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DF5" w:rsidRPr="00FC3F9B" w:rsidRDefault="00FC3F9B" w:rsidP="00FC3F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Załącznik nr 4 do Regulaminu ZFŚS LOMS w Poznaniu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517DF5" w:rsidRDefault="00517DF5" w:rsidP="00657C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517DF5" w:rsidRDefault="00517DF5" w:rsidP="00657C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FC3F9B" w:rsidRDefault="00FC3F9B" w:rsidP="00657C7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sz w:val="36"/>
          <w:szCs w:val="36"/>
        </w:rPr>
      </w:pPr>
    </w:p>
    <w:p w:rsidR="00FC3F9B" w:rsidRDefault="00FC3F9B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5C085F" w:rsidRDefault="005C085F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657C79" w:rsidRDefault="00657C79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  <w:r w:rsidRPr="00657C79">
        <w:rPr>
          <w:rFonts w:ascii="Times New Roman" w:hAnsi="Times New Roman" w:cs="Times New Roman"/>
          <w:b/>
          <w:sz w:val="36"/>
          <w:szCs w:val="36"/>
        </w:rPr>
        <w:t>Tabela dopłat do świadczeń z ZFŚS</w:t>
      </w:r>
    </w:p>
    <w:p w:rsidR="005C085F" w:rsidRDefault="005C085F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5C085F" w:rsidRDefault="005C085F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5C085F" w:rsidRPr="00657C79" w:rsidRDefault="005C085F" w:rsidP="00FC3F9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sz w:val="36"/>
          <w:szCs w:val="36"/>
        </w:rPr>
      </w:pPr>
    </w:p>
    <w:p w:rsidR="00DD3D29" w:rsidRDefault="00DD3D29" w:rsidP="00657C79">
      <w:pPr>
        <w:rPr>
          <w:sz w:val="36"/>
          <w:szCs w:val="36"/>
        </w:rPr>
      </w:pPr>
    </w:p>
    <w:p w:rsidR="00657C79" w:rsidRPr="00657C79" w:rsidRDefault="00657C79" w:rsidP="00657C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657C79">
        <w:rPr>
          <w:rFonts w:ascii="CIDFont+F2" w:hAnsi="CIDFont+F2" w:cs="CIDFont+F2"/>
          <w:sz w:val="24"/>
          <w:szCs w:val="24"/>
        </w:rPr>
        <w:t>Dopłata do świadczeń do wypoczynku tzw. „wczasy pod gruszą”:</w:t>
      </w:r>
      <w:r>
        <w:rPr>
          <w:rFonts w:ascii="CIDFont+F2" w:hAnsi="CIDFont+F2" w:cs="CIDFont+F2"/>
          <w:sz w:val="24"/>
          <w:szCs w:val="24"/>
        </w:rPr>
        <w:t xml:space="preserve"> </w:t>
      </w:r>
    </w:p>
    <w:p w:rsidR="00657C79" w:rsidRDefault="00657C79" w:rsidP="00657C79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  <w:bookmarkStart w:id="0" w:name="_Hlk183675897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47"/>
      </w:tblGrid>
      <w:tr w:rsidR="00657C79" w:rsidTr="00657C79">
        <w:trPr>
          <w:trHeight w:val="683"/>
        </w:trPr>
        <w:tc>
          <w:tcPr>
            <w:tcW w:w="628" w:type="dxa"/>
          </w:tcPr>
          <w:p w:rsidR="00657C79" w:rsidRDefault="00657C79" w:rsidP="00657C7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przychodu Netto na osobę</w:t>
            </w:r>
          </w:p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4247" w:type="dxa"/>
          </w:tcPr>
          <w:p w:rsidR="00657C79" w:rsidRDefault="00657C79" w:rsidP="00657C7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Kwota dofinansowania</w:t>
            </w:r>
          </w:p>
          <w:p w:rsidR="00657C79" w:rsidRDefault="00657C79" w:rsidP="00657C79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do wypoczynku w złotych</w:t>
            </w:r>
          </w:p>
        </w:tc>
      </w:tr>
      <w:tr w:rsidR="00657C79" w:rsidTr="00003C7F">
        <w:trPr>
          <w:trHeight w:val="424"/>
        </w:trPr>
        <w:tc>
          <w:tcPr>
            <w:tcW w:w="628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do 3000</w:t>
            </w:r>
          </w:p>
        </w:tc>
        <w:tc>
          <w:tcPr>
            <w:tcW w:w="424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57C79" w:rsidTr="00003C7F">
        <w:trPr>
          <w:trHeight w:val="416"/>
        </w:trPr>
        <w:tc>
          <w:tcPr>
            <w:tcW w:w="628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3000,01-4500</w:t>
            </w:r>
          </w:p>
        </w:tc>
        <w:tc>
          <w:tcPr>
            <w:tcW w:w="424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57C79" w:rsidTr="00003C7F">
        <w:trPr>
          <w:trHeight w:val="422"/>
        </w:trPr>
        <w:tc>
          <w:tcPr>
            <w:tcW w:w="628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4500,01-6000</w:t>
            </w:r>
          </w:p>
        </w:tc>
        <w:tc>
          <w:tcPr>
            <w:tcW w:w="4247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57C79" w:rsidTr="00657C79">
        <w:trPr>
          <w:trHeight w:val="390"/>
        </w:trPr>
        <w:tc>
          <w:tcPr>
            <w:tcW w:w="628" w:type="dxa"/>
          </w:tcPr>
          <w:p w:rsidR="00657C79" w:rsidRPr="00657C79" w:rsidRDefault="00657C79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57C79" w:rsidRPr="00657C79" w:rsidRDefault="00003C7F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57C79">
              <w:rPr>
                <w:rFonts w:ascii="Times New Roman" w:hAnsi="Times New Roman" w:cs="Times New Roman"/>
                <w:sz w:val="24"/>
                <w:szCs w:val="24"/>
              </w:rPr>
              <w:t>ow.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C79">
              <w:rPr>
                <w:rFonts w:ascii="Times New Roman" w:hAnsi="Times New Roman" w:cs="Times New Roman"/>
                <w:sz w:val="24"/>
                <w:szCs w:val="24"/>
              </w:rPr>
              <w:t>6000,01</w:t>
            </w:r>
          </w:p>
        </w:tc>
        <w:tc>
          <w:tcPr>
            <w:tcW w:w="4247" w:type="dxa"/>
          </w:tcPr>
          <w:p w:rsidR="00657C79" w:rsidRPr="00657C79" w:rsidRDefault="00003C7F" w:rsidP="00657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57C79" w:rsidRDefault="00657C79" w:rsidP="00657C79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5C085F" w:rsidRDefault="005C085F" w:rsidP="00657C79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5C085F" w:rsidRDefault="005C085F" w:rsidP="00657C79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bookmarkEnd w:id="0"/>
    <w:p w:rsidR="00003C7F" w:rsidRDefault="00003C7F" w:rsidP="00657C79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003C7F" w:rsidRPr="00003C7F" w:rsidRDefault="00003C7F" w:rsidP="00003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C7F">
        <w:rPr>
          <w:rFonts w:ascii="Times New Roman" w:hAnsi="Times New Roman" w:cs="Times New Roman"/>
          <w:sz w:val="24"/>
          <w:szCs w:val="24"/>
        </w:rPr>
        <w:t>Dopłata do świadczeń do wypoczynku dzieci i młodzieży w formie wczasów, kolonii, obozów, zimowisk, rajdów, zielonych szkół ( latem i zimą ) :</w:t>
      </w:r>
    </w:p>
    <w:p w:rsidR="00003C7F" w:rsidRPr="00003C7F" w:rsidRDefault="00003C7F" w:rsidP="00003C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3C7F" w:rsidRDefault="00003C7F" w:rsidP="00003C7F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47"/>
      </w:tblGrid>
      <w:tr w:rsidR="00003C7F" w:rsidTr="00E23475">
        <w:trPr>
          <w:trHeight w:val="683"/>
        </w:trPr>
        <w:tc>
          <w:tcPr>
            <w:tcW w:w="628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przychodu Netto na osobę</w:t>
            </w:r>
          </w:p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424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Kwota dofinansowania</w:t>
            </w:r>
          </w:p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 xml:space="preserve">do wypoczynku </w:t>
            </w:r>
          </w:p>
        </w:tc>
      </w:tr>
      <w:tr w:rsidR="00003C7F" w:rsidTr="00E23475">
        <w:trPr>
          <w:trHeight w:val="424"/>
        </w:trPr>
        <w:tc>
          <w:tcPr>
            <w:tcW w:w="628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do 3000</w:t>
            </w:r>
          </w:p>
        </w:tc>
        <w:tc>
          <w:tcPr>
            <w:tcW w:w="424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poniesionych kosztów</w:t>
            </w:r>
          </w:p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1200 zł</w:t>
            </w:r>
          </w:p>
        </w:tc>
      </w:tr>
      <w:tr w:rsidR="00003C7F" w:rsidTr="00E23475">
        <w:trPr>
          <w:trHeight w:val="416"/>
        </w:trPr>
        <w:tc>
          <w:tcPr>
            <w:tcW w:w="628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3000,01-4500</w:t>
            </w:r>
          </w:p>
        </w:tc>
        <w:tc>
          <w:tcPr>
            <w:tcW w:w="424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 poniesionych kosztów</w:t>
            </w:r>
          </w:p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1000 zł</w:t>
            </w:r>
          </w:p>
        </w:tc>
      </w:tr>
      <w:tr w:rsidR="00003C7F" w:rsidTr="00E23475">
        <w:trPr>
          <w:trHeight w:val="422"/>
        </w:trPr>
        <w:tc>
          <w:tcPr>
            <w:tcW w:w="628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4500,01-6000</w:t>
            </w:r>
          </w:p>
        </w:tc>
        <w:tc>
          <w:tcPr>
            <w:tcW w:w="424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poniesionych kosztów</w:t>
            </w:r>
          </w:p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800 zł</w:t>
            </w:r>
          </w:p>
        </w:tc>
      </w:tr>
      <w:tr w:rsidR="00003C7F" w:rsidTr="00E23475">
        <w:trPr>
          <w:trHeight w:val="390"/>
        </w:trPr>
        <w:tc>
          <w:tcPr>
            <w:tcW w:w="628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6000,01</w:t>
            </w:r>
          </w:p>
        </w:tc>
        <w:tc>
          <w:tcPr>
            <w:tcW w:w="4247" w:type="dxa"/>
          </w:tcPr>
          <w:p w:rsidR="00003C7F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20% poniesionych kosztów </w:t>
            </w:r>
          </w:p>
          <w:p w:rsidR="00003C7F" w:rsidRPr="00657C79" w:rsidRDefault="00003C7F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600 zł</w:t>
            </w:r>
          </w:p>
        </w:tc>
      </w:tr>
    </w:tbl>
    <w:p w:rsidR="00003C7F" w:rsidRDefault="00003C7F" w:rsidP="00003C7F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003C7F" w:rsidRDefault="00003C7F" w:rsidP="00003C7F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003C7F" w:rsidRPr="00003C7F" w:rsidRDefault="00003C7F" w:rsidP="00003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003C7F">
        <w:rPr>
          <w:rFonts w:ascii="CIDFont+F2" w:hAnsi="CIDFont+F2" w:cs="CIDFont+F2"/>
          <w:sz w:val="24"/>
          <w:szCs w:val="24"/>
        </w:rPr>
        <w:lastRenderedPageBreak/>
        <w:t>Dopłata do świadczeń do działalność kulturalnooświatowa, turystyczno-rekreacyjnej i sportowej:</w:t>
      </w:r>
    </w:p>
    <w:p w:rsidR="00003C7F" w:rsidRDefault="00003C7F" w:rsidP="00003C7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:rsidR="00517DF5" w:rsidRDefault="00517DF5" w:rsidP="00517DF5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47"/>
      </w:tblGrid>
      <w:tr w:rsidR="00517DF5" w:rsidTr="00E23475">
        <w:trPr>
          <w:trHeight w:val="683"/>
        </w:trPr>
        <w:tc>
          <w:tcPr>
            <w:tcW w:w="628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przychodu Netto na osobę</w:t>
            </w:r>
          </w:p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424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Kwota dofinansowania do zakupionych : biletów do kin, teatrów, opery, muzeum, innych imprez kulturalnych, a także biletów, karnetów na zajęcia sportowe i rekreacyjne, baseny, wynajem hal i boisk</w:t>
            </w:r>
          </w:p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</w:p>
        </w:tc>
      </w:tr>
      <w:tr w:rsidR="00517DF5" w:rsidTr="00E23475">
        <w:trPr>
          <w:trHeight w:val="424"/>
        </w:trPr>
        <w:tc>
          <w:tcPr>
            <w:tcW w:w="628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do 3000</w:t>
            </w:r>
          </w:p>
        </w:tc>
        <w:tc>
          <w:tcPr>
            <w:tcW w:w="424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 poniesionych kosztów</w:t>
            </w:r>
          </w:p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300 zł</w:t>
            </w:r>
          </w:p>
        </w:tc>
      </w:tr>
      <w:tr w:rsidR="00517DF5" w:rsidTr="00E23475">
        <w:trPr>
          <w:trHeight w:val="416"/>
        </w:trPr>
        <w:tc>
          <w:tcPr>
            <w:tcW w:w="628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3000,01-4500</w:t>
            </w:r>
          </w:p>
        </w:tc>
        <w:tc>
          <w:tcPr>
            <w:tcW w:w="424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poniesionych kosztów</w:t>
            </w:r>
          </w:p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250 zł</w:t>
            </w:r>
          </w:p>
        </w:tc>
      </w:tr>
      <w:tr w:rsidR="00517DF5" w:rsidTr="00E23475">
        <w:trPr>
          <w:trHeight w:val="422"/>
        </w:trPr>
        <w:tc>
          <w:tcPr>
            <w:tcW w:w="628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4500,01-6000</w:t>
            </w:r>
          </w:p>
        </w:tc>
        <w:tc>
          <w:tcPr>
            <w:tcW w:w="424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 poniesionych kosztów</w:t>
            </w:r>
          </w:p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200 zł</w:t>
            </w:r>
          </w:p>
        </w:tc>
      </w:tr>
      <w:tr w:rsidR="00517DF5" w:rsidTr="00E23475">
        <w:trPr>
          <w:trHeight w:val="390"/>
        </w:trPr>
        <w:tc>
          <w:tcPr>
            <w:tcW w:w="628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6000,01</w:t>
            </w:r>
          </w:p>
        </w:tc>
        <w:tc>
          <w:tcPr>
            <w:tcW w:w="4247" w:type="dxa"/>
          </w:tcPr>
          <w:p w:rsidR="00517DF5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poniesionych kosztów </w:t>
            </w:r>
          </w:p>
          <w:p w:rsidR="00517DF5" w:rsidRPr="00657C79" w:rsidRDefault="00517DF5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nie więcej niż 150 zł</w:t>
            </w:r>
          </w:p>
        </w:tc>
      </w:tr>
    </w:tbl>
    <w:p w:rsidR="00003C7F" w:rsidRDefault="00003C7F" w:rsidP="00517DF5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517DF5" w:rsidRDefault="00517DF5" w:rsidP="00517DF5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517DF5" w:rsidRPr="00647173" w:rsidRDefault="00647173" w:rsidP="006471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173">
        <w:rPr>
          <w:rFonts w:ascii="Times New Roman" w:hAnsi="Times New Roman" w:cs="Times New Roman"/>
          <w:sz w:val="24"/>
          <w:szCs w:val="24"/>
        </w:rPr>
        <w:t>Wypłata świadczeń bezzwrotnych - zapomóg pieniężnych, przyznawanych w przypadkach losowych i trudnej sytuacji materialnej:</w:t>
      </w:r>
    </w:p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47"/>
      </w:tblGrid>
      <w:tr w:rsidR="00647173" w:rsidTr="00E23475">
        <w:trPr>
          <w:trHeight w:val="683"/>
        </w:trPr>
        <w:tc>
          <w:tcPr>
            <w:tcW w:w="628" w:type="dxa"/>
          </w:tcPr>
          <w:p w:rsidR="00647173" w:rsidRDefault="00647173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647173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przychodu Netto na osobę</w:t>
            </w:r>
          </w:p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4247" w:type="dxa"/>
          </w:tcPr>
          <w:p w:rsidR="00647173" w:rsidRDefault="00647173" w:rsidP="00E23475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Kwota dofinansowania w złotych</w:t>
            </w:r>
          </w:p>
        </w:tc>
      </w:tr>
      <w:tr w:rsidR="00647173" w:rsidTr="00E23475">
        <w:trPr>
          <w:trHeight w:val="424"/>
        </w:trPr>
        <w:tc>
          <w:tcPr>
            <w:tcW w:w="628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do 3000</w:t>
            </w:r>
          </w:p>
        </w:tc>
        <w:tc>
          <w:tcPr>
            <w:tcW w:w="424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47173" w:rsidTr="00E23475">
        <w:trPr>
          <w:trHeight w:val="416"/>
        </w:trPr>
        <w:tc>
          <w:tcPr>
            <w:tcW w:w="628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3000,01-4500</w:t>
            </w:r>
          </w:p>
        </w:tc>
        <w:tc>
          <w:tcPr>
            <w:tcW w:w="424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47173" w:rsidTr="00E23475">
        <w:trPr>
          <w:trHeight w:val="422"/>
        </w:trPr>
        <w:tc>
          <w:tcPr>
            <w:tcW w:w="628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4500,01-6000</w:t>
            </w:r>
          </w:p>
        </w:tc>
        <w:tc>
          <w:tcPr>
            <w:tcW w:w="424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47173" w:rsidTr="00E23475">
        <w:trPr>
          <w:trHeight w:val="390"/>
        </w:trPr>
        <w:tc>
          <w:tcPr>
            <w:tcW w:w="628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pow. 6000,01</w:t>
            </w:r>
          </w:p>
        </w:tc>
        <w:tc>
          <w:tcPr>
            <w:tcW w:w="4247" w:type="dxa"/>
          </w:tcPr>
          <w:p w:rsidR="00647173" w:rsidRPr="00657C79" w:rsidRDefault="00647173" w:rsidP="00E23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3D073E" w:rsidRDefault="003D073E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3D073E" w:rsidRDefault="003D073E" w:rsidP="003D073E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Stawki uwzględnione w tabeli dopłat do ZFŚS mogą być regulowane </w:t>
      </w:r>
      <w:r w:rsidR="00055ED4">
        <w:rPr>
          <w:rFonts w:ascii="CIDFont+F2" w:hAnsi="CIDFont+F2" w:cs="CIDFont+F2"/>
          <w:sz w:val="24"/>
          <w:szCs w:val="24"/>
        </w:rPr>
        <w:t>aneksem.</w:t>
      </w:r>
      <w:bookmarkStart w:id="1" w:name="_GoBack"/>
      <w:bookmarkEnd w:id="1"/>
    </w:p>
    <w:p w:rsidR="003D073E" w:rsidRDefault="003D073E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 szczególnych uzasadnionych </w:t>
      </w:r>
      <w:r w:rsidR="000D6F10">
        <w:rPr>
          <w:rFonts w:ascii="CIDFont+F2" w:hAnsi="CIDFont+F2" w:cs="CIDFont+F2"/>
          <w:sz w:val="24"/>
          <w:szCs w:val="24"/>
        </w:rPr>
        <w:t>przypadkach kwota przydzielona jest na podstawie decyzji Komisji Zakładowego Funduszu Świadczeń Socjalnych.</w:t>
      </w:r>
    </w:p>
    <w:p w:rsidR="00376B10" w:rsidRDefault="00376B10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376B10" w:rsidRDefault="00376B10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Wysokość świadczeń jest zależna od dostępnych </w:t>
      </w:r>
      <w:r w:rsidR="003D073E">
        <w:rPr>
          <w:rFonts w:ascii="CIDFont+F2" w:hAnsi="CIDFont+F2" w:cs="CIDFont+F2"/>
          <w:sz w:val="24"/>
          <w:szCs w:val="24"/>
        </w:rPr>
        <w:t>środków finansowych na Zakładowy Fundusz Świadczeń Socjalnych.</w:t>
      </w:r>
    </w:p>
    <w:p w:rsidR="003D073E" w:rsidRDefault="003D073E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CIDFont+F2" w:hAnsi="CIDFont+F2" w:cs="CIDFont+F2"/>
          <w:sz w:val="24"/>
          <w:szCs w:val="24"/>
        </w:rPr>
      </w:pPr>
    </w:p>
    <w:p w:rsid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47173" w:rsidRPr="00647173" w:rsidRDefault="00647173" w:rsidP="006471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03C7F" w:rsidRPr="00647173" w:rsidRDefault="00003C7F" w:rsidP="00003C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03C7F" w:rsidRPr="00647173" w:rsidSect="005C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F7C34"/>
    <w:multiLevelType w:val="hybridMultilevel"/>
    <w:tmpl w:val="776A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79"/>
    <w:rsid w:val="00003C7F"/>
    <w:rsid w:val="00055ED4"/>
    <w:rsid w:val="000D6F10"/>
    <w:rsid w:val="00197E9A"/>
    <w:rsid w:val="00376B10"/>
    <w:rsid w:val="003D073E"/>
    <w:rsid w:val="00517DF5"/>
    <w:rsid w:val="00544840"/>
    <w:rsid w:val="005C085F"/>
    <w:rsid w:val="00647173"/>
    <w:rsid w:val="00657C79"/>
    <w:rsid w:val="00DD3D29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9298"/>
  <w15:chartTrackingRefBased/>
  <w15:docId w15:val="{5D93FA15-C9A4-4D75-82CB-D0E398B8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C79"/>
    <w:pPr>
      <w:ind w:left="720"/>
      <w:contextualSpacing/>
    </w:pPr>
  </w:style>
  <w:style w:type="table" w:styleId="Tabela-Siatka">
    <w:name w:val="Table Grid"/>
    <w:basedOn w:val="Standardowy"/>
    <w:uiPriority w:val="39"/>
    <w:rsid w:val="0065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Echaust</dc:creator>
  <cp:keywords/>
  <dc:description/>
  <cp:lastModifiedBy>Violetta Echaust</cp:lastModifiedBy>
  <cp:revision>6</cp:revision>
  <dcterms:created xsi:type="dcterms:W3CDTF">2024-11-28T07:16:00Z</dcterms:created>
  <dcterms:modified xsi:type="dcterms:W3CDTF">2024-11-29T07:56:00Z</dcterms:modified>
</cp:coreProperties>
</file>