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1856" w14:textId="2A89A85F" w:rsidR="00FD605D" w:rsidRPr="00B25944" w:rsidRDefault="00BB028A" w:rsidP="00B25944">
      <w:pPr>
        <w:pStyle w:val="PodtytulArial14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t>Agnieszka Kamińska</w:t>
      </w:r>
      <w:r w:rsidR="00B25944"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br/>
      </w:r>
      <w:r w:rsidR="00093272"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Dorota </w:t>
      </w:r>
      <w:proofErr w:type="spellStart"/>
      <w:r w:rsidR="00093272"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t>Ponczek</w:t>
      </w:r>
      <w:proofErr w:type="spellEnd"/>
    </w:p>
    <w:p w14:paraId="5577A509" w14:textId="77777777" w:rsidR="00FD605D" w:rsidRPr="00B25944" w:rsidRDefault="00FD605D" w:rsidP="00B25944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A03259B" w14:textId="77777777" w:rsidR="00FD605D" w:rsidRPr="00B25944" w:rsidRDefault="00FD605D" w:rsidP="00B25944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4FA2F4B7" w14:textId="77777777" w:rsidR="00B25944" w:rsidRPr="00B25944" w:rsidRDefault="00B25944" w:rsidP="00B25944">
      <w:pPr>
        <w:pStyle w:val="TytulArial20"/>
        <w:spacing w:after="24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Plan wynikowy</w:t>
      </w:r>
    </w:p>
    <w:p w14:paraId="7E58D8AB" w14:textId="6E2222CE" w:rsidR="00FD605D" w:rsidRPr="00B25944" w:rsidRDefault="003B6174" w:rsidP="00B25944">
      <w:pPr>
        <w:pStyle w:val="TytulArial2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proofErr w:type="spellStart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MATeMAtyka</w:t>
      </w:r>
      <w:proofErr w:type="spellEnd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2</w:t>
      </w:r>
    </w:p>
    <w:p w14:paraId="267CE0F0" w14:textId="77777777" w:rsidR="00FD605D" w:rsidRPr="00B25944" w:rsidRDefault="003B6174" w:rsidP="00B25944">
      <w:pPr>
        <w:pStyle w:val="TytulArial20"/>
        <w:spacing w:before="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Zakres podstawowy</w:t>
      </w:r>
    </w:p>
    <w:p w14:paraId="1FCE2D0F" w14:textId="77777777" w:rsidR="00FD605D" w:rsidRPr="00B25944" w:rsidRDefault="00FD605D" w:rsidP="00FD605D">
      <w:pPr>
        <w:pStyle w:val="TytulArial20"/>
        <w:spacing w:before="0"/>
        <w:jc w:val="right"/>
        <w:rPr>
          <w:rFonts w:ascii="Times New Roman" w:hAnsi="Times New Roman" w:cs="Times New Roman"/>
        </w:rPr>
      </w:pPr>
    </w:p>
    <w:p w14:paraId="43A35212" w14:textId="56E3572A" w:rsidR="00FD605D" w:rsidRDefault="001162D3" w:rsidP="00B25944">
      <w:pPr>
        <w:pStyle w:val="TytulArial20"/>
        <w:jc w:val="center"/>
        <w:rPr>
          <w:rFonts w:ascii="Times New Roman" w:hAnsi="Times New Roman" w:cs="Times New Roman"/>
        </w:rPr>
      </w:pPr>
      <w:r w:rsidRPr="00437050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6A93BC59" wp14:editId="40AD9738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A29B" w14:textId="77777777" w:rsidR="00B25944" w:rsidRDefault="00B25944" w:rsidP="00B25944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© Copyright by Nowa Era Sp. z o.o.</w:t>
      </w:r>
    </w:p>
    <w:p w14:paraId="787CEA97" w14:textId="1AAB8407" w:rsidR="00B25944" w:rsidRPr="00B25944" w:rsidRDefault="00B25944" w:rsidP="00B25944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Warszawa 20</w:t>
      </w:r>
      <w:r>
        <w:rPr>
          <w:rFonts w:asciiTheme="majorHAnsi" w:hAnsiTheme="majorHAnsi"/>
          <w:sz w:val="22"/>
          <w:szCs w:val="22"/>
        </w:rPr>
        <w:t>20</w:t>
      </w:r>
    </w:p>
    <w:p w14:paraId="6B904A2A" w14:textId="77777777" w:rsidR="007D3EE8" w:rsidRPr="00B25944" w:rsidRDefault="007D3EE8" w:rsidP="007D3EE8"/>
    <w:p w14:paraId="197A0DFE" w14:textId="77777777" w:rsidR="007D3EE8" w:rsidRPr="00B25944" w:rsidRDefault="007D3EE8" w:rsidP="007D3EE8"/>
    <w:p w14:paraId="7A778FED" w14:textId="77777777" w:rsidR="007D3EE8" w:rsidRPr="005E1593" w:rsidRDefault="00D53AFB" w:rsidP="004D64D9">
      <w:pPr>
        <w:rPr>
          <w:sz w:val="22"/>
          <w:szCs w:val="22"/>
        </w:rPr>
      </w:pPr>
      <w:r w:rsidRPr="00B25944">
        <w:br w:type="page"/>
      </w:r>
      <w:r w:rsidR="007D3EE8" w:rsidRPr="005E1593">
        <w:rPr>
          <w:sz w:val="22"/>
          <w:szCs w:val="22"/>
        </w:rPr>
        <w:lastRenderedPageBreak/>
        <w:t>Oznaczenia:</w:t>
      </w:r>
    </w:p>
    <w:p w14:paraId="57D98250" w14:textId="77777777" w:rsidR="007D3EE8" w:rsidRPr="005E1593" w:rsidRDefault="00BA4DD4" w:rsidP="00F178D0">
      <w:pPr>
        <w:pStyle w:val="Lista"/>
        <w:rPr>
          <w:bCs/>
          <w:sz w:val="22"/>
          <w:szCs w:val="22"/>
        </w:rPr>
      </w:pPr>
      <w:r w:rsidRPr="005E1593">
        <w:rPr>
          <w:sz w:val="22"/>
          <w:szCs w:val="22"/>
        </w:rPr>
        <w:t>K – wymagania konieczne</w:t>
      </w:r>
      <w:r w:rsidR="00FD605D" w:rsidRPr="005E1593">
        <w:rPr>
          <w:sz w:val="22"/>
          <w:szCs w:val="22"/>
        </w:rPr>
        <w:t xml:space="preserve">; </w:t>
      </w:r>
      <w:r w:rsidRPr="005E1593">
        <w:rPr>
          <w:sz w:val="22"/>
          <w:szCs w:val="22"/>
        </w:rPr>
        <w:t>P – wymagania podstawowe</w:t>
      </w:r>
      <w:r w:rsidR="00FD605D" w:rsidRPr="005E1593">
        <w:rPr>
          <w:sz w:val="22"/>
          <w:szCs w:val="22"/>
        </w:rPr>
        <w:t xml:space="preserve">; </w:t>
      </w:r>
      <w:r w:rsidRPr="005E1593">
        <w:rPr>
          <w:sz w:val="22"/>
          <w:szCs w:val="22"/>
        </w:rPr>
        <w:t>R – wymagania rozszerzające</w:t>
      </w:r>
      <w:r w:rsidR="00FD605D" w:rsidRPr="005E1593">
        <w:rPr>
          <w:sz w:val="22"/>
          <w:szCs w:val="22"/>
        </w:rPr>
        <w:t xml:space="preserve">; </w:t>
      </w:r>
      <w:r w:rsidRPr="005E1593">
        <w:rPr>
          <w:sz w:val="22"/>
          <w:szCs w:val="22"/>
        </w:rPr>
        <w:t>D – wymagania dopełniające</w:t>
      </w:r>
      <w:r w:rsidR="00FD605D" w:rsidRPr="005E1593">
        <w:rPr>
          <w:sz w:val="22"/>
          <w:szCs w:val="22"/>
        </w:rPr>
        <w:t xml:space="preserve">; </w:t>
      </w:r>
      <w:r w:rsidR="007D3EE8" w:rsidRPr="005E1593">
        <w:rPr>
          <w:sz w:val="22"/>
          <w:szCs w:val="22"/>
        </w:rPr>
        <w:t>W – wymagania wykraczające</w:t>
      </w:r>
    </w:p>
    <w:p w14:paraId="4E6923C8" w14:textId="77777777" w:rsidR="007D3EE8" w:rsidRPr="00B25944" w:rsidRDefault="007D3EE8" w:rsidP="00206E1D">
      <w:pPr>
        <w:pStyle w:val="Listapunktowana2"/>
        <w:numPr>
          <w:ilvl w:val="0"/>
          <w:numId w:val="0"/>
        </w:num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685"/>
        <w:gridCol w:w="6412"/>
        <w:gridCol w:w="1101"/>
        <w:gridCol w:w="850"/>
      </w:tblGrid>
      <w:tr w:rsidR="00953E82" w:rsidRPr="005E1593" w14:paraId="36446599" w14:textId="77777777" w:rsidTr="004C72CA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8E9F00" w14:textId="77777777" w:rsidR="00953E82" w:rsidRPr="005E1593" w:rsidRDefault="00953E82" w:rsidP="005E1593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snapToGrid w:val="0"/>
                <w:sz w:val="22"/>
                <w:szCs w:val="22"/>
              </w:rPr>
              <w:t>Temat lekcji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7699B2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Zakres treści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F2FB35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Osiągnięcia ucznia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89C0D47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Poziom wymagań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5B61B5D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Liczba godzin</w:t>
            </w:r>
          </w:p>
        </w:tc>
      </w:tr>
      <w:tr w:rsidR="00953E82" w:rsidRPr="005E1593" w14:paraId="029FDCA5" w14:textId="77777777" w:rsidTr="004C72CA">
        <w:trPr>
          <w:cantSplit/>
        </w:trPr>
        <w:tc>
          <w:tcPr>
            <w:tcW w:w="13962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78FA7BDD" w14:textId="77777777" w:rsidR="00953E82" w:rsidRPr="005E1593" w:rsidRDefault="00953E82" w:rsidP="00283C8C">
            <w:pPr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 xml:space="preserve">1. </w:t>
            </w:r>
            <w:r w:rsidR="006078D9" w:rsidRPr="005E1593">
              <w:rPr>
                <w:b/>
                <w:sz w:val="22"/>
                <w:szCs w:val="22"/>
              </w:rPr>
              <w:t>FUNKCJA</w:t>
            </w:r>
            <w:r w:rsidR="00283C8C" w:rsidRPr="005E1593">
              <w:rPr>
                <w:b/>
                <w:sz w:val="22"/>
                <w:szCs w:val="22"/>
              </w:rPr>
              <w:t xml:space="preserve"> KWADRATOW</w:t>
            </w:r>
            <w:r w:rsidR="006078D9" w:rsidRPr="005E159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6ED2F5" w14:textId="77777777" w:rsidR="00953E82" w:rsidRPr="005E1593" w:rsidRDefault="004845C5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</w:t>
            </w:r>
            <w:r w:rsidR="00C74638" w:rsidRPr="005E1593">
              <w:rPr>
                <w:b/>
                <w:sz w:val="22"/>
                <w:szCs w:val="22"/>
              </w:rPr>
              <w:t>8</w:t>
            </w:r>
          </w:p>
        </w:tc>
      </w:tr>
      <w:tr w:rsidR="008D25F0" w:rsidRPr="005E1593" w14:paraId="09EE7D10" w14:textId="77777777" w:rsidTr="00B56F94">
        <w:trPr>
          <w:cantSplit/>
        </w:trPr>
        <w:tc>
          <w:tcPr>
            <w:tcW w:w="2764" w:type="dxa"/>
            <w:tcBorders>
              <w:top w:val="nil"/>
            </w:tcBorders>
          </w:tcPr>
          <w:p w14:paraId="49E05F09" w14:textId="7777777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Wykres funkcji kwadratowej – powtórzenie</w:t>
            </w:r>
          </w:p>
        </w:tc>
        <w:tc>
          <w:tcPr>
            <w:tcW w:w="3685" w:type="dxa"/>
            <w:tcBorders>
              <w:top w:val="nil"/>
            </w:tcBorders>
          </w:tcPr>
          <w:p w14:paraId="1574DDB1" w14:textId="2705BA0E" w:rsidR="008D25F0" w:rsidRPr="00D14D05" w:rsidRDefault="007050ED" w:rsidP="00D14D05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wykres funkcji</w:t>
            </w:r>
            <w:r w:rsidR="006446F1">
              <w:rPr>
                <w:sz w:val="22"/>
                <w:szCs w:val="22"/>
              </w:rPr>
              <w:t xml:space="preserve"> </w:t>
            </w:r>
            <w:r w:rsidR="00D14D05"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5E1593">
              <w:rPr>
                <w:sz w:val="22"/>
                <w:szCs w:val="22"/>
              </w:rPr>
              <w:t>,</w:t>
            </w:r>
            <w:r w:rsidRPr="00D14D05">
              <w:rPr>
                <w:sz w:val="22"/>
                <w:szCs w:val="22"/>
              </w:rPr>
              <w:t xml:space="preserve"> </w:t>
            </w:r>
            <w:r w:rsidR="00D14D05">
              <w:rPr>
                <w:sz w:val="22"/>
                <w:szCs w:val="22"/>
              </w:rPr>
              <w:br/>
            </w:r>
            <w:r w:rsidRPr="00D14D05">
              <w:rPr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</w:p>
        </w:tc>
        <w:tc>
          <w:tcPr>
            <w:tcW w:w="6412" w:type="dxa"/>
            <w:tcBorders>
              <w:top w:val="nil"/>
            </w:tcBorders>
          </w:tcPr>
          <w:p w14:paraId="3F698A32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EE77129" w14:textId="5348EA18" w:rsidR="007050ED" w:rsidRPr="005E1593" w:rsidRDefault="00360FB8" w:rsidP="00360FB8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335C5D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 </w:t>
            </w:r>
            <w:r w:rsidR="00D14D05">
              <w:rPr>
                <w:sz w:val="22"/>
                <w:szCs w:val="22"/>
              </w:rPr>
              <w:t>odczytuje z wykresu</w:t>
            </w:r>
            <w:r w:rsidR="00D14D05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jej własności</w:t>
            </w:r>
          </w:p>
          <w:p w14:paraId="65F0458F" w14:textId="2F498259" w:rsidR="007050ED" w:rsidRPr="005E1593" w:rsidRDefault="007050ED" w:rsidP="004C2009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="0048274C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335C5D">
              <w:rPr>
                <w:sz w:val="22"/>
                <w:szCs w:val="22"/>
              </w:rPr>
              <w:t>,</w:t>
            </w:r>
            <w:r w:rsidR="00F81C67" w:rsidRPr="005E1593">
              <w:rPr>
                <w:sz w:val="22"/>
                <w:szCs w:val="22"/>
              </w:rPr>
              <w:t xml:space="preserve"> i </w:t>
            </w:r>
            <w:r w:rsidR="004C2009">
              <w:rPr>
                <w:sz w:val="22"/>
                <w:szCs w:val="22"/>
              </w:rPr>
              <w:t>odczytuje z wykresu</w:t>
            </w:r>
            <w:r w:rsidR="004C2009" w:rsidRPr="005E1593">
              <w:rPr>
                <w:sz w:val="22"/>
                <w:szCs w:val="22"/>
              </w:rPr>
              <w:t xml:space="preserve"> </w:t>
            </w:r>
            <w:r w:rsidR="00F81C67" w:rsidRPr="005E1593">
              <w:rPr>
                <w:sz w:val="22"/>
                <w:szCs w:val="22"/>
              </w:rPr>
              <w:t>jej własności</w:t>
            </w:r>
          </w:p>
        </w:tc>
        <w:tc>
          <w:tcPr>
            <w:tcW w:w="1101" w:type="dxa"/>
            <w:tcBorders>
              <w:top w:val="nil"/>
            </w:tcBorders>
          </w:tcPr>
          <w:p w14:paraId="4DA96DB1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77E20AF8" w14:textId="5C4ADFD0" w:rsidR="008D25F0" w:rsidRPr="005E1593" w:rsidRDefault="00250BA0" w:rsidP="007050E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60FB8" w:rsidRPr="005E1593">
              <w:rPr>
                <w:sz w:val="22"/>
                <w:szCs w:val="22"/>
              </w:rPr>
              <w:t>K</w:t>
            </w:r>
          </w:p>
          <w:p w14:paraId="16103F12" w14:textId="2CCF1CC7" w:rsidR="008D25F0" w:rsidRPr="005E1593" w:rsidRDefault="00250BA0" w:rsidP="001C758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8504187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2961BBA6" w14:textId="77777777" w:rsidTr="00B56F94">
        <w:trPr>
          <w:cantSplit/>
        </w:trPr>
        <w:tc>
          <w:tcPr>
            <w:tcW w:w="2764" w:type="dxa"/>
          </w:tcPr>
          <w:p w14:paraId="1D4077F3" w14:textId="19037D25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2. Postać kanoniczna funkcji kwadratowej </w:t>
            </w:r>
            <w:r w:rsidR="004C2009" w:rsidRPr="005E1593">
              <w:rPr>
                <w:sz w:val="22"/>
                <w:szCs w:val="22"/>
              </w:rPr>
              <w:t>–</w:t>
            </w:r>
            <w:r w:rsidRPr="005E1593">
              <w:rPr>
                <w:sz w:val="22"/>
                <w:szCs w:val="22"/>
              </w:rPr>
              <w:t xml:space="preserve"> powtórzenie</w:t>
            </w:r>
          </w:p>
          <w:p w14:paraId="4D467467" w14:textId="77777777" w:rsidR="008D25F0" w:rsidRPr="005E1593" w:rsidRDefault="008D25F0" w:rsidP="008D25F0">
            <w:pPr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</w:tcPr>
          <w:p w14:paraId="22EC6611" w14:textId="3CF823D6" w:rsidR="00F81C67" w:rsidRPr="005E1593" w:rsidRDefault="00F81C67" w:rsidP="00F81C6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postać ogólna i</w:t>
            </w:r>
            <w:r w:rsidR="004C2009">
              <w:rPr>
                <w:sz w:val="22"/>
                <w:szCs w:val="22"/>
              </w:rPr>
              <w:t xml:space="preserve"> postać</w:t>
            </w:r>
            <w:r w:rsidRPr="005E1593">
              <w:rPr>
                <w:sz w:val="22"/>
                <w:szCs w:val="22"/>
              </w:rPr>
              <w:t xml:space="preserve"> kanoniczna funkcji kwadratowej</w:t>
            </w:r>
          </w:p>
          <w:p w14:paraId="62145B10" w14:textId="77777777" w:rsidR="00F81C67" w:rsidRPr="005E1593" w:rsidRDefault="00F81C67" w:rsidP="00F81C6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trójmian kwadratowy</w:t>
            </w:r>
          </w:p>
          <w:p w14:paraId="41F65A31" w14:textId="77777777" w:rsidR="00F81C67" w:rsidRPr="005E1593" w:rsidRDefault="00F81C67" w:rsidP="00F81C6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współrzędne wierzchołka paraboli</w:t>
            </w:r>
          </w:p>
          <w:p w14:paraId="78A7B098" w14:textId="2DDD2ECA" w:rsidR="008D25F0" w:rsidRPr="004C2009" w:rsidRDefault="007C33FB" w:rsidP="004C2009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4C2009">
              <w:rPr>
                <w:sz w:val="22"/>
                <w:szCs w:val="22"/>
              </w:rPr>
              <w:t>wyróżnik trójmianu kwadratowego</w:t>
            </w:r>
          </w:p>
          <w:p w14:paraId="30FC7C17" w14:textId="487A74AA" w:rsidR="004C2009" w:rsidRPr="005E1593" w:rsidRDefault="004C2009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 symetrii paraboli</w:t>
            </w:r>
          </w:p>
        </w:tc>
        <w:tc>
          <w:tcPr>
            <w:tcW w:w="6412" w:type="dxa"/>
          </w:tcPr>
          <w:p w14:paraId="613144DC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478E56D" w14:textId="7945CF54" w:rsidR="004C2009" w:rsidRDefault="004C2009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wzór funkcji kwadratowej w postaci ogólnej i kanonicznej</w:t>
            </w:r>
          </w:p>
          <w:p w14:paraId="3A2BA934" w14:textId="78E51E2D" w:rsidR="00C95C74" w:rsidRPr="005E1593" w:rsidRDefault="00C95C74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ogólną funkcji kwadratowej do postaci kanonicznej (z zastosowaniem wzoru na współrzędne wierzchołka paraboli)</w:t>
            </w:r>
            <w:r w:rsidR="004C2009">
              <w:rPr>
                <w:sz w:val="22"/>
                <w:szCs w:val="22"/>
              </w:rPr>
              <w:t>;</w:t>
            </w:r>
            <w:r w:rsidRPr="005E1593">
              <w:rPr>
                <w:sz w:val="22"/>
                <w:szCs w:val="22"/>
              </w:rPr>
              <w:t xml:space="preserve"> szkicuje wykres</w:t>
            </w:r>
            <w:r w:rsidR="004C2009">
              <w:rPr>
                <w:sz w:val="22"/>
                <w:szCs w:val="22"/>
              </w:rPr>
              <w:t xml:space="preserve"> danej funkcji</w:t>
            </w:r>
          </w:p>
          <w:p w14:paraId="7F583042" w14:textId="17A77526" w:rsidR="00C95C74" w:rsidRPr="005E1593" w:rsidRDefault="00C95C74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kanoniczną funkcji kwadratowej do postaci ogólnej</w:t>
            </w:r>
          </w:p>
          <w:p w14:paraId="5746FCDB" w14:textId="5B467543" w:rsidR="007C33FB" w:rsidRDefault="00C95C74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wzór ogólny funkcji kwadratowej, </w:t>
            </w:r>
            <w:r w:rsidR="001977B1">
              <w:rPr>
                <w:sz w:val="22"/>
                <w:szCs w:val="22"/>
              </w:rPr>
              <w:t xml:space="preserve">gdy </w:t>
            </w:r>
            <w:r w:rsidRPr="005E1593">
              <w:rPr>
                <w:sz w:val="22"/>
                <w:szCs w:val="22"/>
              </w:rPr>
              <w:t>dane</w:t>
            </w:r>
            <w:r w:rsidR="001977B1">
              <w:rPr>
                <w:sz w:val="22"/>
                <w:szCs w:val="22"/>
              </w:rPr>
              <w:t xml:space="preserve"> są</w:t>
            </w:r>
            <w:r w:rsidRPr="005E1593">
              <w:rPr>
                <w:sz w:val="22"/>
                <w:szCs w:val="22"/>
              </w:rPr>
              <w:t xml:space="preserve"> współrzędne wierzchołka i innego punktu jej wykresu</w:t>
            </w:r>
          </w:p>
          <w:p w14:paraId="41BBE582" w14:textId="70F65C7A" w:rsidR="004C2009" w:rsidRPr="004C2009" w:rsidRDefault="004C2009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ind w:left="284" w:hanging="283"/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równanie osi symetrii paraboli</w:t>
            </w:r>
          </w:p>
        </w:tc>
        <w:tc>
          <w:tcPr>
            <w:tcW w:w="1101" w:type="dxa"/>
            <w:tcBorders>
              <w:top w:val="nil"/>
            </w:tcBorders>
          </w:tcPr>
          <w:p w14:paraId="70B0DB1B" w14:textId="0A85910D" w:rsidR="008D25F0" w:rsidRPr="005E1593" w:rsidRDefault="005405E7" w:rsidP="007C3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67A32A14" w14:textId="667751AF" w:rsidR="00742DCE" w:rsidRPr="005E1593" w:rsidRDefault="005405E7" w:rsidP="00742DCE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</w:t>
            </w:r>
            <w:r w:rsidR="004C2009">
              <w:rPr>
                <w:sz w:val="22"/>
                <w:szCs w:val="22"/>
              </w:rPr>
              <w:t>–P</w:t>
            </w:r>
          </w:p>
          <w:p w14:paraId="7CBEADF4" w14:textId="0E45E430" w:rsidR="00742DCE" w:rsidRPr="005E1593" w:rsidRDefault="004C2009" w:rsidP="004C200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</w:t>
            </w:r>
          </w:p>
          <w:p w14:paraId="3A246E31" w14:textId="3A1C46F2" w:rsidR="000F0A76" w:rsidRPr="005E1593" w:rsidRDefault="004C2009" w:rsidP="000F0A76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K–P</w:t>
            </w:r>
          </w:p>
          <w:p w14:paraId="0AAEFD00" w14:textId="1AF16D6A" w:rsidR="008D25F0" w:rsidRPr="005E1593" w:rsidRDefault="00742DCE" w:rsidP="005405E7">
            <w:pPr>
              <w:spacing w:before="40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62CA278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8D25F0" w:rsidRPr="005E1593" w14:paraId="5F43C7E3" w14:textId="77777777" w:rsidTr="00B56F94">
        <w:trPr>
          <w:cantSplit/>
        </w:trPr>
        <w:tc>
          <w:tcPr>
            <w:tcW w:w="2764" w:type="dxa"/>
          </w:tcPr>
          <w:p w14:paraId="25689211" w14:textId="7777777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3. Równania kwadratowe (1)</w:t>
            </w:r>
          </w:p>
        </w:tc>
        <w:tc>
          <w:tcPr>
            <w:tcW w:w="3685" w:type="dxa"/>
          </w:tcPr>
          <w:p w14:paraId="37B869F2" w14:textId="77777777" w:rsidR="00767E6E" w:rsidRPr="005E1593" w:rsidRDefault="00767E6E" w:rsidP="008D25F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pierwiastki równania kwadratowego</w:t>
            </w:r>
          </w:p>
          <w:p w14:paraId="38C5459A" w14:textId="680CEECC" w:rsidR="002469E0" w:rsidRPr="005E1593" w:rsidRDefault="008D25F0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metoda rozwiązywania równań </w:t>
            </w:r>
            <w:r w:rsidR="005405E7">
              <w:rPr>
                <w:sz w:val="22"/>
                <w:szCs w:val="22"/>
              </w:rPr>
              <w:t xml:space="preserve">kwadratowych </w:t>
            </w:r>
            <w:r w:rsidRPr="005E1593">
              <w:rPr>
                <w:sz w:val="22"/>
                <w:szCs w:val="22"/>
              </w:rPr>
              <w:t>przez rozkład na czynniki</w:t>
            </w:r>
          </w:p>
          <w:p w14:paraId="030BF2E0" w14:textId="77777777" w:rsidR="008D25F0" w:rsidRPr="005E1593" w:rsidRDefault="002469E0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interpretacja geometryczna rozwiązań równania kwadratowego</w:t>
            </w:r>
          </w:p>
        </w:tc>
        <w:tc>
          <w:tcPr>
            <w:tcW w:w="6412" w:type="dxa"/>
          </w:tcPr>
          <w:p w14:paraId="7C712B40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C953914" w14:textId="68E400F3" w:rsidR="008D25F0" w:rsidRPr="005E1593" w:rsidRDefault="008D25F0" w:rsidP="008D25F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skróconego mnożenia oraz </w:t>
            </w:r>
            <w:r w:rsidR="005405E7">
              <w:rPr>
                <w:sz w:val="22"/>
                <w:szCs w:val="22"/>
              </w:rPr>
              <w:t>metodę</w:t>
            </w:r>
            <w:r w:rsidR="005405E7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wyłączania wspólnego czynnika przed nawias do przedstawienia wyrażenia </w:t>
            </w:r>
            <w:r w:rsidR="005405E7" w:rsidRPr="005E1593">
              <w:rPr>
                <w:sz w:val="22"/>
                <w:szCs w:val="22"/>
              </w:rPr>
              <w:t>w</w:t>
            </w:r>
            <w:r w:rsidR="005405E7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postaci iloczynu</w:t>
            </w:r>
          </w:p>
          <w:p w14:paraId="23BB845E" w14:textId="0E055F78" w:rsidR="008D25F0" w:rsidRPr="005E1593" w:rsidRDefault="008D25F0" w:rsidP="008D25F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równanie kwadratowe </w:t>
            </w:r>
            <w:r w:rsidR="005405E7">
              <w:rPr>
                <w:sz w:val="22"/>
                <w:szCs w:val="22"/>
              </w:rPr>
              <w:t>za pomocą</w:t>
            </w:r>
            <w:r w:rsidR="005405E7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rozkład</w:t>
            </w:r>
            <w:r w:rsidR="005405E7">
              <w:rPr>
                <w:sz w:val="22"/>
                <w:szCs w:val="22"/>
              </w:rPr>
              <w:t>u</w:t>
            </w:r>
            <w:r w:rsidRPr="005E1593">
              <w:rPr>
                <w:sz w:val="22"/>
                <w:szCs w:val="22"/>
              </w:rPr>
              <w:t xml:space="preserve"> na czynniki</w:t>
            </w:r>
          </w:p>
          <w:p w14:paraId="6BD1C44A" w14:textId="77777777" w:rsidR="002469E0" w:rsidRPr="005E1593" w:rsidRDefault="002469E0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interpretuje geometrycznie rozwiązania równania kwadratowego</w:t>
            </w:r>
          </w:p>
          <w:p w14:paraId="475C5FD8" w14:textId="6C8C1551" w:rsidR="008D25F0" w:rsidRPr="005E1593" w:rsidRDefault="00D21E11" w:rsidP="005405E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</w:t>
            </w:r>
            <w:r w:rsidR="005405E7">
              <w:rPr>
                <w:sz w:val="22"/>
                <w:szCs w:val="22"/>
              </w:rPr>
              <w:t xml:space="preserve"> algebraicznie współrzędne</w:t>
            </w:r>
            <w:r w:rsidRPr="005E1593">
              <w:rPr>
                <w:sz w:val="22"/>
                <w:szCs w:val="22"/>
              </w:rPr>
              <w:t xml:space="preserve"> </w:t>
            </w:r>
            <w:r w:rsidR="005405E7" w:rsidRPr="005E1593">
              <w:rPr>
                <w:sz w:val="22"/>
                <w:szCs w:val="22"/>
              </w:rPr>
              <w:t>punkt</w:t>
            </w:r>
            <w:r w:rsidR="005405E7">
              <w:rPr>
                <w:sz w:val="22"/>
                <w:szCs w:val="22"/>
              </w:rPr>
              <w:t>ów</w:t>
            </w:r>
            <w:r w:rsidR="005405E7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przecięcia</w:t>
            </w:r>
            <w:r w:rsidR="00767E6E" w:rsidRPr="005E1593">
              <w:rPr>
                <w:sz w:val="22"/>
                <w:szCs w:val="22"/>
              </w:rPr>
              <w:t xml:space="preserve"> paraboli z osiami układu współrzędnych</w:t>
            </w:r>
          </w:p>
        </w:tc>
        <w:tc>
          <w:tcPr>
            <w:tcW w:w="1101" w:type="dxa"/>
          </w:tcPr>
          <w:p w14:paraId="3DD5B1A4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725831FC" w14:textId="4AEFB448" w:rsidR="008D25F0" w:rsidRPr="005E1593" w:rsidRDefault="005405E7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3C827C98" w14:textId="77777777" w:rsidR="008D25F0" w:rsidRPr="005E1593" w:rsidRDefault="008D25F0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74F2AA5C" w14:textId="77777777" w:rsidR="00767E6E" w:rsidRPr="005E1593" w:rsidRDefault="00767E6E" w:rsidP="00767E6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3D632B71" w14:textId="0721CE9E" w:rsidR="00742DCE" w:rsidRPr="005E1593" w:rsidRDefault="00250BA0" w:rsidP="005405E7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vAlign w:val="center"/>
          </w:tcPr>
          <w:p w14:paraId="208667AB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7F757BF4" w14:textId="77777777" w:rsidTr="00B56F94">
        <w:trPr>
          <w:cantSplit/>
        </w:trPr>
        <w:tc>
          <w:tcPr>
            <w:tcW w:w="2764" w:type="dxa"/>
          </w:tcPr>
          <w:p w14:paraId="46583538" w14:textId="551AB5B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4. Równania kwadratowe (</w:t>
            </w:r>
            <w:r w:rsidR="00780921"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40FE7272" w14:textId="77777777" w:rsidR="00767E6E" w:rsidRPr="005E1593" w:rsidRDefault="00767E6E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zależność między znakiem wyróżnika a liczbą rozwiązań równania kwadratowego</w:t>
            </w:r>
          </w:p>
          <w:p w14:paraId="7C7955BA" w14:textId="77777777" w:rsidR="008D25F0" w:rsidRPr="005E1593" w:rsidRDefault="00767E6E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pierwiastki równania kwadratowego</w:t>
            </w:r>
          </w:p>
        </w:tc>
        <w:tc>
          <w:tcPr>
            <w:tcW w:w="6412" w:type="dxa"/>
          </w:tcPr>
          <w:p w14:paraId="55DACA5D" w14:textId="77777777" w:rsidR="007B2446" w:rsidRPr="005E1593" w:rsidRDefault="007B2446" w:rsidP="007B2446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8D350A7" w14:textId="4ABF187C" w:rsidR="00DD35ED" w:rsidRDefault="00DD35ED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liczbę pierwiastków równania kwadratowego w zależności od znaku wyróżnika</w:t>
            </w:r>
          </w:p>
          <w:p w14:paraId="45922D1F" w14:textId="75B1828B" w:rsidR="00767E6E" w:rsidRPr="005E1593" w:rsidRDefault="00767E6E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</w:t>
            </w:r>
            <w:r w:rsidR="00DD35ED" w:rsidRPr="005E1593">
              <w:rPr>
                <w:sz w:val="22"/>
                <w:szCs w:val="22"/>
              </w:rPr>
              <w:t>równani</w:t>
            </w:r>
            <w:r w:rsidR="00DD35ED">
              <w:rPr>
                <w:sz w:val="22"/>
                <w:szCs w:val="22"/>
              </w:rPr>
              <w:t>e</w:t>
            </w:r>
            <w:r w:rsidR="00DD35ED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kwadratowe, </w:t>
            </w:r>
            <w:r w:rsidR="00DD35ED">
              <w:rPr>
                <w:sz w:val="22"/>
                <w:szCs w:val="22"/>
              </w:rPr>
              <w:t>stosując</w:t>
            </w:r>
            <w:r w:rsidRPr="005E1593">
              <w:rPr>
                <w:sz w:val="22"/>
                <w:szCs w:val="22"/>
              </w:rPr>
              <w:t xml:space="preserve"> </w:t>
            </w:r>
            <w:r w:rsidR="00DD35ED" w:rsidRPr="005E1593">
              <w:rPr>
                <w:sz w:val="22"/>
                <w:szCs w:val="22"/>
              </w:rPr>
              <w:t>wzor</w:t>
            </w:r>
            <w:r w:rsidR="00DD35ED">
              <w:rPr>
                <w:sz w:val="22"/>
                <w:szCs w:val="22"/>
              </w:rPr>
              <w:t>y na pierwiastki</w:t>
            </w:r>
          </w:p>
          <w:p w14:paraId="13D9E837" w14:textId="4CBC7020" w:rsidR="00767E6E" w:rsidRPr="005E1593" w:rsidRDefault="00767E6E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interpretuje geometrycznie rozwiązania równania kwadratowego</w:t>
            </w:r>
            <w:r w:rsidR="00DD35ED">
              <w:rPr>
                <w:sz w:val="22"/>
                <w:szCs w:val="22"/>
              </w:rPr>
              <w:t xml:space="preserve"> w zależności od współczynnika </w:t>
            </w:r>
            <w:r w:rsidR="00DD35ED" w:rsidRPr="001C758F">
              <w:rPr>
                <w:i/>
                <w:sz w:val="22"/>
                <w:szCs w:val="22"/>
              </w:rPr>
              <w:t>a</w:t>
            </w:r>
            <w:r w:rsidR="00DD35ED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  <w:p w14:paraId="29AE3350" w14:textId="08550D62" w:rsidR="008D25F0" w:rsidRPr="005E1593" w:rsidRDefault="00DD35ED" w:rsidP="00563755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 w:rsidRPr="005E1593">
              <w:rPr>
                <w:sz w:val="22"/>
                <w:szCs w:val="22"/>
              </w:rPr>
              <w:t xml:space="preserve">uje </w:t>
            </w:r>
            <w:r w:rsidR="00767E6E" w:rsidRPr="005E1593">
              <w:rPr>
                <w:sz w:val="22"/>
                <w:szCs w:val="22"/>
              </w:rPr>
              <w:t xml:space="preserve">poznane wzory </w:t>
            </w:r>
            <w:r>
              <w:rPr>
                <w:sz w:val="22"/>
                <w:szCs w:val="22"/>
              </w:rPr>
              <w:t>do</w:t>
            </w:r>
            <w:r w:rsidRPr="005E1593">
              <w:rPr>
                <w:sz w:val="22"/>
                <w:szCs w:val="22"/>
              </w:rPr>
              <w:t xml:space="preserve"> szkicowani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</w:t>
            </w:r>
            <w:r w:rsidR="00767E6E" w:rsidRPr="005E1593">
              <w:rPr>
                <w:sz w:val="22"/>
                <w:szCs w:val="22"/>
              </w:rPr>
              <w:t>wykresu funkcji kwadratowe</w:t>
            </w:r>
            <w:r w:rsidR="00D277D9" w:rsidRPr="005E1593">
              <w:rPr>
                <w:sz w:val="22"/>
                <w:szCs w:val="22"/>
              </w:rPr>
              <w:t>j</w:t>
            </w:r>
          </w:p>
        </w:tc>
        <w:tc>
          <w:tcPr>
            <w:tcW w:w="1101" w:type="dxa"/>
          </w:tcPr>
          <w:p w14:paraId="04C81FB5" w14:textId="39BDCCFD" w:rsidR="00767E6E" w:rsidRPr="005E1593" w:rsidRDefault="00DD35ED" w:rsidP="00767E6E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br/>
            </w:r>
            <w:r>
              <w:rPr>
                <w:color w:val="FF0000"/>
                <w:sz w:val="22"/>
                <w:szCs w:val="22"/>
              </w:rPr>
              <w:br/>
            </w:r>
            <w:r w:rsidR="00767E6E" w:rsidRPr="005E1593">
              <w:rPr>
                <w:sz w:val="22"/>
                <w:szCs w:val="22"/>
              </w:rPr>
              <w:t>K</w:t>
            </w:r>
          </w:p>
          <w:p w14:paraId="0C751243" w14:textId="4946F9D6" w:rsidR="00563755" w:rsidRPr="005E1593" w:rsidRDefault="00DD35ED" w:rsidP="0076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K–R</w:t>
            </w:r>
          </w:p>
          <w:p w14:paraId="024A4DF7" w14:textId="7426584F" w:rsidR="00767E6E" w:rsidRPr="005E1593" w:rsidRDefault="00DD35ED" w:rsidP="0076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67E6E" w:rsidRPr="005E1593">
              <w:rPr>
                <w:sz w:val="22"/>
                <w:szCs w:val="22"/>
              </w:rPr>
              <w:t>K</w:t>
            </w:r>
          </w:p>
          <w:p w14:paraId="75A92801" w14:textId="04F18B6C" w:rsidR="008D25F0" w:rsidRPr="005E1593" w:rsidRDefault="00DD35ED" w:rsidP="005637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67E6E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7570B24F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25FA6452" w14:textId="77777777" w:rsidTr="0076239C">
        <w:trPr>
          <w:cantSplit/>
        </w:trPr>
        <w:tc>
          <w:tcPr>
            <w:tcW w:w="2764" w:type="dxa"/>
          </w:tcPr>
          <w:p w14:paraId="59213833" w14:textId="41EF1496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Postać iloczynowa funkcji kwadratowej (1)</w:t>
            </w:r>
          </w:p>
        </w:tc>
        <w:tc>
          <w:tcPr>
            <w:tcW w:w="3685" w:type="dxa"/>
          </w:tcPr>
          <w:p w14:paraId="6A75E068" w14:textId="77777777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definicja postaci iloczynowej funkcji kwadratowej</w:t>
            </w:r>
          </w:p>
          <w:p w14:paraId="472ED47E" w14:textId="16E975E8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twierdzenie o </w:t>
            </w:r>
            <w:r w:rsidR="0080092E">
              <w:rPr>
                <w:sz w:val="22"/>
                <w:szCs w:val="22"/>
              </w:rPr>
              <w:t xml:space="preserve">istnieniu </w:t>
            </w:r>
            <w:r w:rsidRPr="005E1593">
              <w:rPr>
                <w:sz w:val="22"/>
                <w:szCs w:val="22"/>
              </w:rPr>
              <w:t>postaci iloczynowej funkcji kwadratowej</w:t>
            </w:r>
          </w:p>
        </w:tc>
        <w:tc>
          <w:tcPr>
            <w:tcW w:w="6412" w:type="dxa"/>
          </w:tcPr>
          <w:p w14:paraId="6A9AB006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B5FD69B" w14:textId="0BF589E0" w:rsidR="008D25F0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definiuje postać iloczynową funkcji kwadratowej i warunek jej istnienia</w:t>
            </w:r>
          </w:p>
          <w:p w14:paraId="25F026FC" w14:textId="20E96598" w:rsidR="0080092E" w:rsidRPr="005E1593" w:rsidRDefault="0080092E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funkcję kwadratową można zapisać w postaci iloczynowej</w:t>
            </w:r>
          </w:p>
          <w:p w14:paraId="36B8DEE3" w14:textId="77777777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funkcję kwadratową w postaci iloczynowej</w:t>
            </w:r>
          </w:p>
          <w:p w14:paraId="6D4B777D" w14:textId="7E82261F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odczytuje </w:t>
            </w:r>
            <w:r w:rsidR="0080092E">
              <w:rPr>
                <w:sz w:val="22"/>
                <w:szCs w:val="22"/>
              </w:rPr>
              <w:t xml:space="preserve">miejsca zerowe funkcji kwadratowej i jej </w:t>
            </w:r>
            <w:r w:rsidRPr="005E1593">
              <w:rPr>
                <w:sz w:val="22"/>
                <w:szCs w:val="22"/>
              </w:rPr>
              <w:t>postaci iloczynowej</w:t>
            </w:r>
          </w:p>
          <w:p w14:paraId="0333EC20" w14:textId="77777777" w:rsidR="008D25F0" w:rsidRPr="005E1593" w:rsidRDefault="008D25F0" w:rsidP="005627E5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iloczynową funkcji kwadratowej do postaci ogólnej</w:t>
            </w:r>
          </w:p>
        </w:tc>
        <w:tc>
          <w:tcPr>
            <w:tcW w:w="1101" w:type="dxa"/>
          </w:tcPr>
          <w:p w14:paraId="78570E52" w14:textId="3AF5476E" w:rsidR="008D25F0" w:rsidRPr="005E1593" w:rsidRDefault="0080092E" w:rsidP="008D25F0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3ECD5940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66E5B0A8" w14:textId="34EB3E21" w:rsidR="008D25F0" w:rsidRDefault="008D25F0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</w:t>
            </w:r>
          </w:p>
          <w:p w14:paraId="3FBB3D86" w14:textId="0D3406BD" w:rsidR="0080092E" w:rsidRPr="005E1593" w:rsidRDefault="0080092E" w:rsidP="0074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  <w:p w14:paraId="14B71704" w14:textId="1C657408" w:rsidR="00742DCE" w:rsidRPr="005E1593" w:rsidRDefault="0080092E" w:rsidP="0074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K–P</w:t>
            </w:r>
          </w:p>
          <w:p w14:paraId="234DACF2" w14:textId="61FD80E0" w:rsidR="008D25F0" w:rsidRPr="005E1593" w:rsidRDefault="0080092E" w:rsidP="001C758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P</w:t>
            </w:r>
          </w:p>
        </w:tc>
        <w:tc>
          <w:tcPr>
            <w:tcW w:w="850" w:type="dxa"/>
            <w:vAlign w:val="center"/>
          </w:tcPr>
          <w:p w14:paraId="75F07D0D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24BAB4EC" w14:textId="77777777" w:rsidTr="0076239C">
        <w:trPr>
          <w:cantSplit/>
        </w:trPr>
        <w:tc>
          <w:tcPr>
            <w:tcW w:w="2764" w:type="dxa"/>
          </w:tcPr>
          <w:p w14:paraId="11E7565D" w14:textId="5545F6E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Postać iloczynowa funkcji kwadratowej (2)</w:t>
            </w:r>
          </w:p>
        </w:tc>
        <w:tc>
          <w:tcPr>
            <w:tcW w:w="3685" w:type="dxa"/>
          </w:tcPr>
          <w:p w14:paraId="72E8E694" w14:textId="77777777" w:rsidR="008D25F0" w:rsidRPr="005E1593" w:rsidRDefault="00563755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oś symetrii paraboli i jej związek z miejscami zerowymi funkcji kwadratowej</w:t>
            </w:r>
          </w:p>
        </w:tc>
        <w:tc>
          <w:tcPr>
            <w:tcW w:w="6412" w:type="dxa"/>
          </w:tcPr>
          <w:p w14:paraId="6BE2AFD4" w14:textId="77777777" w:rsidR="00563755" w:rsidRPr="005E1593" w:rsidRDefault="00563755" w:rsidP="0056375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F91F857" w14:textId="77777777" w:rsidR="00563755" w:rsidRDefault="00563755" w:rsidP="00563755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wykorzystuje postać iloczynową funkcji kwadratowej do rozwiązywania zadań</w:t>
            </w:r>
            <w:r w:rsidR="00827446">
              <w:rPr>
                <w:sz w:val="22"/>
                <w:szCs w:val="22"/>
              </w:rPr>
              <w:t xml:space="preserve"> o różnym stopniu trudności</w:t>
            </w:r>
          </w:p>
          <w:p w14:paraId="72803FCA" w14:textId="390D7344" w:rsidR="00827446" w:rsidRPr="005E1593" w:rsidRDefault="00827446" w:rsidP="004C72CA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zapisuje </w:t>
            </w:r>
            <w:r w:rsidR="00DC660C">
              <w:rPr>
                <w:sz w:val="22"/>
                <w:szCs w:val="22"/>
              </w:rPr>
              <w:t xml:space="preserve">w każdej z trzech możliwych postaci </w:t>
            </w:r>
            <w:r>
              <w:rPr>
                <w:sz w:val="22"/>
                <w:szCs w:val="22"/>
              </w:rPr>
              <w:t xml:space="preserve">wzór funkcji kwadratowej przedstawionej za pomocą wykresu </w:t>
            </w:r>
          </w:p>
        </w:tc>
        <w:tc>
          <w:tcPr>
            <w:tcW w:w="1101" w:type="dxa"/>
          </w:tcPr>
          <w:p w14:paraId="3D1C1840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79DB306E" w14:textId="1523AB62" w:rsidR="00563755" w:rsidRPr="005E1593" w:rsidRDefault="00827446" w:rsidP="00563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</w:t>
            </w:r>
            <w:r w:rsidR="00563755" w:rsidRPr="005E159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D</w:t>
            </w:r>
          </w:p>
          <w:p w14:paraId="68DDDC5A" w14:textId="2E9625C9" w:rsidR="00563755" w:rsidRPr="005E1593" w:rsidRDefault="00827446" w:rsidP="008D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 –R</w:t>
            </w:r>
          </w:p>
        </w:tc>
        <w:tc>
          <w:tcPr>
            <w:tcW w:w="850" w:type="dxa"/>
            <w:vAlign w:val="center"/>
          </w:tcPr>
          <w:p w14:paraId="225B5438" w14:textId="77777777" w:rsidR="008D25F0" w:rsidRPr="005E1593" w:rsidRDefault="00742DCE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8D25F0" w:rsidRPr="005E1593" w14:paraId="3FB1AEAA" w14:textId="77777777" w:rsidTr="00B56F94">
        <w:trPr>
          <w:cantSplit/>
        </w:trPr>
        <w:tc>
          <w:tcPr>
            <w:tcW w:w="2764" w:type="dxa"/>
          </w:tcPr>
          <w:p w14:paraId="29BB8DA3" w14:textId="7777777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7. Nierówności kwadratowe</w:t>
            </w:r>
          </w:p>
        </w:tc>
        <w:tc>
          <w:tcPr>
            <w:tcW w:w="3685" w:type="dxa"/>
          </w:tcPr>
          <w:p w14:paraId="1B358022" w14:textId="77777777" w:rsidR="008D25F0" w:rsidRPr="005E1593" w:rsidRDefault="008D25F0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metoda rozwiązywania nierówności kwadratowych</w:t>
            </w:r>
          </w:p>
        </w:tc>
        <w:tc>
          <w:tcPr>
            <w:tcW w:w="6412" w:type="dxa"/>
          </w:tcPr>
          <w:p w14:paraId="6E814AA0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118D7C1" w14:textId="540BCF12" w:rsidR="008D25F0" w:rsidRPr="005E1593" w:rsidRDefault="00DC660C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8D25F0" w:rsidRPr="005E1593">
              <w:rPr>
                <w:sz w:val="22"/>
                <w:szCs w:val="22"/>
              </w:rPr>
              <w:t xml:space="preserve"> związek między rozwiązaniem nierówności kwadratowej a znakiem wartości odpowiedniego trójmianu kwadratowego</w:t>
            </w:r>
          </w:p>
          <w:p w14:paraId="6119FC39" w14:textId="34B7D92F" w:rsidR="008D25F0" w:rsidRDefault="008D25F0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nierówność kwadratową</w:t>
            </w:r>
          </w:p>
          <w:p w14:paraId="0C13C0CF" w14:textId="6413B76F" w:rsidR="003E7B0B" w:rsidRPr="005E1593" w:rsidRDefault="003E7B0B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nierówności kwadratowe do rozwiązywania zadań o</w:t>
            </w:r>
            <w:r w:rsidR="00DC660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różnym stopniu trudności, w szczególności wyznacza dziedzinę funkcji, w której wzorze występuj</w:t>
            </w:r>
            <w:r w:rsidR="00B92236">
              <w:rPr>
                <w:sz w:val="22"/>
                <w:szCs w:val="22"/>
              </w:rPr>
              <w:t>e pierwiastek kwadratowy</w:t>
            </w:r>
          </w:p>
          <w:p w14:paraId="3CEE1350" w14:textId="1472950A" w:rsidR="008D25F0" w:rsidRPr="005E1593" w:rsidRDefault="003E7B0B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</w:t>
            </w:r>
            <w:r w:rsidRPr="005E1593">
              <w:rPr>
                <w:bCs/>
                <w:sz w:val="22"/>
                <w:szCs w:val="22"/>
              </w:rPr>
              <w:t xml:space="preserve">znacza </w:t>
            </w:r>
            <w:r w:rsidR="008D25F0" w:rsidRPr="005E1593">
              <w:rPr>
                <w:bCs/>
                <w:sz w:val="22"/>
                <w:szCs w:val="22"/>
              </w:rPr>
              <w:t>na osi liczbowej iloczyn, sumę i różnicę zbiorów</w:t>
            </w:r>
            <w:r w:rsidR="005627E5" w:rsidRPr="005E1593">
              <w:rPr>
                <w:sz w:val="22"/>
                <w:szCs w:val="22"/>
              </w:rPr>
              <w:t xml:space="preserve"> rozwiązań dwóch</w:t>
            </w:r>
            <w:r w:rsidR="008D25F0" w:rsidRPr="005E1593">
              <w:rPr>
                <w:sz w:val="22"/>
                <w:szCs w:val="22"/>
              </w:rPr>
              <w:t xml:space="preserve"> nierówności kwadratowych</w:t>
            </w:r>
          </w:p>
        </w:tc>
        <w:tc>
          <w:tcPr>
            <w:tcW w:w="1101" w:type="dxa"/>
          </w:tcPr>
          <w:p w14:paraId="6B51B410" w14:textId="2E97DE12" w:rsidR="008D25F0" w:rsidRPr="005E1593" w:rsidRDefault="003E7B0B" w:rsidP="008D25F0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46CBBB34" w14:textId="77777777" w:rsidR="00563755" w:rsidRPr="005E1593" w:rsidRDefault="008D25F0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206048DD" w14:textId="1077784A" w:rsidR="00B92236" w:rsidRDefault="003E7B0B" w:rsidP="008D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92236">
              <w:rPr>
                <w:sz w:val="22"/>
                <w:szCs w:val="22"/>
              </w:rPr>
              <w:br/>
              <w:t>R –D</w:t>
            </w:r>
          </w:p>
          <w:p w14:paraId="10D98D97" w14:textId="28D802AE" w:rsidR="008D25F0" w:rsidRPr="005E1593" w:rsidRDefault="00B92236" w:rsidP="008D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vAlign w:val="center"/>
          </w:tcPr>
          <w:p w14:paraId="05198937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B31896" w:rsidRPr="005E1593" w14:paraId="1DCE8ECC" w14:textId="77777777" w:rsidTr="00B56F94">
        <w:trPr>
          <w:cantSplit/>
        </w:trPr>
        <w:tc>
          <w:tcPr>
            <w:tcW w:w="2764" w:type="dxa"/>
          </w:tcPr>
          <w:p w14:paraId="1E8685A1" w14:textId="77777777" w:rsidR="00B31896" w:rsidRPr="005E1593" w:rsidRDefault="00B31896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8. Równania sprowadzalne do równań kwadratowych</w:t>
            </w:r>
          </w:p>
        </w:tc>
        <w:tc>
          <w:tcPr>
            <w:tcW w:w="3685" w:type="dxa"/>
          </w:tcPr>
          <w:p w14:paraId="1FA9EF51" w14:textId="77777777" w:rsidR="007129C2" w:rsidRDefault="007129C2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równanie dwukwadratowe</w:t>
            </w:r>
          </w:p>
          <w:p w14:paraId="29C12B1C" w14:textId="7A295B8B" w:rsidR="00B31896" w:rsidRPr="005E1593" w:rsidRDefault="00B31896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pacing w:val="-6"/>
                <w:sz w:val="22"/>
                <w:szCs w:val="22"/>
              </w:rPr>
            </w:pPr>
            <w:r w:rsidRPr="005E1593">
              <w:rPr>
                <w:spacing w:val="-6"/>
                <w:sz w:val="22"/>
                <w:szCs w:val="22"/>
              </w:rPr>
              <w:t>rozwiązywanie równań metodą podstawiania</w:t>
            </w:r>
          </w:p>
          <w:p w14:paraId="729F9ECB" w14:textId="77777777" w:rsidR="00B31896" w:rsidRPr="005E1593" w:rsidRDefault="00B31896" w:rsidP="00994109">
            <w:pPr>
              <w:tabs>
                <w:tab w:val="num" w:pos="357"/>
              </w:tabs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</w:tcPr>
          <w:p w14:paraId="709BD8D7" w14:textId="77777777" w:rsidR="00B31896" w:rsidRPr="005E1593" w:rsidRDefault="00B31896" w:rsidP="0099410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5DA9D21" w14:textId="77777777" w:rsidR="00B31896" w:rsidRPr="005E1593" w:rsidRDefault="00B31896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rozpoznaje równania, które można sprowadzić do równań kwadratowych</w:t>
            </w:r>
          </w:p>
          <w:p w14:paraId="523D49C3" w14:textId="5A4818EA" w:rsidR="00B31896" w:rsidRPr="005E1593" w:rsidRDefault="00B31896" w:rsidP="007129C2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wprowadza niewiadomą pomocniczą, podaje odpowiednie założenia i rozwiązuje równanie kwadratowe z niewiadomą pomocniczą</w:t>
            </w:r>
          </w:p>
        </w:tc>
        <w:tc>
          <w:tcPr>
            <w:tcW w:w="1101" w:type="dxa"/>
          </w:tcPr>
          <w:p w14:paraId="00A2F9F0" w14:textId="061DC652" w:rsidR="00B31896" w:rsidRPr="005E1593" w:rsidRDefault="007129C2" w:rsidP="0099410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31896" w:rsidRPr="005E1593">
              <w:rPr>
                <w:sz w:val="22"/>
                <w:szCs w:val="22"/>
              </w:rPr>
              <w:t>K</w:t>
            </w:r>
          </w:p>
          <w:p w14:paraId="4404AD7F" w14:textId="20984D99" w:rsidR="00B31896" w:rsidRPr="005E1593" w:rsidRDefault="007129C2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31896" w:rsidRPr="005E1593">
              <w:rPr>
                <w:sz w:val="22"/>
                <w:szCs w:val="22"/>
              </w:rPr>
              <w:t>P–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vAlign w:val="center"/>
          </w:tcPr>
          <w:p w14:paraId="0280AF37" w14:textId="77777777" w:rsidR="00B31896" w:rsidRPr="005E1593" w:rsidRDefault="00B31896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3E3F06" w:rsidRPr="005E1593" w14:paraId="0141E300" w14:textId="77777777" w:rsidTr="00B56F94">
        <w:trPr>
          <w:cantSplit/>
        </w:trPr>
        <w:tc>
          <w:tcPr>
            <w:tcW w:w="2764" w:type="dxa"/>
          </w:tcPr>
          <w:p w14:paraId="1848FC55" w14:textId="77777777" w:rsidR="003E3F06" w:rsidRPr="005E1593" w:rsidRDefault="003E3F06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9. Układy równań </w:t>
            </w:r>
          </w:p>
        </w:tc>
        <w:tc>
          <w:tcPr>
            <w:tcW w:w="3685" w:type="dxa"/>
          </w:tcPr>
          <w:p w14:paraId="7DC788D6" w14:textId="77777777" w:rsidR="003E3F06" w:rsidRPr="004D4261" w:rsidRDefault="003E3F06" w:rsidP="007050ED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sposoby rozwiązywania układów równań drugiego stopnia</w:t>
            </w:r>
          </w:p>
          <w:p w14:paraId="430519A7" w14:textId="0A33E5B1" w:rsidR="004D4261" w:rsidRPr="005E1593" w:rsidRDefault="004D4261" w:rsidP="007050ED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sieczna paraboli, styczna do paraboli</w:t>
            </w:r>
          </w:p>
        </w:tc>
        <w:tc>
          <w:tcPr>
            <w:tcW w:w="6412" w:type="dxa"/>
          </w:tcPr>
          <w:p w14:paraId="35B5EE2A" w14:textId="77777777" w:rsidR="003E3F06" w:rsidRPr="005E1593" w:rsidRDefault="003E3F06" w:rsidP="007050ED">
            <w:p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Uczeń:</w:t>
            </w:r>
          </w:p>
          <w:p w14:paraId="1F7E9A93" w14:textId="09B02840" w:rsidR="003E3F06" w:rsidRPr="005E1593" w:rsidRDefault="003E3F06" w:rsidP="007050E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algebraicznie układ równań, z których jedno jest równaniem paraboli</w:t>
            </w:r>
            <w:r w:rsidR="004D4261">
              <w:rPr>
                <w:bCs/>
                <w:sz w:val="22"/>
                <w:szCs w:val="22"/>
              </w:rPr>
              <w:t>, a drugie – równaniem prostej</w:t>
            </w:r>
          </w:p>
          <w:p w14:paraId="56FCC0A8" w14:textId="5774E6B3" w:rsidR="003E3F06" w:rsidRPr="005E1593" w:rsidRDefault="004D4261" w:rsidP="00BF120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podaje interpretację geometryczną rozwiązania układu równań, znajdując punkty wspólne prostej i paraboli</w:t>
            </w:r>
          </w:p>
        </w:tc>
        <w:tc>
          <w:tcPr>
            <w:tcW w:w="1101" w:type="dxa"/>
          </w:tcPr>
          <w:p w14:paraId="3977E345" w14:textId="77777777" w:rsidR="003E3F06" w:rsidRPr="005E1593" w:rsidRDefault="003E3F06" w:rsidP="007050ED">
            <w:pPr>
              <w:jc w:val="center"/>
              <w:rPr>
                <w:sz w:val="22"/>
                <w:szCs w:val="22"/>
              </w:rPr>
            </w:pPr>
          </w:p>
          <w:p w14:paraId="475699AB" w14:textId="4604E755" w:rsidR="003E3F06" w:rsidRPr="005E1593" w:rsidRDefault="004D4261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E3F06" w:rsidRPr="005E1593">
              <w:rPr>
                <w:sz w:val="22"/>
                <w:szCs w:val="22"/>
              </w:rPr>
              <w:t>K–</w:t>
            </w:r>
            <w:r>
              <w:rPr>
                <w:sz w:val="22"/>
                <w:szCs w:val="22"/>
              </w:rPr>
              <w:t>R</w:t>
            </w:r>
          </w:p>
          <w:p w14:paraId="60521986" w14:textId="77777777" w:rsidR="003E3F06" w:rsidRPr="005E1593" w:rsidRDefault="003E3F06" w:rsidP="00742DCE">
            <w:pPr>
              <w:rPr>
                <w:sz w:val="22"/>
                <w:szCs w:val="22"/>
              </w:rPr>
            </w:pPr>
          </w:p>
          <w:p w14:paraId="48AA12CE" w14:textId="77777777" w:rsidR="003E3F06" w:rsidRPr="005E1593" w:rsidRDefault="00BF1203" w:rsidP="00BF1203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</w:t>
            </w:r>
            <w:r w:rsidR="003E3F06" w:rsidRPr="005E1593">
              <w:rPr>
                <w:sz w:val="22"/>
                <w:szCs w:val="22"/>
              </w:rPr>
              <w:t>–D</w:t>
            </w:r>
          </w:p>
        </w:tc>
        <w:tc>
          <w:tcPr>
            <w:tcW w:w="850" w:type="dxa"/>
            <w:vAlign w:val="center"/>
          </w:tcPr>
          <w:p w14:paraId="3FA03C9B" w14:textId="77777777" w:rsidR="003E3F06" w:rsidRPr="005E1593" w:rsidRDefault="003E3F06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E95FF1" w:rsidRPr="005E1593" w14:paraId="6CF8F6C0" w14:textId="77777777" w:rsidTr="00B56F94">
        <w:trPr>
          <w:cantSplit/>
        </w:trPr>
        <w:tc>
          <w:tcPr>
            <w:tcW w:w="2764" w:type="dxa"/>
          </w:tcPr>
          <w:p w14:paraId="57AE1E90" w14:textId="7236FFF8" w:rsidR="00E95FF1" w:rsidRPr="005E1593" w:rsidRDefault="00E95FF1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10. Funkcja kwadratowa </w:t>
            </w:r>
            <w:r w:rsidR="00250BA0">
              <w:rPr>
                <w:sz w:val="22"/>
                <w:szCs w:val="22"/>
              </w:rPr>
              <w:t>–</w:t>
            </w:r>
            <w:r w:rsidR="00250BA0" w:rsidRPr="005E1593" w:rsidDel="00250BA0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zastosowania (1)</w:t>
            </w:r>
          </w:p>
        </w:tc>
        <w:tc>
          <w:tcPr>
            <w:tcW w:w="3685" w:type="dxa"/>
          </w:tcPr>
          <w:p w14:paraId="4DD7508E" w14:textId="77777777" w:rsidR="00E95FF1" w:rsidRPr="005E1593" w:rsidRDefault="00E95FF1" w:rsidP="00994109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zastosowanie funkcji kwadratowej </w:t>
            </w:r>
          </w:p>
          <w:p w14:paraId="583A3F83" w14:textId="77777777" w:rsidR="00E95FF1" w:rsidRPr="005E1593" w:rsidRDefault="00E95FF1" w:rsidP="00994109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najmniejsza i największa wartość funkcji kwadratowej </w:t>
            </w:r>
            <w:r w:rsidRPr="005E1593">
              <w:rPr>
                <w:sz w:val="22"/>
                <w:szCs w:val="22"/>
              </w:rPr>
              <w:br/>
              <w:t>w przedziale domkniętym</w:t>
            </w:r>
          </w:p>
        </w:tc>
        <w:tc>
          <w:tcPr>
            <w:tcW w:w="6412" w:type="dxa"/>
          </w:tcPr>
          <w:p w14:paraId="4DA35BF5" w14:textId="77777777" w:rsidR="00E95FF1" w:rsidRPr="005E1593" w:rsidRDefault="00E95FF1" w:rsidP="0099410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F0B97E7" w14:textId="63710B9E" w:rsidR="00E95FF1" w:rsidRPr="005E1593" w:rsidRDefault="00E95FF1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pojęci</w:t>
            </w:r>
            <w:r w:rsidR="00DC660C"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najmniejszej i największej wartości funkcji </w:t>
            </w:r>
          </w:p>
          <w:p w14:paraId="4ACF40D9" w14:textId="57349617" w:rsidR="00E95FF1" w:rsidRPr="005E1593" w:rsidRDefault="00E95FF1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</w:t>
            </w:r>
            <w:r w:rsidR="00212C9C">
              <w:rPr>
                <w:sz w:val="22"/>
                <w:szCs w:val="22"/>
              </w:rPr>
              <w:t>ci</w:t>
            </w:r>
            <w:r w:rsidRPr="005E1593">
              <w:rPr>
                <w:sz w:val="22"/>
                <w:szCs w:val="22"/>
              </w:rPr>
              <w:t xml:space="preserve"> najmniejszą i największą funkcji kwadratowej w przedziale domkniętym</w:t>
            </w:r>
          </w:p>
          <w:p w14:paraId="0BF7AD10" w14:textId="77777777" w:rsidR="00E95FF1" w:rsidRPr="005E1593" w:rsidRDefault="00E95FF1" w:rsidP="00994109">
            <w:pPr>
              <w:pStyle w:val="Tekstpodstawowywcity"/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spacing w:after="0"/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własności funkcji kwadratowej do rozwiązywania zadań optymalizacyjnych</w:t>
            </w:r>
          </w:p>
        </w:tc>
        <w:tc>
          <w:tcPr>
            <w:tcW w:w="1101" w:type="dxa"/>
          </w:tcPr>
          <w:p w14:paraId="37B6E554" w14:textId="77777777" w:rsidR="00E95FF1" w:rsidRPr="005E1593" w:rsidRDefault="00E95FF1" w:rsidP="00994109">
            <w:pPr>
              <w:jc w:val="center"/>
              <w:rPr>
                <w:sz w:val="22"/>
                <w:szCs w:val="22"/>
              </w:rPr>
            </w:pPr>
          </w:p>
          <w:p w14:paraId="7E8888ED" w14:textId="77777777" w:rsidR="00E95FF1" w:rsidRPr="005E1593" w:rsidRDefault="00E95FF1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56F9DBE4" w14:textId="64C49C43" w:rsidR="00E95FF1" w:rsidRPr="005E1593" w:rsidRDefault="00250BA0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E95FF1" w:rsidRPr="005E1593">
              <w:rPr>
                <w:sz w:val="22"/>
                <w:szCs w:val="22"/>
              </w:rPr>
              <w:t>P–D</w:t>
            </w:r>
          </w:p>
          <w:p w14:paraId="1BBA5847" w14:textId="2F0495A7" w:rsidR="00E95FF1" w:rsidRPr="005E1593" w:rsidRDefault="00250BA0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E95FF1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56D964B2" w14:textId="77777777" w:rsidR="00E95FF1" w:rsidRPr="005E1593" w:rsidRDefault="004845C5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E95FF1" w:rsidRPr="005E1593" w14:paraId="09FE4FCF" w14:textId="77777777" w:rsidTr="00B56F94">
        <w:trPr>
          <w:cantSplit/>
        </w:trPr>
        <w:tc>
          <w:tcPr>
            <w:tcW w:w="2764" w:type="dxa"/>
          </w:tcPr>
          <w:p w14:paraId="261F07C8" w14:textId="73F69145" w:rsidR="00E95FF1" w:rsidRPr="005E1593" w:rsidRDefault="00E95FF1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11. Funkcja kwadratowa </w:t>
            </w:r>
            <w:r w:rsidR="00250BA0">
              <w:rPr>
                <w:sz w:val="22"/>
                <w:szCs w:val="22"/>
              </w:rPr>
              <w:t>–</w:t>
            </w:r>
            <w:r w:rsidR="00250BA0" w:rsidRPr="005E1593" w:rsidDel="00250BA0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zastosowania (2)</w:t>
            </w:r>
          </w:p>
        </w:tc>
        <w:tc>
          <w:tcPr>
            <w:tcW w:w="3685" w:type="dxa"/>
          </w:tcPr>
          <w:p w14:paraId="0F7A4A04" w14:textId="77777777" w:rsidR="00E95FF1" w:rsidRPr="005E1593" w:rsidRDefault="00E95FF1" w:rsidP="00D955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tworzenie modelu matematycznego opisującego przedstawione zagadnienie praktyczne</w:t>
            </w:r>
          </w:p>
        </w:tc>
        <w:tc>
          <w:tcPr>
            <w:tcW w:w="6412" w:type="dxa"/>
          </w:tcPr>
          <w:p w14:paraId="6176446E" w14:textId="77777777" w:rsidR="00E95FF1" w:rsidRPr="005E1593" w:rsidRDefault="00E95FF1" w:rsidP="0099410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12C2D05" w14:textId="77777777" w:rsidR="00E95FF1" w:rsidRPr="005E1593" w:rsidRDefault="00E95FF1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przeprowadza analizę zadania </w:t>
            </w:r>
            <w:r w:rsidR="00096179" w:rsidRPr="005E1593">
              <w:rPr>
                <w:sz w:val="22"/>
                <w:szCs w:val="22"/>
              </w:rPr>
              <w:t>tekstowego</w:t>
            </w:r>
            <w:r w:rsidRPr="005E1593">
              <w:rPr>
                <w:sz w:val="22"/>
                <w:szCs w:val="22"/>
              </w:rPr>
              <w:t>, a następnie zapisuje odpowiednie równanie</w:t>
            </w:r>
            <w:r w:rsidR="00E37BC6" w:rsidRPr="005E1593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nierówność</w:t>
            </w:r>
            <w:r w:rsidR="00E37BC6" w:rsidRPr="005E1593">
              <w:rPr>
                <w:sz w:val="22"/>
                <w:szCs w:val="22"/>
              </w:rPr>
              <w:t xml:space="preserve"> lub funkcję</w:t>
            </w:r>
            <w:r w:rsidR="00E67382" w:rsidRPr="005E1593">
              <w:rPr>
                <w:sz w:val="22"/>
                <w:szCs w:val="22"/>
              </w:rPr>
              <w:t xml:space="preserve"> kwadratową</w:t>
            </w:r>
            <w:r w:rsidRPr="005E1593">
              <w:rPr>
                <w:sz w:val="22"/>
                <w:szCs w:val="22"/>
              </w:rPr>
              <w:t xml:space="preserve"> opisujące daną zależność</w:t>
            </w:r>
          </w:p>
          <w:p w14:paraId="66C7D25C" w14:textId="599101FB" w:rsidR="00E95FF1" w:rsidRPr="005E1593" w:rsidRDefault="00177024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znajduje </w:t>
            </w:r>
            <w:r w:rsidR="00E95FF1" w:rsidRPr="005E1593">
              <w:rPr>
                <w:sz w:val="22"/>
                <w:szCs w:val="22"/>
              </w:rPr>
              <w:t>rozwiąz</w:t>
            </w:r>
            <w:r>
              <w:rPr>
                <w:sz w:val="22"/>
                <w:szCs w:val="22"/>
              </w:rPr>
              <w:t>anie, które spełnia</w:t>
            </w:r>
            <w:r w:rsidR="00E95FF1" w:rsidRPr="005E1593">
              <w:rPr>
                <w:sz w:val="22"/>
                <w:szCs w:val="22"/>
              </w:rPr>
              <w:t xml:space="preserve"> ułożone przez</w:t>
            </w:r>
            <w:r w:rsidR="00742DCE"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niego</w:t>
            </w:r>
            <w:r w:rsidR="00E95FF1" w:rsidRPr="005E1593">
              <w:rPr>
                <w:sz w:val="22"/>
                <w:szCs w:val="22"/>
              </w:rPr>
              <w:t xml:space="preserve"> </w:t>
            </w:r>
            <w:r w:rsidR="00E37BC6" w:rsidRPr="005E1593">
              <w:rPr>
                <w:sz w:val="22"/>
                <w:szCs w:val="22"/>
              </w:rPr>
              <w:t>warunki</w:t>
            </w:r>
          </w:p>
          <w:p w14:paraId="1C445CC3" w14:textId="77777777" w:rsidR="00E95FF1" w:rsidRDefault="00E95FF1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analizę wyniku i podaje odpowiedź</w:t>
            </w:r>
          </w:p>
          <w:p w14:paraId="1ADE0072" w14:textId="73B97F72" w:rsidR="00E974AA" w:rsidRPr="005E1593" w:rsidRDefault="00E974AA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 dotyczące funkcji kwadratowej</w:t>
            </w:r>
          </w:p>
        </w:tc>
        <w:tc>
          <w:tcPr>
            <w:tcW w:w="1101" w:type="dxa"/>
          </w:tcPr>
          <w:p w14:paraId="51C3D3E7" w14:textId="77777777" w:rsidR="00E95FF1" w:rsidRPr="005E1593" w:rsidRDefault="00E95FF1" w:rsidP="00742DCE">
            <w:pPr>
              <w:rPr>
                <w:sz w:val="22"/>
                <w:szCs w:val="22"/>
                <w:lang w:val="en-US"/>
              </w:rPr>
            </w:pPr>
          </w:p>
          <w:p w14:paraId="60A5317D" w14:textId="4F5A714B" w:rsidR="00E95FF1" w:rsidRPr="005E1593" w:rsidRDefault="008946C6" w:rsidP="00D955F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br/>
            </w:r>
            <w:r w:rsidR="00E95FF1" w:rsidRPr="005E1593">
              <w:rPr>
                <w:sz w:val="22"/>
                <w:szCs w:val="22"/>
                <w:lang w:val="en-US"/>
              </w:rPr>
              <w:t>P–R</w:t>
            </w:r>
          </w:p>
          <w:p w14:paraId="63DAB814" w14:textId="77777777" w:rsidR="00E95FF1" w:rsidRPr="005E1593" w:rsidRDefault="00E95FF1" w:rsidP="00E95FF1">
            <w:pPr>
              <w:spacing w:before="40"/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P–R</w:t>
            </w:r>
          </w:p>
          <w:p w14:paraId="7CA6366C" w14:textId="77777777" w:rsidR="00E95FF1" w:rsidRDefault="00E95FF1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P–D</w:t>
            </w:r>
          </w:p>
          <w:p w14:paraId="58D4CB54" w14:textId="4FFE1339" w:rsidR="00E974AA" w:rsidRPr="005E1593" w:rsidRDefault="00991059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</w:t>
            </w:r>
          </w:p>
        </w:tc>
        <w:tc>
          <w:tcPr>
            <w:tcW w:w="850" w:type="dxa"/>
            <w:vAlign w:val="center"/>
          </w:tcPr>
          <w:p w14:paraId="76893D37" w14:textId="77777777" w:rsidR="00E95FF1" w:rsidRPr="005E1593" w:rsidRDefault="00E95FF1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76239C" w:rsidRPr="005E1593" w14:paraId="3A165733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C48702B" w14:textId="77777777" w:rsidR="0076239C" w:rsidRPr="005E1593" w:rsidRDefault="003E3F06" w:rsidP="00A8453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12. Powtórzenie wiadomości</w:t>
            </w:r>
            <w:r w:rsidRPr="005E1593">
              <w:rPr>
                <w:sz w:val="22"/>
                <w:szCs w:val="22"/>
              </w:rPr>
              <w:br/>
              <w:t>13</w:t>
            </w:r>
            <w:r w:rsidR="0076239C"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20415C4" w14:textId="77777777" w:rsidR="0076239C" w:rsidRPr="005E1593" w:rsidRDefault="0076239C" w:rsidP="007D3E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1C3A24B" w14:textId="77777777" w:rsidR="0076239C" w:rsidRPr="005E1593" w:rsidRDefault="0076239C" w:rsidP="007D3EE8">
            <w:pPr>
              <w:tabs>
                <w:tab w:val="num" w:pos="360"/>
              </w:tabs>
              <w:ind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93609E3" w14:textId="77777777" w:rsidR="0076239C" w:rsidRPr="005E1593" w:rsidRDefault="0076239C" w:rsidP="007D3EE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636F0" w14:textId="77777777" w:rsidR="0076239C" w:rsidRPr="005E1593" w:rsidRDefault="004845C5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</w:t>
            </w:r>
          </w:p>
        </w:tc>
      </w:tr>
      <w:tr w:rsidR="0076239C" w:rsidRPr="005E1593" w14:paraId="3D543E42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1C1A58" w14:textId="77777777" w:rsidR="0076239C" w:rsidRPr="005E1593" w:rsidRDefault="0076239C" w:rsidP="007D3EE8">
            <w:pPr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 xml:space="preserve">2. </w:t>
            </w:r>
            <w:r w:rsidR="004C2F24" w:rsidRPr="005E1593">
              <w:rPr>
                <w:b/>
                <w:caps/>
                <w:sz w:val="22"/>
                <w:szCs w:val="22"/>
              </w:rPr>
              <w:t>Wielomiany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B5B23" w14:textId="77777777" w:rsidR="0076239C" w:rsidRPr="005E1593" w:rsidRDefault="004845C5" w:rsidP="007D3EE8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25</w:t>
            </w:r>
          </w:p>
        </w:tc>
      </w:tr>
      <w:tr w:rsidR="00A340F8" w:rsidRPr="005E1593" w14:paraId="5480A2AA" w14:textId="77777777" w:rsidTr="00B56F94">
        <w:trPr>
          <w:cantSplit/>
        </w:trPr>
        <w:tc>
          <w:tcPr>
            <w:tcW w:w="2764" w:type="dxa"/>
          </w:tcPr>
          <w:p w14:paraId="63E53D38" w14:textId="77777777" w:rsidR="00A340F8" w:rsidRPr="005E1593" w:rsidRDefault="00A340F8" w:rsidP="004C2F24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Stopień i współczynniki wielomianu</w:t>
            </w:r>
          </w:p>
        </w:tc>
        <w:tc>
          <w:tcPr>
            <w:tcW w:w="3685" w:type="dxa"/>
          </w:tcPr>
          <w:p w14:paraId="6C6A85FA" w14:textId="0F29E329" w:rsidR="00A340F8" w:rsidRPr="005E1593" w:rsidRDefault="00A340F8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definicj</w:t>
            </w:r>
            <w:r w:rsidR="00927AC5">
              <w:rPr>
                <w:color w:val="000000" w:themeColor="text1"/>
                <w:sz w:val="22"/>
                <w:szCs w:val="22"/>
              </w:rPr>
              <w:t>e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jednomianu, dwumianu, </w:t>
            </w:r>
            <w:r w:rsidR="00991059">
              <w:rPr>
                <w:color w:val="000000" w:themeColor="text1"/>
                <w:sz w:val="22"/>
                <w:szCs w:val="22"/>
              </w:rPr>
              <w:t xml:space="preserve">trójmianu, </w:t>
            </w:r>
            <w:r w:rsidRPr="005E1593">
              <w:rPr>
                <w:color w:val="000000" w:themeColor="text1"/>
                <w:sz w:val="22"/>
                <w:szCs w:val="22"/>
              </w:rPr>
              <w:t>wielomianu</w:t>
            </w:r>
          </w:p>
          <w:p w14:paraId="4DA2B298" w14:textId="2F20713B" w:rsidR="00A340F8" w:rsidRPr="005E1593" w:rsidRDefault="006261BC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s</w:t>
            </w:r>
            <w:r w:rsidR="00A340F8" w:rsidRPr="005E1593">
              <w:rPr>
                <w:color w:val="000000" w:themeColor="text1"/>
                <w:sz w:val="22"/>
                <w:szCs w:val="22"/>
              </w:rPr>
              <w:t>top</w:t>
            </w:r>
            <w:r w:rsidR="00991059">
              <w:rPr>
                <w:color w:val="000000" w:themeColor="text1"/>
                <w:sz w:val="22"/>
                <w:szCs w:val="22"/>
              </w:rPr>
              <w:t>ień jednomianu i</w:t>
            </w:r>
            <w:r w:rsidR="00A340F8" w:rsidRPr="005E1593">
              <w:rPr>
                <w:color w:val="000000" w:themeColor="text1"/>
                <w:sz w:val="22"/>
                <w:szCs w:val="22"/>
              </w:rPr>
              <w:t xml:space="preserve"> wielomianu</w:t>
            </w:r>
          </w:p>
          <w:p w14:paraId="75AA44E9" w14:textId="7F0B50CD" w:rsidR="00A340F8" w:rsidRPr="005E1593" w:rsidRDefault="00A340F8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współczynnik</w:t>
            </w:r>
            <w:r w:rsidR="00991059">
              <w:rPr>
                <w:color w:val="000000" w:themeColor="text1"/>
                <w:sz w:val="22"/>
                <w:szCs w:val="22"/>
              </w:rPr>
              <w:t>i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wielomianu</w:t>
            </w:r>
            <w:r w:rsidR="00991059">
              <w:rPr>
                <w:color w:val="000000" w:themeColor="text1"/>
                <w:sz w:val="22"/>
                <w:szCs w:val="22"/>
              </w:rPr>
              <w:t>,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wyraz </w:t>
            </w:r>
            <w:r w:rsidR="00991059" w:rsidRPr="005E1593">
              <w:rPr>
                <w:color w:val="000000" w:themeColor="text1"/>
                <w:sz w:val="22"/>
                <w:szCs w:val="22"/>
              </w:rPr>
              <w:t>woln</w:t>
            </w:r>
            <w:r w:rsidR="00991059">
              <w:rPr>
                <w:color w:val="000000" w:themeColor="text1"/>
                <w:sz w:val="22"/>
                <w:szCs w:val="22"/>
              </w:rPr>
              <w:t>y wielomianu</w:t>
            </w:r>
          </w:p>
          <w:p w14:paraId="20229ABA" w14:textId="77777777" w:rsidR="00A340F8" w:rsidRPr="005E1593" w:rsidRDefault="00A340F8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pojęcie wielomianu zerowego</w:t>
            </w:r>
          </w:p>
          <w:p w14:paraId="6A96A39D" w14:textId="77777777" w:rsidR="00B3547F" w:rsidRPr="005E1593" w:rsidRDefault="00B3547F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porządkowanie wielomianu</w:t>
            </w:r>
          </w:p>
        </w:tc>
        <w:tc>
          <w:tcPr>
            <w:tcW w:w="6412" w:type="dxa"/>
          </w:tcPr>
          <w:p w14:paraId="300FBA44" w14:textId="77777777" w:rsidR="00A340F8" w:rsidRPr="005E1593" w:rsidRDefault="00A340F8" w:rsidP="00A340F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 xml:space="preserve">Uczeń: </w:t>
            </w:r>
          </w:p>
          <w:p w14:paraId="6669A2AF" w14:textId="0BC57F6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rozróżnia wielomian, </w:t>
            </w:r>
            <w:r w:rsidR="00991059"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  <w:p w14:paraId="7D93078F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  <w:p w14:paraId="0C96000C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zapisuje wielomian w sposób uporządkowany</w:t>
            </w:r>
          </w:p>
          <w:p w14:paraId="718C9304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oblicza wartość wielomianu dla danego argumentu</w:t>
            </w:r>
          </w:p>
          <w:p w14:paraId="38F0E54F" w14:textId="77777777" w:rsidR="006261BC" w:rsidRPr="005E1593" w:rsidRDefault="006261BC" w:rsidP="006261BC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wyznacza brakujące współrzędne punktu należącego do wykresu danego wielomianu</w:t>
            </w:r>
          </w:p>
          <w:p w14:paraId="0C99CE0F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sprawdza, czy dany punkt należy do wykresu danego wielomianu</w:t>
            </w:r>
          </w:p>
          <w:p w14:paraId="0382DE6F" w14:textId="7027D01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 xml:space="preserve">wyznacza współczynniki wielomianu </w:t>
            </w:r>
            <w:r w:rsidR="00F12356" w:rsidRPr="005E1593">
              <w:rPr>
                <w:color w:val="000000" w:themeColor="text1"/>
                <w:sz w:val="22"/>
                <w:szCs w:val="22"/>
              </w:rPr>
              <w:t>spełniającego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dane warunki</w:t>
            </w:r>
          </w:p>
        </w:tc>
        <w:tc>
          <w:tcPr>
            <w:tcW w:w="1101" w:type="dxa"/>
          </w:tcPr>
          <w:p w14:paraId="4E9BF8A7" w14:textId="77777777" w:rsidR="006261BC" w:rsidRPr="005E1593" w:rsidRDefault="006261BC" w:rsidP="0076688D">
            <w:pPr>
              <w:rPr>
                <w:color w:val="000000" w:themeColor="text1"/>
                <w:sz w:val="22"/>
                <w:szCs w:val="22"/>
              </w:rPr>
            </w:pPr>
          </w:p>
          <w:p w14:paraId="509EFE93" w14:textId="32B5569B" w:rsidR="00A340F8" w:rsidRPr="005E1593" w:rsidRDefault="00991059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A340F8"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4D99BFA7" w14:textId="77777777" w:rsidR="00991059" w:rsidRDefault="00991059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7632616" w14:textId="59E55279" w:rsidR="00A340F8" w:rsidRPr="005E1593" w:rsidRDefault="00A340F8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02436377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6E4B7C8F" w14:textId="77777777" w:rsidR="006261BC" w:rsidRPr="005E1593" w:rsidRDefault="00A340F8" w:rsidP="007668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K–P</w:t>
            </w:r>
          </w:p>
          <w:p w14:paraId="60F659DC" w14:textId="015126E6" w:rsidR="00A340F8" w:rsidRPr="005E1593" w:rsidRDefault="00991059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A340F8" w:rsidRPr="005E1593">
              <w:rPr>
                <w:color w:val="000000" w:themeColor="text1"/>
                <w:sz w:val="22"/>
                <w:szCs w:val="22"/>
              </w:rPr>
              <w:t>P</w:t>
            </w:r>
          </w:p>
          <w:p w14:paraId="308B51CA" w14:textId="77777777" w:rsidR="006261BC" w:rsidRPr="005E1593" w:rsidRDefault="006261BC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K–P</w:t>
            </w:r>
          </w:p>
          <w:p w14:paraId="44199FF4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P–R</w:t>
            </w:r>
          </w:p>
        </w:tc>
        <w:tc>
          <w:tcPr>
            <w:tcW w:w="850" w:type="dxa"/>
            <w:vAlign w:val="center"/>
          </w:tcPr>
          <w:p w14:paraId="261A2816" w14:textId="77777777" w:rsidR="00A340F8" w:rsidRPr="005E1593" w:rsidRDefault="004845C5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340F8" w:rsidRPr="005E1593" w14:paraId="7C098BC9" w14:textId="77777777" w:rsidTr="00B56F94">
        <w:trPr>
          <w:cantSplit/>
        </w:trPr>
        <w:tc>
          <w:tcPr>
            <w:tcW w:w="2764" w:type="dxa"/>
          </w:tcPr>
          <w:p w14:paraId="65ED4951" w14:textId="77777777" w:rsidR="00A340F8" w:rsidRPr="005E1593" w:rsidRDefault="00A340F8" w:rsidP="007D3EE8">
            <w:p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lastRenderedPageBreak/>
              <w:t>2. Dodawanie i odejmowanie wielomianów</w:t>
            </w:r>
          </w:p>
        </w:tc>
        <w:tc>
          <w:tcPr>
            <w:tcW w:w="3685" w:type="dxa"/>
          </w:tcPr>
          <w:p w14:paraId="5B22A867" w14:textId="77777777" w:rsidR="00A340F8" w:rsidRPr="005E1593" w:rsidRDefault="00A340F8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dodawanie wielomianów</w:t>
            </w:r>
          </w:p>
          <w:p w14:paraId="5BA35A8C" w14:textId="77777777" w:rsidR="00A340F8" w:rsidRPr="005E1593" w:rsidRDefault="00A340F8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odejmowanie wielomianów</w:t>
            </w:r>
          </w:p>
          <w:p w14:paraId="24D5929D" w14:textId="77777777" w:rsidR="00A340F8" w:rsidRPr="005E1593" w:rsidRDefault="00A340F8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stopień sumy i różnicy wielomianów</w:t>
            </w:r>
          </w:p>
          <w:p w14:paraId="30665E23" w14:textId="77777777" w:rsidR="006261BC" w:rsidRPr="005E1593" w:rsidRDefault="00B3547F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wielomian dwóch (trzech) zmiennych</w:t>
            </w:r>
          </w:p>
        </w:tc>
        <w:tc>
          <w:tcPr>
            <w:tcW w:w="6412" w:type="dxa"/>
          </w:tcPr>
          <w:p w14:paraId="62363B08" w14:textId="77777777" w:rsidR="00A340F8" w:rsidRPr="005E1593" w:rsidRDefault="00A340F8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5838556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sumę wielomianów</w:t>
            </w:r>
          </w:p>
          <w:p w14:paraId="319F0F82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różnicę wielomianów</w:t>
            </w:r>
          </w:p>
          <w:p w14:paraId="3E22AAD8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określa stopień sumy i różnicy wielomianów</w:t>
            </w:r>
          </w:p>
          <w:p w14:paraId="5300F849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szkicuje wykres wielomianu będącego sumą jednomianów stopnia pierwszego i drugiego</w:t>
            </w:r>
          </w:p>
          <w:p w14:paraId="6741DDDC" w14:textId="416506B5" w:rsidR="006261BC" w:rsidRPr="005E1593" w:rsidRDefault="00E37BC6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odczytuje informacje z danego wykresu wielomianu</w:t>
            </w:r>
          </w:p>
          <w:p w14:paraId="64E93CDA" w14:textId="5BBF12C3" w:rsidR="006261BC" w:rsidRPr="005E1593" w:rsidRDefault="006261BC" w:rsidP="006261B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sumę</w:t>
            </w:r>
            <w:r w:rsidR="005D13EE">
              <w:rPr>
                <w:sz w:val="22"/>
                <w:szCs w:val="22"/>
              </w:rPr>
              <w:t xml:space="preserve"> i</w:t>
            </w:r>
            <w:r w:rsidRPr="005E1593">
              <w:rPr>
                <w:sz w:val="22"/>
                <w:szCs w:val="22"/>
              </w:rPr>
              <w:t xml:space="preserve"> różnicę wielomianów wielu zmiennych</w:t>
            </w:r>
          </w:p>
          <w:p w14:paraId="62D061AB" w14:textId="54FC616D" w:rsidR="00B3547F" w:rsidRPr="005E1593" w:rsidRDefault="00B3547F" w:rsidP="00B354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wielomian do opisania </w:t>
            </w:r>
            <w:r w:rsidR="003119E6">
              <w:rPr>
                <w:sz w:val="22"/>
                <w:szCs w:val="22"/>
              </w:rPr>
              <w:t xml:space="preserve">np. </w:t>
            </w:r>
            <w:r w:rsidRPr="005E1593">
              <w:rPr>
                <w:sz w:val="22"/>
                <w:szCs w:val="22"/>
              </w:rPr>
              <w:t>pola powierzchni prostopadłościanu i określa dziedzinę</w:t>
            </w:r>
            <w:r w:rsidR="00A908CB">
              <w:rPr>
                <w:sz w:val="22"/>
                <w:szCs w:val="22"/>
              </w:rPr>
              <w:t xml:space="preserve"> tego wielomianu</w:t>
            </w:r>
          </w:p>
          <w:p w14:paraId="6F3FBB3A" w14:textId="77777777" w:rsidR="00B3547F" w:rsidRPr="005E1593" w:rsidRDefault="00B3547F" w:rsidP="00B354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  <w:tc>
          <w:tcPr>
            <w:tcW w:w="1101" w:type="dxa"/>
          </w:tcPr>
          <w:p w14:paraId="7AFEA5AA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2665DE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5A1EB9E8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67CEE553" w14:textId="77777777" w:rsidR="006261BC" w:rsidRPr="005E1593" w:rsidRDefault="00A340F8" w:rsidP="007668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K–P</w:t>
            </w:r>
          </w:p>
          <w:p w14:paraId="07409E83" w14:textId="4266F9DE" w:rsidR="00A340F8" w:rsidRPr="005E1593" w:rsidRDefault="005D13EE" w:rsidP="00A340F8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>R</w:t>
            </w:r>
          </w:p>
          <w:p w14:paraId="0A24B47B" w14:textId="038C88B4" w:rsidR="006261BC" w:rsidRPr="005E1593" w:rsidRDefault="006261BC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P–R</w:t>
            </w:r>
          </w:p>
          <w:p w14:paraId="3D2C92AC" w14:textId="77777777" w:rsidR="006261BC" w:rsidRPr="005E1593" w:rsidRDefault="006261BC" w:rsidP="00A340F8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R</w:t>
            </w:r>
          </w:p>
          <w:p w14:paraId="125C3BCF" w14:textId="1BFD9302" w:rsidR="00B3547F" w:rsidRPr="005E1593" w:rsidRDefault="003119E6" w:rsidP="00B3547F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B3547F" w:rsidRPr="005E1593">
              <w:rPr>
                <w:color w:val="000000" w:themeColor="text1"/>
                <w:sz w:val="22"/>
                <w:szCs w:val="22"/>
              </w:rPr>
              <w:t>R</w:t>
            </w:r>
          </w:p>
          <w:p w14:paraId="0034D3CC" w14:textId="0C1FF772" w:rsidR="00B3547F" w:rsidRPr="005E1593" w:rsidRDefault="003119E6" w:rsidP="00B3547F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B3547F" w:rsidRPr="005E1593"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14:paraId="05ADEA7E" w14:textId="77777777" w:rsidR="00A340F8" w:rsidRPr="005E1593" w:rsidRDefault="006261BC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340F8" w:rsidRPr="005E1593" w14:paraId="3FC7A07E" w14:textId="77777777" w:rsidTr="005F1B5E">
        <w:trPr>
          <w:cantSplit/>
          <w:trHeight w:val="2964"/>
        </w:trPr>
        <w:tc>
          <w:tcPr>
            <w:tcW w:w="2764" w:type="dxa"/>
          </w:tcPr>
          <w:p w14:paraId="15448615" w14:textId="77777777" w:rsidR="00A340F8" w:rsidRPr="005E1593" w:rsidRDefault="00A340F8" w:rsidP="004C2F24">
            <w:p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3. Mnożenie wielomianów</w:t>
            </w:r>
          </w:p>
        </w:tc>
        <w:tc>
          <w:tcPr>
            <w:tcW w:w="3685" w:type="dxa"/>
          </w:tcPr>
          <w:p w14:paraId="00D8A215" w14:textId="77777777" w:rsidR="00A340F8" w:rsidRPr="005E1593" w:rsidRDefault="00A340F8" w:rsidP="00A340F8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>mnożenie wielomianów</w:t>
            </w:r>
          </w:p>
          <w:p w14:paraId="11CEB9ED" w14:textId="77777777" w:rsidR="00A340F8" w:rsidRPr="005E1593" w:rsidRDefault="00A340F8" w:rsidP="0086655A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stopień iloczynu wielomianów </w:t>
            </w:r>
          </w:p>
        </w:tc>
        <w:tc>
          <w:tcPr>
            <w:tcW w:w="6412" w:type="dxa"/>
          </w:tcPr>
          <w:p w14:paraId="42BF78B7" w14:textId="77777777" w:rsidR="00A340F8" w:rsidRPr="005E1593" w:rsidRDefault="00A340F8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686CBA0" w14:textId="77777777" w:rsidR="00A340F8" w:rsidRPr="005E1593" w:rsidRDefault="00A340F8" w:rsidP="00A340F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określa stopień iloczynu wielomianów bez wykonywania mnożenia</w:t>
            </w:r>
          </w:p>
          <w:p w14:paraId="3C3E91B1" w14:textId="77777777" w:rsidR="00A340F8" w:rsidRPr="005E1593" w:rsidRDefault="00A340F8" w:rsidP="00A340F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iloczyn danych wielomianów</w:t>
            </w:r>
          </w:p>
          <w:p w14:paraId="4768019A" w14:textId="77777777" w:rsidR="00A340F8" w:rsidRPr="005E1593" w:rsidRDefault="00A340F8" w:rsidP="00A340F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  <w:p w14:paraId="7C1243AA" w14:textId="2540A934" w:rsidR="00A340F8" w:rsidRPr="005E1593" w:rsidRDefault="003119E6" w:rsidP="00A340F8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iloczyn</w:t>
            </w:r>
            <w:r w:rsidRPr="005E1593">
              <w:rPr>
                <w:sz w:val="22"/>
                <w:szCs w:val="22"/>
              </w:rPr>
              <w:t xml:space="preserve"> wielomian</w:t>
            </w:r>
            <w:r>
              <w:rPr>
                <w:sz w:val="22"/>
                <w:szCs w:val="22"/>
              </w:rPr>
              <w:t>ów</w:t>
            </w:r>
            <w:r w:rsidRPr="005E1593">
              <w:rPr>
                <w:sz w:val="22"/>
                <w:szCs w:val="22"/>
              </w:rPr>
              <w:t xml:space="preserve"> </w:t>
            </w:r>
            <w:r w:rsidR="00A340F8" w:rsidRPr="005E1593">
              <w:rPr>
                <w:sz w:val="22"/>
                <w:szCs w:val="22"/>
              </w:rPr>
              <w:t>wielu zm</w:t>
            </w:r>
            <w:r w:rsidR="006E2516" w:rsidRPr="005E1593">
              <w:rPr>
                <w:sz w:val="22"/>
                <w:szCs w:val="22"/>
              </w:rPr>
              <w:t>iennych</w:t>
            </w:r>
          </w:p>
        </w:tc>
        <w:tc>
          <w:tcPr>
            <w:tcW w:w="1101" w:type="dxa"/>
          </w:tcPr>
          <w:p w14:paraId="63BABEFA" w14:textId="77777777" w:rsidR="00B3547F" w:rsidRPr="005E1593" w:rsidRDefault="00B3547F" w:rsidP="0076688D">
            <w:pPr>
              <w:rPr>
                <w:sz w:val="22"/>
                <w:szCs w:val="22"/>
              </w:rPr>
            </w:pPr>
          </w:p>
          <w:p w14:paraId="59B6587B" w14:textId="39B2B11D" w:rsidR="00A908CB" w:rsidRPr="005E1593" w:rsidRDefault="00A908CB" w:rsidP="00A90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5E1593">
              <w:rPr>
                <w:sz w:val="22"/>
                <w:szCs w:val="22"/>
              </w:rPr>
              <w:t>K</w:t>
            </w:r>
          </w:p>
          <w:p w14:paraId="5590B9A1" w14:textId="1741817A" w:rsidR="00A340F8" w:rsidRPr="005E1593" w:rsidRDefault="00A340F8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2C2E492E" w14:textId="7F98F137" w:rsidR="00A340F8" w:rsidRPr="005E1593" w:rsidRDefault="003119E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340F8" w:rsidRPr="005E1593">
              <w:rPr>
                <w:sz w:val="22"/>
                <w:szCs w:val="22"/>
              </w:rPr>
              <w:t>P</w:t>
            </w:r>
          </w:p>
          <w:p w14:paraId="2C21DE32" w14:textId="3DF29EC0" w:rsidR="00A340F8" w:rsidRPr="005E1593" w:rsidRDefault="003119E6" w:rsidP="00B35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340F8" w:rsidRPr="005E1593"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14:paraId="2A55FC95" w14:textId="77777777" w:rsidR="00A340F8" w:rsidRPr="005E1593" w:rsidRDefault="004845C5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34D1A62D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6864DCBC" w14:textId="77777777" w:rsidR="00DA75A4" w:rsidRPr="005E1593" w:rsidRDefault="00DA75A4" w:rsidP="004C2F24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4. Wzory skróconego mnożenia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7505C5" w14:textId="2B2BFB84" w:rsidR="00DA75A4" w:rsidRPr="005E1593" w:rsidRDefault="00DA75A4" w:rsidP="00F6430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skróconego mnożenia</w:t>
            </w:r>
            <w:r w:rsidR="00A908CB"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(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position w:val="-4"/>
                <w:sz w:val="22"/>
                <w:szCs w:val="22"/>
              </w:rPr>
              <w:object w:dxaOrig="220" w:dyaOrig="240" w14:anchorId="5BDD12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5pt;height:11.85pt" o:ole="" fillcolor="window">
                  <v:imagedata r:id="rId9" o:title=""/>
                </v:shape>
                <o:OLEObject Type="Embed" ProgID="Equation.3" ShapeID="_x0000_i1025" DrawAspect="Content" ObjectID="_1658255948" r:id="rId10"/>
              </w:object>
            </w:r>
            <w:r w:rsidRPr="005E1593">
              <w:rPr>
                <w:i/>
                <w:iCs/>
                <w:sz w:val="22"/>
                <w:szCs w:val="22"/>
              </w:rPr>
              <w:t>b</w:t>
            </w:r>
            <w:r w:rsidRPr="005E1593">
              <w:rPr>
                <w:sz w:val="22"/>
                <w:szCs w:val="22"/>
              </w:rPr>
              <w:t xml:space="preserve">)³ oraz </w:t>
            </w:r>
            <w:r w:rsidRPr="005E1593">
              <w:rPr>
                <w:i/>
                <w:iCs/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>³</w:t>
            </w:r>
            <w:r w:rsidRPr="005E1593">
              <w:rPr>
                <w:position w:val="-4"/>
                <w:sz w:val="22"/>
                <w:szCs w:val="22"/>
              </w:rPr>
              <w:object w:dxaOrig="220" w:dyaOrig="240" w14:anchorId="4B2164E3">
                <v:shape id="_x0000_i1026" type="#_x0000_t75" style="width:11.85pt;height:11.85pt" o:ole="" fillcolor="window">
                  <v:imagedata r:id="rId9" o:title=""/>
                </v:shape>
                <o:OLEObject Type="Embed" ProgID="Equation.3" ShapeID="_x0000_i1026" DrawAspect="Content" ObjectID="_1658255949" r:id="rId11"/>
              </w:object>
            </w:r>
            <w:r w:rsidRPr="005E1593">
              <w:rPr>
                <w:i/>
                <w:iCs/>
                <w:sz w:val="22"/>
                <w:szCs w:val="22"/>
              </w:rPr>
              <w:t>b</w:t>
            </w:r>
            <w:r w:rsidRPr="005E1593">
              <w:rPr>
                <w:iCs/>
                <w:sz w:val="22"/>
                <w:szCs w:val="22"/>
              </w:rPr>
              <w:t>³</w:t>
            </w:r>
          </w:p>
          <w:p w14:paraId="246B1881" w14:textId="6771880E" w:rsidR="00DA75A4" w:rsidRPr="005E1593" w:rsidRDefault="003119E6" w:rsidP="00F6430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iCs/>
                <w:sz w:val="22"/>
                <w:szCs w:val="22"/>
              </w:rPr>
              <w:t>wz</w:t>
            </w:r>
            <w:r>
              <w:rPr>
                <w:iCs/>
                <w:sz w:val="22"/>
                <w:szCs w:val="22"/>
              </w:rPr>
              <w:t>ory</w:t>
            </w:r>
            <w:r w:rsidR="00A908CB">
              <w:rPr>
                <w:iCs/>
                <w:sz w:val="22"/>
                <w:szCs w:val="22"/>
              </w:rPr>
              <w:t>:</w:t>
            </w:r>
            <w:r w:rsidR="00512356">
              <w:rPr>
                <w:iCs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oMath>
            <w:r w:rsidR="00512356">
              <w:rPr>
                <w:iCs/>
                <w:sz w:val="22"/>
                <w:szCs w:val="22"/>
              </w:rPr>
              <w:t xml:space="preserve"> </w:t>
            </w:r>
            <w:r w:rsidR="00DA75A4" w:rsidRPr="005E1593">
              <w:rPr>
                <w:iCs/>
                <w:sz w:val="22"/>
                <w:szCs w:val="22"/>
              </w:rPr>
              <w:t xml:space="preserve">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oMath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3B97E0B6" w14:textId="77777777" w:rsidR="00DA75A4" w:rsidRPr="005E1593" w:rsidRDefault="00DA75A4" w:rsidP="0099410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C946EE9" w14:textId="506FC1A1" w:rsidR="00DA75A4" w:rsidRPr="005E1593" w:rsidRDefault="00DA75A4" w:rsidP="0099410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</w:t>
            </w:r>
            <w:r w:rsidR="00512356">
              <w:rPr>
                <w:sz w:val="22"/>
                <w:szCs w:val="22"/>
              </w:rPr>
              <w:t>wzory na</w:t>
            </w:r>
            <w:r w:rsidRPr="005E1593">
              <w:rPr>
                <w:sz w:val="22"/>
                <w:szCs w:val="22"/>
              </w:rPr>
              <w:t xml:space="preserve"> sześcian sumy lub różnicy oraz</w:t>
            </w:r>
            <w:r w:rsidR="00512356">
              <w:rPr>
                <w:sz w:val="22"/>
                <w:szCs w:val="22"/>
              </w:rPr>
              <w:t xml:space="preserve"> wz</w:t>
            </w:r>
            <w:r w:rsidR="008B2603">
              <w:rPr>
                <w:sz w:val="22"/>
                <w:szCs w:val="22"/>
              </w:rPr>
              <w:t>ory</w:t>
            </w:r>
            <w:r w:rsidR="00512356">
              <w:rPr>
                <w:sz w:val="22"/>
                <w:szCs w:val="22"/>
              </w:rPr>
              <w:t xml:space="preserve"> na </w:t>
            </w:r>
            <w:r w:rsidRPr="005E1593">
              <w:rPr>
                <w:sz w:val="22"/>
                <w:szCs w:val="22"/>
              </w:rPr>
              <w:t>sum</w:t>
            </w:r>
            <w:r w:rsidR="00512356">
              <w:rPr>
                <w:sz w:val="22"/>
                <w:szCs w:val="22"/>
              </w:rPr>
              <w:t>ę</w:t>
            </w:r>
            <w:r w:rsidRPr="005E1593">
              <w:rPr>
                <w:sz w:val="22"/>
                <w:szCs w:val="22"/>
              </w:rPr>
              <w:t xml:space="preserve"> lub </w:t>
            </w:r>
            <w:r w:rsidR="00512356" w:rsidRPr="005E1593">
              <w:rPr>
                <w:sz w:val="22"/>
                <w:szCs w:val="22"/>
              </w:rPr>
              <w:t>różnic</w:t>
            </w:r>
            <w:r w:rsidR="00512356">
              <w:rPr>
                <w:sz w:val="22"/>
                <w:szCs w:val="22"/>
              </w:rPr>
              <w:t>ę</w:t>
            </w:r>
            <w:r w:rsidR="00512356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sześcianów</w:t>
            </w:r>
          </w:p>
          <w:p w14:paraId="756FB90F" w14:textId="3907D3D7" w:rsidR="00DA75A4" w:rsidRPr="005E1593" w:rsidRDefault="00DA75A4" w:rsidP="0099410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 w:rsidR="00512356"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</w:t>
            </w:r>
            <w:r w:rsidR="00512356" w:rsidRPr="005E1593">
              <w:rPr>
                <w:sz w:val="22"/>
                <w:szCs w:val="22"/>
              </w:rPr>
              <w:t>wzor</w:t>
            </w:r>
            <w:r w:rsidR="00512356">
              <w:rPr>
                <w:sz w:val="22"/>
                <w:szCs w:val="22"/>
              </w:rPr>
              <w:t>y</w:t>
            </w:r>
            <w:r w:rsidR="00512356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skróconego mnożenia</w:t>
            </w:r>
          </w:p>
          <w:p w14:paraId="5A1B5B2D" w14:textId="7D4DF876" w:rsidR="00DA75A4" w:rsidRPr="005E1593" w:rsidRDefault="00DA75A4" w:rsidP="0099410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skróconego mnożenia do obliczania objętości </w:t>
            </w:r>
            <w:r w:rsidR="00512356">
              <w:rPr>
                <w:sz w:val="22"/>
                <w:szCs w:val="22"/>
              </w:rPr>
              <w:t>sześcianu</w:t>
            </w:r>
          </w:p>
          <w:p w14:paraId="6685A862" w14:textId="77777777" w:rsidR="00DA75A4" w:rsidRPr="005E1593" w:rsidRDefault="00DA75A4" w:rsidP="0099410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wyprowadza wzory skróconego mnożenia</w:t>
            </w:r>
          </w:p>
          <w:p w14:paraId="7F37E9D4" w14:textId="77777777" w:rsidR="00DA75A4" w:rsidRDefault="00AC3FBE" w:rsidP="00AC3FB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wzory skróconego mnożenia do dowodzenia twierdzeń</w:t>
            </w:r>
          </w:p>
          <w:p w14:paraId="3099AC0B" w14:textId="458F9287" w:rsidR="00512356" w:rsidRPr="005E1593" w:rsidRDefault="00512356" w:rsidP="00AC3FB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wzory skróconego mnożenia do rozwiązywania zadań o różnym stopniu trudności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1269DFD1" w14:textId="77777777" w:rsidR="00DA75A4" w:rsidRPr="005E1593" w:rsidRDefault="00DA75A4" w:rsidP="0076688D">
            <w:pPr>
              <w:rPr>
                <w:sz w:val="22"/>
                <w:szCs w:val="22"/>
              </w:rPr>
            </w:pPr>
          </w:p>
          <w:p w14:paraId="02BC02C9" w14:textId="211948FB" w:rsidR="00DA75A4" w:rsidRPr="005E1593" w:rsidRDefault="00512356" w:rsidP="007D3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13F37568" w14:textId="759F7A3B" w:rsidR="00DA75A4" w:rsidRPr="005E1593" w:rsidRDefault="00512356" w:rsidP="007D3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6688D" w:rsidRPr="005E1593">
              <w:rPr>
                <w:sz w:val="22"/>
                <w:szCs w:val="22"/>
              </w:rPr>
              <w:t>P</w:t>
            </w:r>
            <w:r w:rsidR="00DA75A4" w:rsidRPr="005E1593">
              <w:rPr>
                <w:sz w:val="22"/>
                <w:szCs w:val="22"/>
              </w:rPr>
              <w:t>–D</w:t>
            </w:r>
          </w:p>
          <w:p w14:paraId="5A33D237" w14:textId="037D7168" w:rsidR="00AC3FBE" w:rsidRPr="005E1593" w:rsidRDefault="00512356" w:rsidP="00AC3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C3FBE" w:rsidRPr="005E1593">
              <w:rPr>
                <w:sz w:val="22"/>
                <w:szCs w:val="22"/>
              </w:rPr>
              <w:t>K–P</w:t>
            </w:r>
          </w:p>
          <w:p w14:paraId="1114741B" w14:textId="479B8896" w:rsidR="00AC3FBE" w:rsidRPr="005E1593" w:rsidRDefault="0048274C" w:rsidP="0076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14:paraId="680528E9" w14:textId="47215B8F" w:rsidR="00AC3FBE" w:rsidRDefault="00512356" w:rsidP="00AC3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C3FBE" w:rsidRPr="005E159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W</w:t>
            </w:r>
          </w:p>
          <w:p w14:paraId="58B6E767" w14:textId="380C6B76" w:rsidR="00512356" w:rsidRPr="005E1593" w:rsidRDefault="00512356" w:rsidP="00AC3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D85213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39E0E02E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69E0EF2D" w14:textId="77777777" w:rsidR="00DA75A4" w:rsidRPr="005E1593" w:rsidRDefault="00DA75A4" w:rsidP="004C2F24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Rozkład wielomianu na czynniki (1)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448196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rozkład wielomianu na czynniki: wyłączanie wspólnego czynnika przed nawias, rozkład trójmianu kwadratowego na czynniki</w:t>
            </w:r>
          </w:p>
          <w:p w14:paraId="602C5B70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wzorów skróconego mnożenia: kwadratu sumy i różnicy oraz wzoru na różnicę kwadratów</w:t>
            </w:r>
          </w:p>
          <w:p w14:paraId="20BCD2F2" w14:textId="77777777" w:rsidR="00DA75A4" w:rsidRPr="005E1593" w:rsidRDefault="00DA75A4" w:rsidP="00A340F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rozkładzie wielomianu na czynniki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06F5600A" w14:textId="77777777" w:rsidR="00DA75A4" w:rsidRPr="005E1593" w:rsidRDefault="00DA75A4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E72161C" w14:textId="65C24A93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wyłącza </w:t>
            </w:r>
            <w:r w:rsidR="00830C46" w:rsidRPr="005E1593">
              <w:rPr>
                <w:sz w:val="22"/>
                <w:szCs w:val="22"/>
              </w:rPr>
              <w:t>ws</w:t>
            </w:r>
            <w:r w:rsidR="00830C46">
              <w:rPr>
                <w:sz w:val="22"/>
                <w:szCs w:val="22"/>
              </w:rPr>
              <w:t>pól</w:t>
            </w:r>
            <w:r w:rsidR="00830C46" w:rsidRPr="005E1593">
              <w:rPr>
                <w:sz w:val="22"/>
                <w:szCs w:val="22"/>
              </w:rPr>
              <w:t xml:space="preserve">ny </w:t>
            </w:r>
            <w:r w:rsidRPr="005E1593">
              <w:rPr>
                <w:sz w:val="22"/>
                <w:szCs w:val="22"/>
              </w:rPr>
              <w:t>czynnik przed nawias</w:t>
            </w:r>
          </w:p>
          <w:p w14:paraId="49C6E5AC" w14:textId="00EB3FF2" w:rsidR="00DA75A4" w:rsidRPr="00830C46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na </w:t>
            </w:r>
            <w:r w:rsidRPr="005E1593">
              <w:rPr>
                <w:bCs/>
                <w:sz w:val="22"/>
                <w:szCs w:val="22"/>
              </w:rPr>
              <w:t>kwadrat sumy i różnicy oraz wzór na różnicę kwadratów do rozkładu wielomianu na czynniki</w:t>
            </w:r>
          </w:p>
          <w:p w14:paraId="5C00E900" w14:textId="3CD30599" w:rsidR="00830C46" w:rsidRPr="005E1593" w:rsidRDefault="00830C46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rozkład trójmianu kwadratowego na czynniki do rozkładu wielomianu na czynniki</w:t>
            </w:r>
          </w:p>
          <w:p w14:paraId="6E65C57B" w14:textId="77777777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wielomian w postaci iloczynu czynników możliwie najniższego stopnia</w:t>
            </w:r>
          </w:p>
          <w:p w14:paraId="51560342" w14:textId="4408D1A5" w:rsidR="00DA75A4" w:rsidRPr="005E1593" w:rsidRDefault="00DA75A4" w:rsidP="00A340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rozkład</w:t>
            </w:r>
            <w:r w:rsidR="00830C46"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wielomian na czynniki w zadaniach różnych typów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BC7D351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</w:p>
          <w:p w14:paraId="6C02AA2F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3D47AC4F" w14:textId="67E9AB07" w:rsidR="00DA75A4" w:rsidRPr="005E1593" w:rsidRDefault="00830C4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77B80499" w14:textId="68A444AB" w:rsidR="00DA75A4" w:rsidRPr="005E1593" w:rsidRDefault="00830C4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  <w:p w14:paraId="067A9D41" w14:textId="77777777" w:rsidR="00830C46" w:rsidRPr="005E1593" w:rsidRDefault="00830C46" w:rsidP="0083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5E1593">
              <w:rPr>
                <w:sz w:val="22"/>
                <w:szCs w:val="22"/>
              </w:rPr>
              <w:t>P–R</w:t>
            </w:r>
          </w:p>
          <w:p w14:paraId="1EC4A820" w14:textId="6C857DC1" w:rsidR="00DA75A4" w:rsidRPr="005E1593" w:rsidRDefault="00DA75A4" w:rsidP="00830C46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728839" w14:textId="77777777" w:rsidR="00DA75A4" w:rsidRPr="005E1593" w:rsidRDefault="004845C5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4658C689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030506BA" w14:textId="77777777" w:rsidR="00DA75A4" w:rsidRPr="005E1593" w:rsidRDefault="00DA75A4" w:rsidP="004C2F24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Rozkład wielomianu na czynniki (2)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2DFC204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zastosowanie wzorów skróconego mnożenia: sumy i różnicy sześcianów </w:t>
            </w:r>
          </w:p>
          <w:p w14:paraId="0D23195B" w14:textId="77777777" w:rsidR="00DA75A4" w:rsidRPr="005E1593" w:rsidRDefault="00DA75A4" w:rsidP="00A340F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metoda grupowania wyrazów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169072E1" w14:textId="77777777" w:rsidR="00DA75A4" w:rsidRPr="005E1593" w:rsidRDefault="00DA75A4" w:rsidP="00A340F8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E93EBC5" w14:textId="68A2A167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metodę grupowania wyrazów i wyłączania wspólnego czynnika przed nawias do rozkładu wielomian</w:t>
            </w:r>
            <w:r w:rsidR="00830C46"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na czynniki</w:t>
            </w:r>
          </w:p>
          <w:p w14:paraId="4BC8A9BA" w14:textId="77777777" w:rsidR="00DA75A4" w:rsidRPr="005E1593" w:rsidRDefault="00DA75A4" w:rsidP="00994109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wzory na</w:t>
            </w:r>
            <w:r w:rsidRPr="005E1593">
              <w:rPr>
                <w:bCs/>
                <w:sz w:val="22"/>
                <w:szCs w:val="22"/>
              </w:rPr>
              <w:t xml:space="preserve"> sumę i różnicę sześcianów do rozkładu wielomianu na czynniki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C241125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</w:p>
          <w:p w14:paraId="3EB2AAB5" w14:textId="215F85F4" w:rsidR="00DA75A4" w:rsidRPr="005E1593" w:rsidRDefault="00830C4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</w:t>
            </w:r>
            <w:r>
              <w:rPr>
                <w:sz w:val="22"/>
                <w:szCs w:val="22"/>
              </w:rPr>
              <w:t>R</w:t>
            </w:r>
          </w:p>
          <w:p w14:paraId="4A1745F9" w14:textId="4216DC5C" w:rsidR="00DA75A4" w:rsidRPr="005E1593" w:rsidRDefault="00830C46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E44C87" w14:textId="77777777" w:rsidR="00DA75A4" w:rsidRPr="005E1593" w:rsidRDefault="004845C5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93CAB4B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56C55A66" w14:textId="77777777" w:rsidR="00DA75A4" w:rsidRPr="005E1593" w:rsidRDefault="00DA75A4" w:rsidP="00EF45FC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Równania wielomianowe</w:t>
            </w:r>
          </w:p>
          <w:p w14:paraId="6C29D2B8" w14:textId="77777777" w:rsidR="00DA75A4" w:rsidRPr="005E1593" w:rsidRDefault="00DA75A4" w:rsidP="00EF45FC">
            <w:pPr>
              <w:rPr>
                <w:sz w:val="22"/>
                <w:szCs w:val="22"/>
              </w:rPr>
            </w:pPr>
          </w:p>
          <w:p w14:paraId="1B85CA9E" w14:textId="77777777" w:rsidR="00DA75A4" w:rsidRPr="005E1593" w:rsidRDefault="00DA75A4" w:rsidP="00EF45F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BAC6EB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pojęcie pierwiastka wielomianu</w:t>
            </w:r>
          </w:p>
          <w:p w14:paraId="766E160F" w14:textId="77777777" w:rsidR="00DA75A4" w:rsidRPr="005E1593" w:rsidRDefault="00DA75A4" w:rsidP="00A340F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równanie wielomianowe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785144D7" w14:textId="77777777" w:rsidR="00DA75A4" w:rsidRPr="005E1593" w:rsidRDefault="00DA75A4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0CAF4FF" w14:textId="02109D80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</w:t>
            </w:r>
            <w:r w:rsidR="003962F3" w:rsidRPr="005E1593">
              <w:rPr>
                <w:sz w:val="22"/>
                <w:szCs w:val="22"/>
              </w:rPr>
              <w:t>równani</w:t>
            </w:r>
            <w:r w:rsidR="003962F3">
              <w:rPr>
                <w:sz w:val="22"/>
                <w:szCs w:val="22"/>
              </w:rPr>
              <w:t>e</w:t>
            </w:r>
            <w:r w:rsidR="003962F3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wielomianowe</w:t>
            </w:r>
          </w:p>
          <w:p w14:paraId="6525D571" w14:textId="5276F670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punkty przecięcia wykresu wielomianu i prostej</w:t>
            </w:r>
            <w:r w:rsidR="00A87845" w:rsidRPr="005E1593">
              <w:rPr>
                <w:sz w:val="22"/>
                <w:szCs w:val="22"/>
              </w:rPr>
              <w:t xml:space="preserve"> oraz dwóch wielomianów</w:t>
            </w:r>
          </w:p>
          <w:p w14:paraId="777A4516" w14:textId="59BE5BCB" w:rsidR="00DA75A4" w:rsidRPr="005E1593" w:rsidRDefault="00DA75A4" w:rsidP="00A340F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przykład wielomianu, </w:t>
            </w:r>
            <w:r w:rsidR="001977B1">
              <w:rPr>
                <w:sz w:val="22"/>
                <w:szCs w:val="22"/>
              </w:rPr>
              <w:t>gdy dane są</w:t>
            </w:r>
            <w:r w:rsidRPr="005E1593">
              <w:rPr>
                <w:sz w:val="22"/>
                <w:szCs w:val="22"/>
              </w:rPr>
              <w:t xml:space="preserve"> jego stopień i pierwiastki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8B9528E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</w:p>
          <w:p w14:paraId="68A0EB46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006EC688" w14:textId="30D698D2" w:rsidR="00DA75A4" w:rsidRPr="005E1593" w:rsidRDefault="00D570D0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K–D</w:t>
            </w:r>
          </w:p>
          <w:p w14:paraId="397D5C53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4BBA74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29F84F50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778403BB" w14:textId="77777777" w:rsidR="00DA75A4" w:rsidRPr="005E1593" w:rsidRDefault="00DA75A4" w:rsidP="00784B25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8. Dzielenie wielomianów</w:t>
            </w:r>
          </w:p>
          <w:p w14:paraId="18254BC6" w14:textId="77777777" w:rsidR="00DA75A4" w:rsidRPr="005E1593" w:rsidRDefault="00DA75A4" w:rsidP="00784B2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9D8B183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algorytm dzielenia wielomianów </w:t>
            </w:r>
          </w:p>
          <w:p w14:paraId="391ECC7A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podzielność wielomianów</w:t>
            </w:r>
          </w:p>
          <w:p w14:paraId="5BE57756" w14:textId="77777777" w:rsidR="00DA75A4" w:rsidRPr="005E1593" w:rsidRDefault="00DA75A4" w:rsidP="00D570D0">
            <w:pPr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0D2000C7" w14:textId="77777777" w:rsidR="00DA75A4" w:rsidRPr="005E1593" w:rsidRDefault="00DA75A4" w:rsidP="00B058F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FCA804D" w14:textId="77C51BFF" w:rsidR="00DA75A4" w:rsidRDefault="00DA75A4" w:rsidP="00EC665A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  <w:p w14:paraId="75003580" w14:textId="1BCB0037" w:rsidR="00D570D0" w:rsidRPr="005E1593" w:rsidRDefault="00D570D0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schemat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</w:p>
          <w:p w14:paraId="36A8D1AE" w14:textId="38D916B5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wielomian w postaci</w:t>
            </w:r>
            <w:r w:rsidR="00D570D0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w(x)=p(x)q(x)+r</m:t>
              </m:r>
            </m:oMath>
            <w:r w:rsidRPr="005E1593">
              <w:rPr>
                <w:sz w:val="22"/>
                <w:szCs w:val="22"/>
              </w:rPr>
              <w:t xml:space="preserve"> </w:t>
            </w:r>
          </w:p>
          <w:p w14:paraId="722B2339" w14:textId="77777777" w:rsidR="00DA75A4" w:rsidRDefault="00DA75A4" w:rsidP="005F4AC2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sprawdza poprawność wykonanego dzielenia</w:t>
            </w:r>
          </w:p>
          <w:p w14:paraId="0580D389" w14:textId="7BF32356" w:rsidR="00AD318C" w:rsidRPr="005E1593" w:rsidRDefault="00AD318C" w:rsidP="005F4AC2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dowód twierdzenia o dzieleniu z resztą wielomianu przez dwumian postaci </w:t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3A3FE1A6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  <w:p w14:paraId="3FC05D98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419A87E1" w14:textId="1905F328" w:rsidR="00D570D0" w:rsidRDefault="00D570D0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R–D</w:t>
            </w:r>
          </w:p>
          <w:p w14:paraId="51D36436" w14:textId="55D40396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391D6E5F" w14:textId="7B48FD6F" w:rsidR="00AD318C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1C4D5877" w14:textId="77777777" w:rsidR="00DA75A4" w:rsidRDefault="00DA75A4" w:rsidP="001C758F">
            <w:pPr>
              <w:jc w:val="center"/>
              <w:rPr>
                <w:sz w:val="22"/>
                <w:szCs w:val="22"/>
              </w:rPr>
            </w:pPr>
          </w:p>
          <w:p w14:paraId="7C23A341" w14:textId="77777777" w:rsidR="00AD318C" w:rsidRDefault="00AD318C" w:rsidP="001C758F">
            <w:pPr>
              <w:jc w:val="center"/>
              <w:rPr>
                <w:sz w:val="22"/>
                <w:szCs w:val="22"/>
              </w:rPr>
            </w:pPr>
          </w:p>
          <w:p w14:paraId="7CDCA22D" w14:textId="7E3AE6F3" w:rsidR="00AD318C" w:rsidRPr="005E1593" w:rsidRDefault="00AD318C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469614" w14:textId="77777777" w:rsidR="00DA75A4" w:rsidRPr="005E1593" w:rsidRDefault="0017685D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030917F9" w14:textId="77777777" w:rsidTr="00B56F94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60785EE" w14:textId="77777777" w:rsidR="00DA75A4" w:rsidRPr="005E1593" w:rsidRDefault="00DA75A4" w:rsidP="007D3EE8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9. Twierdzenie </w:t>
            </w:r>
            <w:proofErr w:type="spellStart"/>
            <w:r w:rsidR="0035150A" w:rsidRPr="005E1593">
              <w:rPr>
                <w:sz w:val="22"/>
                <w:szCs w:val="22"/>
              </w:rPr>
              <w:t>Bézouta</w:t>
            </w:r>
            <w:proofErr w:type="spellEnd"/>
          </w:p>
          <w:p w14:paraId="59A9DB71" w14:textId="77777777" w:rsidR="00DA75A4" w:rsidRPr="005E1593" w:rsidRDefault="00DA75A4" w:rsidP="007D3EE8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54720A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reszcie</w:t>
            </w:r>
          </w:p>
          <w:p w14:paraId="16A7CA5E" w14:textId="77777777" w:rsidR="00DA75A4" w:rsidRPr="005E1593" w:rsidRDefault="00DA75A4" w:rsidP="0035150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</w:t>
            </w:r>
            <w:r w:rsidR="0076688D" w:rsidRPr="005E159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E1593">
              <w:rPr>
                <w:sz w:val="22"/>
                <w:szCs w:val="22"/>
              </w:rPr>
              <w:t>Bézouta</w:t>
            </w:r>
            <w:proofErr w:type="spellEnd"/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3E0B3EBB" w14:textId="77777777" w:rsidR="00DA75A4" w:rsidRPr="005E1593" w:rsidRDefault="00DA75A4" w:rsidP="00B058F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07269D1" w14:textId="77777777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sprawdza podzielność wielomianu przez dwumian </w:t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 w:rsidRPr="005E1593">
              <w:rPr>
                <w:sz w:val="22"/>
                <w:szCs w:val="22"/>
              </w:rPr>
              <w:t>bez wykonywania dzielenia</w:t>
            </w:r>
          </w:p>
          <w:p w14:paraId="5052679E" w14:textId="77777777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resztę z dzielenia wielomianu przez dwumian </w:t>
            </w:r>
            <w:r w:rsidRPr="005E1593">
              <w:rPr>
                <w:i/>
                <w:sz w:val="22"/>
                <w:szCs w:val="22"/>
              </w:rPr>
              <w:t>x – a</w:t>
            </w:r>
          </w:p>
          <w:p w14:paraId="045DF96F" w14:textId="37C1306F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sprawdza, czy dana liczba jest pierwiastkiem wielomianu</w:t>
            </w:r>
            <w:r w:rsidR="000440B6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 wyznacza pozostałe pierwiastki</w:t>
            </w:r>
          </w:p>
          <w:p w14:paraId="2436D36B" w14:textId="77777777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wartość parametru tak, aby wielomian był podzielny przez dany dwumian</w:t>
            </w:r>
          </w:p>
          <w:p w14:paraId="66597D45" w14:textId="77777777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sprawdza podzielność wielomianu przez wielomian </w:t>
            </w:r>
            <w:r w:rsidRPr="005E1593">
              <w:rPr>
                <w:sz w:val="22"/>
                <w:szCs w:val="22"/>
              </w:rPr>
              <w:br/>
              <w:t>(</w:t>
            </w:r>
            <w:r w:rsidRPr="005E1593">
              <w:rPr>
                <w:i/>
                <w:sz w:val="22"/>
                <w:szCs w:val="22"/>
              </w:rPr>
              <w:t>x – p</w:t>
            </w:r>
            <w:r w:rsidRPr="005E1593">
              <w:rPr>
                <w:sz w:val="22"/>
                <w:szCs w:val="22"/>
              </w:rPr>
              <w:t>)(</w:t>
            </w:r>
            <w:r w:rsidRPr="005E1593">
              <w:rPr>
                <w:i/>
                <w:sz w:val="22"/>
                <w:szCs w:val="22"/>
              </w:rPr>
              <w:t>x– q</w:t>
            </w:r>
            <w:r w:rsidRPr="005E1593">
              <w:rPr>
                <w:sz w:val="22"/>
                <w:szCs w:val="22"/>
              </w:rPr>
              <w:t>) bez wykonywania dzielenia</w:t>
            </w:r>
          </w:p>
          <w:p w14:paraId="1227B243" w14:textId="77777777" w:rsidR="00DA75A4" w:rsidRPr="005E1593" w:rsidRDefault="00DA75A4" w:rsidP="00B058F1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przeprowadza dowód twierdzenia </w:t>
            </w:r>
            <w:proofErr w:type="spellStart"/>
            <w:r w:rsidRPr="005E1593">
              <w:rPr>
                <w:sz w:val="22"/>
                <w:szCs w:val="22"/>
              </w:rPr>
              <w:t>Bézouta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7EE60ED" w14:textId="77777777" w:rsidR="0035150A" w:rsidRPr="005E1593" w:rsidRDefault="0035150A" w:rsidP="0035150A">
            <w:pPr>
              <w:rPr>
                <w:sz w:val="22"/>
                <w:szCs w:val="22"/>
              </w:rPr>
            </w:pPr>
          </w:p>
          <w:p w14:paraId="2F091A7F" w14:textId="144DFBEF" w:rsidR="00DA75A4" w:rsidRPr="005E1593" w:rsidRDefault="00D570D0" w:rsidP="0035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5BA5A0FF" w14:textId="77777777" w:rsidR="000440B6" w:rsidRDefault="000440B6" w:rsidP="0017685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3CC6B807" w14:textId="49CC5B07" w:rsidR="0035150A" w:rsidRPr="005E1593" w:rsidRDefault="0035150A" w:rsidP="0017685D">
            <w:pPr>
              <w:jc w:val="center"/>
              <w:rPr>
                <w:sz w:val="22"/>
                <w:szCs w:val="22"/>
              </w:rPr>
            </w:pPr>
          </w:p>
          <w:p w14:paraId="2E8EC161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7694ED71" w14:textId="3A2F89CE" w:rsidR="00DA75A4" w:rsidRPr="005E1593" w:rsidRDefault="00265592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</w:t>
            </w:r>
          </w:p>
          <w:p w14:paraId="47D8D177" w14:textId="13B9023E" w:rsidR="00DA75A4" w:rsidRPr="005E1593" w:rsidRDefault="00265592" w:rsidP="0092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R–D</w:t>
            </w:r>
          </w:p>
          <w:p w14:paraId="6E9B45FE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90E5E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2E1BD9A6" w14:textId="77777777" w:rsidTr="00B56F94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EE96D8C" w14:textId="4CC66EB0" w:rsidR="00DA75A4" w:rsidRPr="005E1593" w:rsidRDefault="00CF5CCE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DA75A4" w:rsidRPr="005E1593">
              <w:rPr>
                <w:sz w:val="22"/>
                <w:szCs w:val="22"/>
              </w:rPr>
              <w:t>. Pierwiastki całkowite wielomianu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1C4F48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pierwiastkach całkowitych wielomianu</w:t>
            </w:r>
          </w:p>
          <w:p w14:paraId="551A4935" w14:textId="77777777" w:rsidR="00DA75A4" w:rsidRPr="005E1593" w:rsidRDefault="00DA75A4" w:rsidP="00556E9A">
            <w:pPr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6C775E1A" w14:textId="77777777" w:rsidR="00DA75A4" w:rsidRPr="005E1593" w:rsidRDefault="00DA75A4" w:rsidP="00B058F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A620235" w14:textId="3FCCF5FB" w:rsidR="00DA75A4" w:rsidRPr="005E1593" w:rsidRDefault="000440B6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wskazuje</w:t>
            </w:r>
            <w:r w:rsidR="00DA75A4" w:rsidRPr="005E1593">
              <w:rPr>
                <w:sz w:val="22"/>
                <w:szCs w:val="22"/>
              </w:rPr>
              <w:t xml:space="preserve"> liczby</w:t>
            </w:r>
            <w:r>
              <w:rPr>
                <w:sz w:val="22"/>
                <w:szCs w:val="22"/>
              </w:rPr>
              <w:t>, które</w:t>
            </w:r>
            <w:r w:rsidR="00DA75A4" w:rsidRPr="005E1593">
              <w:rPr>
                <w:sz w:val="22"/>
                <w:szCs w:val="22"/>
              </w:rPr>
              <w:t xml:space="preserve"> mogą być pierwiastkami całkowitymi wielomianu</w:t>
            </w:r>
            <w:r w:rsidR="00CF5CCE">
              <w:rPr>
                <w:sz w:val="22"/>
                <w:szCs w:val="22"/>
              </w:rPr>
              <w:t xml:space="preserve"> o współczynnikach całkowitych</w:t>
            </w:r>
          </w:p>
          <w:p w14:paraId="5CFB8158" w14:textId="26863893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</w:t>
            </w:r>
            <w:r w:rsidR="00CF5CCE" w:rsidRPr="005E1593">
              <w:rPr>
                <w:sz w:val="22"/>
                <w:szCs w:val="22"/>
              </w:rPr>
              <w:t>równani</w:t>
            </w:r>
            <w:r w:rsidR="00CF5CCE">
              <w:rPr>
                <w:sz w:val="22"/>
                <w:szCs w:val="22"/>
              </w:rPr>
              <w:t>e</w:t>
            </w:r>
            <w:r w:rsidR="00CF5CCE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wielomianowe z wykorzystaniem </w:t>
            </w:r>
            <w:r w:rsidR="00CF5CCE" w:rsidRPr="005E1593">
              <w:rPr>
                <w:sz w:val="22"/>
                <w:szCs w:val="22"/>
              </w:rPr>
              <w:t>twierdze</w:t>
            </w:r>
            <w:r w:rsidR="00CF5CCE">
              <w:rPr>
                <w:sz w:val="22"/>
                <w:szCs w:val="22"/>
              </w:rPr>
              <w:t>nia</w:t>
            </w:r>
            <w:r w:rsidR="00CF5CCE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o pierwiastkach całkowitych </w:t>
            </w:r>
            <w:r w:rsidR="00CF5CCE">
              <w:rPr>
                <w:sz w:val="22"/>
                <w:szCs w:val="22"/>
              </w:rPr>
              <w:t>wielomianu</w:t>
            </w:r>
          </w:p>
          <w:p w14:paraId="43BA162F" w14:textId="73490F73" w:rsidR="00551ADF" w:rsidRPr="005E1593" w:rsidRDefault="00551ADF" w:rsidP="00551ADF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twierdzenia o pierwi</w:t>
            </w:r>
            <w:r w:rsidR="00556E9A" w:rsidRPr="005E1593">
              <w:rPr>
                <w:sz w:val="22"/>
                <w:szCs w:val="22"/>
              </w:rPr>
              <w:t>astkach całkowitych</w:t>
            </w:r>
            <w:r w:rsidRPr="005E1593">
              <w:rPr>
                <w:sz w:val="22"/>
                <w:szCs w:val="22"/>
              </w:rPr>
              <w:t xml:space="preserve"> wielomianu </w:t>
            </w:r>
            <w:r w:rsidR="00CF5CCE">
              <w:rPr>
                <w:sz w:val="22"/>
                <w:szCs w:val="22"/>
              </w:rPr>
              <w:t>do rozkładu wielomianu na czynniki</w:t>
            </w:r>
          </w:p>
          <w:p w14:paraId="54F1EAEE" w14:textId="77777777" w:rsidR="00DA75A4" w:rsidRPr="005E1593" w:rsidRDefault="00556E9A" w:rsidP="00B058F1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dowód twierdzenia</w:t>
            </w:r>
            <w:r w:rsidR="00DA75A4" w:rsidRPr="005E1593">
              <w:rPr>
                <w:sz w:val="22"/>
                <w:szCs w:val="22"/>
              </w:rPr>
              <w:t xml:space="preserve"> o pierwi</w:t>
            </w:r>
            <w:r w:rsidRPr="005E1593">
              <w:rPr>
                <w:sz w:val="22"/>
                <w:szCs w:val="22"/>
              </w:rPr>
              <w:t>astkach całkowitych</w:t>
            </w:r>
            <w:r w:rsidR="00DA75A4" w:rsidRPr="005E1593">
              <w:rPr>
                <w:sz w:val="22"/>
                <w:szCs w:val="22"/>
              </w:rPr>
              <w:t xml:space="preserve"> wielomianu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FCE8ED7" w14:textId="77777777" w:rsidR="00551ADF" w:rsidRPr="005E1593" w:rsidRDefault="00551ADF" w:rsidP="00B058F1">
            <w:pPr>
              <w:jc w:val="center"/>
              <w:rPr>
                <w:sz w:val="22"/>
                <w:szCs w:val="22"/>
              </w:rPr>
            </w:pPr>
          </w:p>
          <w:p w14:paraId="124ABAE8" w14:textId="728D7F2F" w:rsidR="00DA75A4" w:rsidRPr="005E1593" w:rsidRDefault="00CF5CCE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57F0FFDE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  <w:p w14:paraId="6EA42211" w14:textId="77777777" w:rsidR="00913C37" w:rsidRPr="005E1593" w:rsidRDefault="00913C37" w:rsidP="00913C37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59CDF5F4" w14:textId="54E29E7F" w:rsidR="00DA75A4" w:rsidRPr="005E1593" w:rsidRDefault="00CF5CCE" w:rsidP="00556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</w:t>
            </w:r>
          </w:p>
          <w:p w14:paraId="31A3AE79" w14:textId="184AD9DC" w:rsidR="00DA75A4" w:rsidRPr="005E1593" w:rsidRDefault="00CF5CCE" w:rsidP="00B058F1">
            <w:pPr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91A1E" w14:textId="77777777" w:rsidR="00DA75A4" w:rsidRPr="005E1593" w:rsidRDefault="004845C5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DA75A4" w:rsidRPr="005E1593" w14:paraId="74F21B9C" w14:textId="77777777" w:rsidTr="00B56F94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D798CBE" w14:textId="14E74163" w:rsidR="00DA75A4" w:rsidRPr="005E1593" w:rsidRDefault="00CF5CCE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="00DA75A4" w:rsidRPr="005E1593">
              <w:rPr>
                <w:sz w:val="22"/>
                <w:szCs w:val="22"/>
              </w:rPr>
              <w:t>. Wielomiany – zastosowania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B195441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wielomianów do rozwiązywania zadań tekstowych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55C20592" w14:textId="77777777" w:rsidR="00DA75A4" w:rsidRPr="005E1593" w:rsidRDefault="00DA75A4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F5CA894" w14:textId="3505813D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opisuje wielomianem zależności dane w zadaniu i wyznacza dziedzinę</w:t>
            </w:r>
            <w:r w:rsidR="000440B6">
              <w:rPr>
                <w:sz w:val="22"/>
                <w:szCs w:val="22"/>
              </w:rPr>
              <w:t xml:space="preserve"> tego wielomianu</w:t>
            </w:r>
          </w:p>
          <w:p w14:paraId="70BBF6E0" w14:textId="1466D53D" w:rsidR="00DA75A4" w:rsidRPr="005E1593" w:rsidRDefault="00DA75A4" w:rsidP="0017685D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 tekstowe</w:t>
            </w:r>
            <w:r w:rsidR="00521F3F">
              <w:rPr>
                <w:sz w:val="22"/>
                <w:szCs w:val="22"/>
              </w:rPr>
              <w:t>, wykorzystując działania na wielomianach i równania wielomianowe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5FAE9A8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  <w:p w14:paraId="35E2BCA8" w14:textId="41535A47" w:rsidR="00DA75A4" w:rsidRPr="005E1593" w:rsidRDefault="00CF5CCE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–R</w:t>
            </w:r>
          </w:p>
          <w:p w14:paraId="11B1A959" w14:textId="7DE11F85" w:rsidR="00DA75A4" w:rsidRPr="005E1593" w:rsidRDefault="00521F3F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6644" w14:textId="77777777" w:rsidR="00DA75A4" w:rsidRPr="005E1593" w:rsidRDefault="004845C5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7DC80A8F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71A38DF" w14:textId="06C41EE0" w:rsidR="00DA75A4" w:rsidRPr="005E1593" w:rsidRDefault="00521F3F" w:rsidP="007D3EE8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DA75A4" w:rsidRPr="005E1593">
              <w:rPr>
                <w:sz w:val="22"/>
                <w:szCs w:val="22"/>
              </w:rPr>
              <w:t>. Powtórzenie wiadomości</w:t>
            </w:r>
          </w:p>
          <w:p w14:paraId="1404669B" w14:textId="2CE13BC9" w:rsidR="00DA75A4" w:rsidRPr="005E1593" w:rsidRDefault="00521F3F" w:rsidP="00DA2192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DA75A4"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7E10681" w14:textId="77777777" w:rsidR="00DA75A4" w:rsidRPr="005E1593" w:rsidRDefault="00DA75A4" w:rsidP="007D3EE8">
            <w:pPr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EC32D32" w14:textId="77777777" w:rsidR="00DA75A4" w:rsidRPr="005E1593" w:rsidRDefault="00DA75A4" w:rsidP="007D3EE8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0A9C90F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2FB86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</w:t>
            </w:r>
          </w:p>
        </w:tc>
      </w:tr>
      <w:tr w:rsidR="00DA75A4" w:rsidRPr="005E1593" w14:paraId="0F964200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4A1535" w14:textId="2434FA72" w:rsidR="00DA75A4" w:rsidRPr="005E1593" w:rsidRDefault="00DA75A4" w:rsidP="00B058F1">
            <w:pPr>
              <w:ind w:left="68"/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 xml:space="preserve">3. </w:t>
            </w:r>
            <w:r w:rsidR="00521F3F" w:rsidRPr="005E1593">
              <w:rPr>
                <w:b/>
                <w:caps/>
                <w:sz w:val="22"/>
                <w:szCs w:val="22"/>
              </w:rPr>
              <w:t>FUNKCJ</w:t>
            </w:r>
            <w:r w:rsidR="00521F3F">
              <w:rPr>
                <w:b/>
                <w:caps/>
                <w:sz w:val="22"/>
                <w:szCs w:val="22"/>
              </w:rPr>
              <w:t>E</w:t>
            </w:r>
            <w:r w:rsidR="00521F3F" w:rsidRPr="005E1593">
              <w:rPr>
                <w:b/>
                <w:caps/>
                <w:sz w:val="22"/>
                <w:szCs w:val="22"/>
              </w:rPr>
              <w:t xml:space="preserve"> WYMIERN</w:t>
            </w:r>
            <w:r w:rsidR="00521F3F">
              <w:rPr>
                <w:b/>
                <w:caps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C8138" w14:textId="77777777" w:rsidR="00DA75A4" w:rsidRPr="005E1593" w:rsidRDefault="004845C5" w:rsidP="00EF45FC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20</w:t>
            </w:r>
          </w:p>
        </w:tc>
      </w:tr>
      <w:tr w:rsidR="00DA75A4" w:rsidRPr="005E1593" w14:paraId="4674B618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26EA8D5" w14:textId="1F789FEA" w:rsidR="00DA75A4" w:rsidRPr="005E1593" w:rsidRDefault="00DA75A4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1.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A4FBB03" w14:textId="2F3BDFF2" w:rsidR="00DA75A4" w:rsidRPr="005E1593" w:rsidRDefault="00DA75A4" w:rsidP="00521F3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hiperbola – wykres funkcji</w:t>
            </w:r>
            <w:r w:rsidR="00521F3F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  <w:p w14:paraId="1FC62E72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asymptoty poziome i pionowe wykresu funkcji</w:t>
            </w:r>
          </w:p>
          <w:p w14:paraId="10F0826A" w14:textId="7B77F22F" w:rsidR="00DA75A4" w:rsidRPr="005E1593" w:rsidRDefault="00DA75A4" w:rsidP="00521F3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własności funkcji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5C7DC6B" w14:textId="77777777" w:rsidR="00DA75A4" w:rsidRPr="005E1593" w:rsidRDefault="00DA75A4" w:rsidP="00B058F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EF08F95" w14:textId="7DCC8947" w:rsidR="00DA75A4" w:rsidRPr="005E1593" w:rsidRDefault="00DA75A4" w:rsidP="00FF23E7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7A1B9B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 podaje jej własności (dziedzinę, zbiór wartości, przedziały monotoniczności)</w:t>
            </w:r>
            <w:r w:rsidR="00521F3F" w:rsidRPr="005E1593" w:rsidDel="00521F3F">
              <w:rPr>
                <w:bCs/>
                <w:sz w:val="22"/>
                <w:szCs w:val="22"/>
              </w:rPr>
              <w:t xml:space="preserve"> </w:t>
            </w:r>
            <w:r w:rsidR="00521F3F">
              <w:rPr>
                <w:bCs/>
                <w:sz w:val="22"/>
                <w:szCs w:val="22"/>
              </w:rPr>
              <w:t xml:space="preserve">oraz podaje </w:t>
            </w:r>
            <w:r w:rsidR="00521F3F">
              <w:rPr>
                <w:sz w:val="22"/>
                <w:szCs w:val="22"/>
              </w:rPr>
              <w:t>równania</w:t>
            </w:r>
            <w:r w:rsidRPr="005E1593">
              <w:rPr>
                <w:sz w:val="22"/>
                <w:szCs w:val="22"/>
              </w:rPr>
              <w:t xml:space="preserve"> asymptot</w:t>
            </w:r>
            <w:r w:rsidR="00FF23E7">
              <w:rPr>
                <w:sz w:val="22"/>
                <w:szCs w:val="22"/>
              </w:rPr>
              <w:t xml:space="preserve"> jej</w:t>
            </w:r>
            <w:r w:rsidRPr="005E1593">
              <w:rPr>
                <w:sz w:val="22"/>
                <w:szCs w:val="22"/>
              </w:rPr>
              <w:t xml:space="preserve"> wykresu</w:t>
            </w:r>
          </w:p>
          <w:p w14:paraId="1DC12D2F" w14:textId="48A3AE40" w:rsidR="00DA75A4" w:rsidRPr="00FF23E7" w:rsidRDefault="00DA75A4" w:rsidP="00FF23E7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FF23E7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 podanym zbiorze</w:t>
            </w:r>
          </w:p>
          <w:p w14:paraId="6DD69739" w14:textId="2ABB5331" w:rsidR="00FF23E7" w:rsidRPr="005E1593" w:rsidRDefault="00FF23E7" w:rsidP="00FF23E7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odczytuje z wykresu współrzędne punktów przecięcia proste</w:t>
            </w:r>
            <w:r w:rsidR="007A1B9B">
              <w:rPr>
                <w:bCs/>
                <w:sz w:val="22"/>
                <w:szCs w:val="22"/>
              </w:rPr>
              <w:t>j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394D6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hiperboli</w:t>
            </w:r>
          </w:p>
          <w:p w14:paraId="16EF26D7" w14:textId="4392F68D" w:rsidR="00DA75A4" w:rsidRPr="005E1593" w:rsidRDefault="00DA75A4" w:rsidP="00FF23E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6FB1B382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  <w:p w14:paraId="367042A8" w14:textId="710649EA" w:rsidR="0017685D" w:rsidRPr="005E1593" w:rsidRDefault="00FF23E7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0BB9EDC4" w14:textId="6F9872AC" w:rsidR="00DA75A4" w:rsidRPr="005E1593" w:rsidRDefault="00FF23E7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  <w:p w14:paraId="03BBBE6F" w14:textId="081E414C" w:rsidR="00FF23E7" w:rsidRPr="005E1593" w:rsidRDefault="00FF23E7" w:rsidP="00B058F1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</w:t>
            </w:r>
          </w:p>
          <w:p w14:paraId="44469466" w14:textId="6B1AB30E" w:rsidR="00DA75A4" w:rsidRPr="005E1593" w:rsidRDefault="00FF23E7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7F667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671388A0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67A870C" w14:textId="18F294C4" w:rsidR="00DA75A4" w:rsidRPr="005E1593" w:rsidRDefault="00DA75A4" w:rsidP="00BA6A08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2. 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BA6A08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wzdłuż osi </w:t>
            </w:r>
            <w:r w:rsidRPr="005E1593">
              <w:rPr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59B800C" w14:textId="2D41D196" w:rsidR="00DA75A4" w:rsidRPr="005E1593" w:rsidRDefault="00DA75A4" w:rsidP="00BA6A08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metoda otrzymywania </w:t>
            </w:r>
            <w:r w:rsidR="00BA6A08" w:rsidRPr="005E1593">
              <w:rPr>
                <w:bCs/>
                <w:sz w:val="22"/>
                <w:szCs w:val="22"/>
              </w:rPr>
              <w:t>wykres</w:t>
            </w:r>
            <w:r w:rsidR="00BA6A08">
              <w:rPr>
                <w:bCs/>
                <w:sz w:val="22"/>
                <w:szCs w:val="22"/>
              </w:rPr>
              <w:t>u</w:t>
            </w:r>
            <w:r w:rsidR="00BA6A08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 xml:space="preserve">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98C1809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6E82FCA4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32230495" w14:textId="544B55B9" w:rsidR="00DA75A4" w:rsidRPr="005E1593" w:rsidRDefault="00D53B13" w:rsidP="00BA6A0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</w:t>
            </w:r>
            <w:r w:rsidR="00DA75A4" w:rsidRPr="005E1593">
              <w:rPr>
                <w:bCs/>
                <w:sz w:val="22"/>
                <w:szCs w:val="22"/>
              </w:rPr>
              <w:t>funkcji</w:t>
            </w:r>
            <w:r w:rsidR="007A1B9B"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 w:rsidRPr="005E1593">
              <w:rPr>
                <w:sz w:val="22"/>
                <w:szCs w:val="22"/>
              </w:rPr>
              <w:t>, podaje jej</w:t>
            </w:r>
            <w:r w:rsidR="00DA75A4" w:rsidRPr="005E1593">
              <w:rPr>
                <w:sz w:val="22"/>
                <w:szCs w:val="22"/>
              </w:rPr>
              <w:t xml:space="preserve"> własności</w:t>
            </w:r>
            <w:r w:rsidR="00BA6A08">
              <w:rPr>
                <w:sz w:val="22"/>
                <w:szCs w:val="22"/>
              </w:rPr>
              <w:t xml:space="preserve"> oraz wyznacza równania asymptot jej wykresu</w:t>
            </w:r>
          </w:p>
          <w:p w14:paraId="04739C47" w14:textId="77777777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wzór funkcji spełniającej podane warunki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623F0298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265360E7" w14:textId="594BBCE0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  <w:r w:rsidR="00BA6A08">
              <w:rPr>
                <w:sz w:val="22"/>
                <w:szCs w:val="22"/>
              </w:rPr>
              <w:t>–P</w:t>
            </w:r>
          </w:p>
          <w:p w14:paraId="4C26621F" w14:textId="520D2F0A" w:rsidR="00DA75A4" w:rsidRPr="005E1593" w:rsidRDefault="00BA6A08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4A664DBA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0A8AB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240D1AEF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36D6087" w14:textId="412270ED" w:rsidR="00DA75A4" w:rsidRPr="005E1593" w:rsidRDefault="00DA75A4" w:rsidP="00BA6A08">
            <w:pPr>
              <w:rPr>
                <w:i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3. 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wzdłuż osi </w:t>
            </w:r>
            <w:r w:rsidRPr="005E1593">
              <w:rPr>
                <w:i/>
                <w:sz w:val="22"/>
                <w:szCs w:val="22"/>
              </w:rPr>
              <w:t>OX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260D799" w14:textId="270B1823" w:rsidR="00D53B13" w:rsidRPr="00284D08" w:rsidRDefault="00DA75A4" w:rsidP="001C758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metoda otrzymywania wykres</w:t>
            </w:r>
            <w:r w:rsidR="007A1B9B"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83C021E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12A0433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73F0076B" w14:textId="149154BD" w:rsidR="00DA75A4" w:rsidRPr="005E1593" w:rsidRDefault="00DA75A4" w:rsidP="00284D0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szkicuje wykres</w:t>
            </w:r>
            <w:r w:rsidR="00D53B13" w:rsidRPr="005E1593">
              <w:rPr>
                <w:bCs/>
                <w:sz w:val="22"/>
                <w:szCs w:val="22"/>
              </w:rPr>
              <w:t xml:space="preserve"> funkcji</w:t>
            </w:r>
            <w:r w:rsidR="00284D08"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</m:oMath>
            <w:r w:rsidR="00D53B13" w:rsidRPr="005E1593">
              <w:rPr>
                <w:sz w:val="22"/>
                <w:szCs w:val="22"/>
              </w:rPr>
              <w:t>, podaje jej</w:t>
            </w:r>
            <w:r w:rsidRPr="005E1593">
              <w:rPr>
                <w:sz w:val="22"/>
                <w:szCs w:val="22"/>
              </w:rPr>
              <w:t xml:space="preserve"> własności</w:t>
            </w:r>
            <w:r w:rsidR="00284D08">
              <w:rPr>
                <w:sz w:val="22"/>
                <w:szCs w:val="22"/>
              </w:rPr>
              <w:t xml:space="preserve"> oraz wyznacza równania asymptot jej wykresu</w:t>
            </w:r>
          </w:p>
          <w:p w14:paraId="5A598D7A" w14:textId="77777777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wzór funkcji spełniającej podane warunki</w:t>
            </w:r>
          </w:p>
          <w:p w14:paraId="4B7EA86A" w14:textId="2D696D79" w:rsidR="00D53B13" w:rsidRPr="00284D08" w:rsidRDefault="00284D08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 xml:space="preserve"> i wyznacza równania jej asymptot</w:t>
            </w:r>
            <w:r w:rsidRPr="005E1593" w:rsidDel="00284D08">
              <w:rPr>
                <w:bCs/>
                <w:sz w:val="22"/>
                <w:szCs w:val="22"/>
              </w:rPr>
              <w:t xml:space="preserve"> </w:t>
            </w:r>
          </w:p>
          <w:p w14:paraId="3105836A" w14:textId="77777777" w:rsidR="00284D08" w:rsidRDefault="00284D08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  <w:p w14:paraId="38957A08" w14:textId="4DA8A4BC" w:rsidR="00284D08" w:rsidRPr="005E1593" w:rsidRDefault="00284D08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przekształca wzór funkcji danej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cx+d</m:t>
                  </m:r>
                </m:den>
              </m:f>
            </m:oMath>
            <w:r>
              <w:rPr>
                <w:sz w:val="22"/>
                <w:szCs w:val="22"/>
              </w:rPr>
              <w:t xml:space="preserve">, </w:t>
            </w:r>
            <w:r w:rsidR="00212C9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gdzie</w:t>
            </w:r>
            <w:r w:rsidR="00212C9C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  <m:r>
                <w:rPr>
                  <w:rFonts w:ascii="Cambria Math" w:hAnsi="Cambria Math"/>
                  <w:sz w:val="22"/>
                  <w:szCs w:val="22"/>
                </w:rPr>
                <m:t>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den>
                  </m:f>
                </m:e>
              </m:d>
            </m:oMath>
            <w:r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c≠0</m:t>
              </m:r>
            </m:oMath>
            <w:r w:rsidR="007A1B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do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="00452B99">
              <w:rPr>
                <w:sz w:val="22"/>
                <w:szCs w:val="22"/>
              </w:rPr>
              <w:t xml:space="preserve">, </w:t>
            </w:r>
            <w:r w:rsidR="00212C9C">
              <w:rPr>
                <w:sz w:val="22"/>
                <w:szCs w:val="22"/>
              </w:rPr>
              <w:br/>
            </w:r>
            <w:r w:rsidR="00452B99">
              <w:rPr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452B99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r≠0</m:t>
              </m:r>
            </m:oMath>
            <w:r w:rsidR="007A1B9B">
              <w:rPr>
                <w:sz w:val="22"/>
                <w:szCs w:val="22"/>
              </w:rPr>
              <w:t>,</w:t>
            </w:r>
            <w:r w:rsidR="00452B99">
              <w:rPr>
                <w:sz w:val="22"/>
                <w:szCs w:val="22"/>
              </w:rPr>
              <w:t xml:space="preserve"> oraz szkicuje jej wykres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9775048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514FD005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66BD632" w14:textId="17BBD301" w:rsidR="00DA75A4" w:rsidRPr="005E1593" w:rsidRDefault="00284D08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2A2F5EC2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01F3AC3C" w14:textId="266C8CFC" w:rsidR="00D53B13" w:rsidRDefault="00284D08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R–D</w:t>
            </w:r>
          </w:p>
          <w:p w14:paraId="1AEDC1CA" w14:textId="77777777" w:rsidR="00284D08" w:rsidRDefault="00284D08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</w:t>
            </w:r>
          </w:p>
          <w:p w14:paraId="765304FA" w14:textId="58C24DD5" w:rsidR="00284D08" w:rsidRPr="005E1593" w:rsidRDefault="00452B99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2D61E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7B3820EB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5CF1B17" w14:textId="77777777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Wyrażenia wymierne</w:t>
            </w:r>
          </w:p>
          <w:p w14:paraId="154F1A26" w14:textId="77777777" w:rsidR="00DA75A4" w:rsidRPr="005E1593" w:rsidRDefault="00DA75A4" w:rsidP="007050ED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6AAE0A6" w14:textId="77777777" w:rsidR="00DA75A4" w:rsidRPr="005E1593" w:rsidRDefault="00665115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wyrażenie</w:t>
            </w:r>
            <w:r w:rsidR="00DA75A4" w:rsidRPr="005E1593">
              <w:rPr>
                <w:bCs/>
                <w:sz w:val="22"/>
                <w:szCs w:val="22"/>
              </w:rPr>
              <w:t xml:space="preserve"> wymierne</w:t>
            </w:r>
          </w:p>
          <w:p w14:paraId="347906AA" w14:textId="77777777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dziedzina wyrażenia wymiernego</w:t>
            </w:r>
          </w:p>
          <w:p w14:paraId="220170BD" w14:textId="77777777" w:rsidR="00665115" w:rsidRPr="005E1593" w:rsidRDefault="00665115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funkcja wymierna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C4ED95B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7F5319A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dziedzinę wyrażenia wymiernego</w:t>
            </w:r>
          </w:p>
          <w:p w14:paraId="447CCDF7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  <w:p w14:paraId="02F66197" w14:textId="094B265B" w:rsidR="00DA75A4" w:rsidRPr="001642A6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upraszcza wyrażenia wymierne</w:t>
            </w:r>
          </w:p>
          <w:p w14:paraId="230B35C5" w14:textId="39204EDD" w:rsidR="001642A6" w:rsidRPr="005E1593" w:rsidRDefault="001642A6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dziedzinę funkcji wymiernej</w:t>
            </w:r>
          </w:p>
          <w:p w14:paraId="410A7DB3" w14:textId="4445224B" w:rsidR="00665115" w:rsidRPr="005E1593" w:rsidRDefault="007970EA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</w:t>
            </w:r>
            <w:r w:rsidR="006C3942" w:rsidRPr="005E1593"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</w:t>
            </w:r>
            <w:r w:rsidR="001642A6" w:rsidRPr="005E1593">
              <w:rPr>
                <w:bCs/>
                <w:sz w:val="22"/>
                <w:szCs w:val="22"/>
              </w:rPr>
              <w:t>w</w:t>
            </w:r>
            <w:r w:rsidR="001642A6">
              <w:rPr>
                <w:bCs/>
                <w:sz w:val="22"/>
                <w:szCs w:val="22"/>
              </w:rPr>
              <w:t xml:space="preserve"> której</w:t>
            </w:r>
            <w:r w:rsidR="001642A6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wzorze występuje ułamek lub pierwiastek</w:t>
            </w:r>
            <w:r w:rsidR="001642A6">
              <w:rPr>
                <w:bCs/>
                <w:sz w:val="22"/>
                <w:szCs w:val="22"/>
              </w:rPr>
              <w:t xml:space="preserve"> kwadratowy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A851D70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6FC72142" w14:textId="77777777" w:rsidR="00665115" w:rsidRPr="005E1593" w:rsidRDefault="00DA75A4" w:rsidP="0017685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4553DD6F" w14:textId="12595CD6" w:rsidR="00DA75A4" w:rsidRPr="005E1593" w:rsidRDefault="001642A6" w:rsidP="006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0F838155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43055140" w14:textId="30E471B1" w:rsidR="007970EA" w:rsidRPr="005E1593" w:rsidRDefault="001642A6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  <w:p w14:paraId="3E0AE702" w14:textId="40999133" w:rsidR="007970EA" w:rsidRPr="005E1593" w:rsidRDefault="001642A6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970EA" w:rsidRPr="005E1593"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CFAA3" w14:textId="399E8518" w:rsidR="00DA75A4" w:rsidRPr="005E1593" w:rsidRDefault="002F6732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6B714091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53D22E" w14:textId="77777777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Mnożenie i dzielenie wyrażeń wymiernych</w:t>
            </w:r>
          </w:p>
          <w:p w14:paraId="31B2FD76" w14:textId="77777777" w:rsidR="00DA75A4" w:rsidRPr="005E1593" w:rsidRDefault="00DA75A4" w:rsidP="007050ED">
            <w:pPr>
              <w:rPr>
                <w:sz w:val="22"/>
                <w:szCs w:val="22"/>
              </w:rPr>
            </w:pPr>
          </w:p>
          <w:p w14:paraId="3AB26E09" w14:textId="77777777" w:rsidR="00DA75A4" w:rsidRPr="005E1593" w:rsidRDefault="00DA75A4" w:rsidP="007050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A3424C3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mnożenie i dzielenie wyrażeń wymiernych</w:t>
            </w:r>
          </w:p>
          <w:p w14:paraId="6D733058" w14:textId="6FA9CCA8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</w:t>
            </w:r>
            <w:r w:rsidR="008919DB"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iloczynu i ilorazu wyrażeń wymiernych</w:t>
            </w:r>
            <w:r w:rsidRPr="005E1593">
              <w:rPr>
                <w:sz w:val="22"/>
                <w:szCs w:val="22"/>
              </w:rPr>
              <w:br/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7128232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C19BD77" w14:textId="601D2FFB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</w:t>
            </w:r>
            <w:r w:rsidR="007A1B9B"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iloczynu oraz ilorazu wyrażeń wymiernych</w:t>
            </w:r>
          </w:p>
          <w:p w14:paraId="2286371A" w14:textId="2B4179DA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mnoży wyrażenia wymierne</w:t>
            </w:r>
            <w:r w:rsidR="00EC5F1E">
              <w:rPr>
                <w:bCs/>
                <w:sz w:val="22"/>
                <w:szCs w:val="22"/>
              </w:rPr>
              <w:t>, podając ich iloczyn w najprostszej postaci</w:t>
            </w:r>
          </w:p>
          <w:p w14:paraId="11FCB51E" w14:textId="286199CE" w:rsidR="00DA75A4" w:rsidRPr="005E1593" w:rsidRDefault="00DA75A4" w:rsidP="007050E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dzieli wyrażenia wymierne</w:t>
            </w:r>
            <w:r w:rsidR="00EC5F1E">
              <w:rPr>
                <w:bCs/>
                <w:sz w:val="22"/>
                <w:szCs w:val="22"/>
              </w:rPr>
              <w:t>, podając ich iloraz w najprostszej postaci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26BCFD1E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3B472ABC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7AE1B6D5" w14:textId="26EE5B36" w:rsidR="00DA75A4" w:rsidRPr="005E1593" w:rsidRDefault="00EC5F1E" w:rsidP="007050E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  <w:p w14:paraId="402FFE0B" w14:textId="714BFC33" w:rsidR="00EC5F1E" w:rsidRPr="005E1593" w:rsidRDefault="00EC5F1E" w:rsidP="00EC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1BECC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7C03BC9C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2C6FE2C" w14:textId="77777777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6. Dodawanie i odejmowanie wyrażeń wymiernych</w:t>
            </w:r>
          </w:p>
          <w:p w14:paraId="5711D5CB" w14:textId="77777777" w:rsidR="00DA75A4" w:rsidRPr="005E1593" w:rsidRDefault="00DA75A4" w:rsidP="007050ED">
            <w:pPr>
              <w:rPr>
                <w:sz w:val="22"/>
                <w:szCs w:val="22"/>
              </w:rPr>
            </w:pPr>
          </w:p>
          <w:p w14:paraId="6243B7AB" w14:textId="77777777" w:rsidR="00DA75A4" w:rsidRPr="005E1593" w:rsidRDefault="00DA75A4" w:rsidP="007050E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AE9FCAD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dodawanie i odejmowanie wyrażeń wymiernych</w:t>
            </w:r>
          </w:p>
          <w:p w14:paraId="5D8F65B8" w14:textId="5AC6A033" w:rsidR="00DA75A4" w:rsidRPr="005E1593" w:rsidRDefault="00DA75A4" w:rsidP="007050E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</w:t>
            </w:r>
            <w:r w:rsidR="008919DB"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sumy i różnicy wyrażeń wymiernych</w:t>
            </w:r>
          </w:p>
          <w:p w14:paraId="613E1AC2" w14:textId="77777777" w:rsidR="007970EA" w:rsidRPr="005E1593" w:rsidRDefault="007970EA" w:rsidP="007970E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przekształcenia wzorów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695794B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F5AEC8A" w14:textId="10FCB393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</w:t>
            </w:r>
            <w:r w:rsidR="008919DB"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sumy i różnicy wyrażeń wymiernych</w:t>
            </w:r>
          </w:p>
          <w:p w14:paraId="6E31501C" w14:textId="6A1D824F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dodaje i odejmuje wyrażenia wymierne</w:t>
            </w:r>
            <w:r w:rsidR="00A92D49">
              <w:rPr>
                <w:bCs/>
                <w:sz w:val="22"/>
                <w:szCs w:val="22"/>
              </w:rPr>
              <w:t>, podając ich sumę i różnicę w najprostszej postaci</w:t>
            </w:r>
          </w:p>
          <w:p w14:paraId="74DB242D" w14:textId="23000A05" w:rsidR="00DA75A4" w:rsidRPr="005E1593" w:rsidRDefault="00DA75A4" w:rsidP="007050E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przekształca wzory, stosując działania na wyrażeniach wymiernych</w:t>
            </w:r>
            <w:r w:rsidR="00A92D49">
              <w:rPr>
                <w:bCs/>
                <w:sz w:val="22"/>
                <w:szCs w:val="22"/>
              </w:rPr>
              <w:t>, wyznacza z danego wzoru wskazaną zmienną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607C2AB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42C3D863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E5125A1" w14:textId="372A6D1D" w:rsidR="00DA75A4" w:rsidRPr="005E1593" w:rsidRDefault="00A92D49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  <w:p w14:paraId="3A1D7F42" w14:textId="091CF688" w:rsidR="00DA75A4" w:rsidRPr="005E1593" w:rsidRDefault="00A92D49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7E4DD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18453BC6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667B411" w14:textId="77777777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Równania wymierne (1)</w:t>
            </w:r>
          </w:p>
          <w:p w14:paraId="4D673E1F" w14:textId="77777777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CC71956" w14:textId="504BFA5B" w:rsidR="00DA75A4" w:rsidRPr="005E1593" w:rsidRDefault="00DA75A4" w:rsidP="00F229B4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równania</w:t>
            </w:r>
            <w:r w:rsidRPr="005E1593">
              <w:rPr>
                <w:bCs/>
                <w:sz w:val="22"/>
                <w:szCs w:val="22"/>
              </w:rPr>
              <w:t xml:space="preserve"> </w:t>
            </w:r>
            <w:r w:rsidR="002F6732" w:rsidRPr="005E1593">
              <w:rPr>
                <w:bCs/>
                <w:sz w:val="22"/>
                <w:szCs w:val="22"/>
              </w:rPr>
              <w:t>wymierne typu</w:t>
            </w:r>
            <w:r w:rsidR="004278E8" w:rsidRPr="005E1593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/>
                  <w:sz w:val="22"/>
                  <w:szCs w:val="22"/>
                </w:rPr>
                <m:t>=0</m:t>
              </m:r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D23A533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6B856EC4" w14:textId="0A83E9D6" w:rsidR="00DA75A4" w:rsidRPr="005E1593" w:rsidRDefault="00DA75A4" w:rsidP="00F229B4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równania </w:t>
            </w:r>
            <w:r w:rsidR="004278E8" w:rsidRPr="005E1593">
              <w:rPr>
                <w:bCs/>
                <w:sz w:val="22"/>
                <w:szCs w:val="22"/>
              </w:rPr>
              <w:t xml:space="preserve">wymierne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/>
                  <w:sz w:val="22"/>
                  <w:szCs w:val="22"/>
                </w:rPr>
                <m:t>=0</m:t>
              </m:r>
            </m:oMath>
            <w:r w:rsidR="00F229B4">
              <w:rPr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podaje</w:t>
            </w:r>
            <w:r w:rsidR="00F229B4">
              <w:rPr>
                <w:bCs/>
                <w:sz w:val="22"/>
                <w:szCs w:val="22"/>
              </w:rPr>
              <w:t xml:space="preserve"> i uwzględnia</w:t>
            </w:r>
            <w:r w:rsidRPr="005E1593">
              <w:rPr>
                <w:bCs/>
                <w:sz w:val="22"/>
                <w:szCs w:val="22"/>
              </w:rPr>
              <w:t xml:space="preserve"> odpowiednie założenia</w:t>
            </w:r>
          </w:p>
          <w:p w14:paraId="78F73BDA" w14:textId="7FC34E38" w:rsidR="00DA75A4" w:rsidRPr="005E1593" w:rsidRDefault="004278E8" w:rsidP="004278E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równania wymierne</w:t>
            </w:r>
            <w:r w:rsidR="00F229B4"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stosując wzory skróconego mnożenia</w:t>
            </w:r>
            <w:r w:rsidR="008919DB"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i podaje odpowiednie założenia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FC014B4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2A5C0524" w14:textId="064CF88F" w:rsidR="00DA75A4" w:rsidRPr="005E1593" w:rsidRDefault="00F229B4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  <w:p w14:paraId="553047EA" w14:textId="01AE626E" w:rsidR="004278E8" w:rsidRPr="005E1593" w:rsidRDefault="00F229B4" w:rsidP="00F2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3B360" w14:textId="77777777" w:rsidR="00DA75A4" w:rsidRPr="005E1593" w:rsidRDefault="004845C5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7ACBFD2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12E2DD" w14:textId="775E4637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8. Równania wymierne (2)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695FA25" w14:textId="1AB1EEA1" w:rsidR="00DA75A4" w:rsidRPr="005E1593" w:rsidRDefault="004278E8" w:rsidP="004278E8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równania</w:t>
            </w:r>
            <w:r w:rsidRPr="005E1593">
              <w:rPr>
                <w:bCs/>
                <w:sz w:val="22"/>
                <w:szCs w:val="22"/>
              </w:rPr>
              <w:t xml:space="preserve"> wymierne</w:t>
            </w:r>
            <w:r w:rsidR="00AE00C8">
              <w:rPr>
                <w:bCs/>
                <w:sz w:val="22"/>
                <w:szCs w:val="22"/>
              </w:rPr>
              <w:t>, wymagające przekształcania wyrażeń wymiernych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2AA50AE" w14:textId="77777777" w:rsidR="004278E8" w:rsidRPr="005E1593" w:rsidRDefault="004278E8" w:rsidP="004278E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07385839" w14:textId="029CA7F8" w:rsidR="00DA75A4" w:rsidRPr="00AE00C8" w:rsidRDefault="004278E8" w:rsidP="00ED4DB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równania </w:t>
            </w:r>
            <w:r w:rsidR="00ED4DBB" w:rsidRPr="005E1593">
              <w:rPr>
                <w:bCs/>
                <w:sz w:val="22"/>
                <w:szCs w:val="22"/>
              </w:rPr>
              <w:t>wymierne</w:t>
            </w:r>
            <w:r w:rsidR="00AE00C8">
              <w:rPr>
                <w:bCs/>
                <w:sz w:val="22"/>
                <w:szCs w:val="22"/>
              </w:rPr>
              <w:t>, przekształcając wyrażenia wymierne</w:t>
            </w:r>
            <w:r w:rsidR="008919DB">
              <w:rPr>
                <w:bCs/>
                <w:sz w:val="22"/>
                <w:szCs w:val="22"/>
              </w:rPr>
              <w:t>,</w:t>
            </w:r>
            <w:r w:rsidR="00ED4DBB" w:rsidRPr="005E1593">
              <w:rPr>
                <w:bCs/>
                <w:sz w:val="22"/>
                <w:szCs w:val="22"/>
              </w:rPr>
              <w:t xml:space="preserve"> </w:t>
            </w:r>
            <w:r w:rsidR="00AE00C8">
              <w:rPr>
                <w:bCs/>
                <w:sz w:val="22"/>
                <w:szCs w:val="22"/>
              </w:rPr>
              <w:t xml:space="preserve">podaje i uwzględnia </w:t>
            </w:r>
            <w:r w:rsidR="00ED4DBB" w:rsidRPr="005E1593">
              <w:rPr>
                <w:bCs/>
                <w:sz w:val="22"/>
                <w:szCs w:val="22"/>
              </w:rPr>
              <w:t>odpowiedni</w:t>
            </w:r>
            <w:r w:rsidR="00AE00C8">
              <w:rPr>
                <w:bCs/>
                <w:sz w:val="22"/>
                <w:szCs w:val="22"/>
              </w:rPr>
              <w:t>e</w:t>
            </w:r>
            <w:r w:rsidR="00ED4DBB" w:rsidRPr="005E1593">
              <w:rPr>
                <w:bCs/>
                <w:sz w:val="22"/>
                <w:szCs w:val="22"/>
              </w:rPr>
              <w:t xml:space="preserve"> założenia</w:t>
            </w:r>
          </w:p>
          <w:p w14:paraId="0AE60B24" w14:textId="25516616" w:rsidR="00AE00C8" w:rsidRPr="005E1593" w:rsidRDefault="00AE00C8" w:rsidP="00ED4DB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6461528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5466280F" w14:textId="76B8909B" w:rsidR="00AE00C8" w:rsidRPr="005E1593" w:rsidRDefault="00AE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278E8" w:rsidRPr="005E1593">
              <w:rPr>
                <w:sz w:val="22"/>
                <w:szCs w:val="22"/>
              </w:rPr>
              <w:t>P–R</w:t>
            </w:r>
          </w:p>
          <w:p w14:paraId="4265A4DD" w14:textId="36DBF07A" w:rsidR="00DA75A4" w:rsidRPr="005E1593" w:rsidRDefault="00AE00C8" w:rsidP="00AE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29AE2" w14:textId="77777777" w:rsidR="00DA75A4" w:rsidRPr="005E1593" w:rsidRDefault="004278E8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7970EA" w:rsidRPr="005E1593" w14:paraId="4EC419F5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947AE76" w14:textId="77777777" w:rsidR="007970EA" w:rsidRPr="005E1593" w:rsidRDefault="007970EA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9. Równania z wartością bezwzględną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DFCB02B" w14:textId="77777777" w:rsidR="007970EA" w:rsidRPr="005E1593" w:rsidRDefault="004278E8" w:rsidP="007970EA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równania </w:t>
            </w:r>
            <w:r w:rsidR="007970EA" w:rsidRPr="005E1593">
              <w:rPr>
                <w:bCs/>
                <w:sz w:val="22"/>
                <w:szCs w:val="22"/>
              </w:rPr>
              <w:t>z wartością bezwzględną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11FF5085" w14:textId="77777777" w:rsidR="007970EA" w:rsidRPr="005E1593" w:rsidRDefault="007970EA" w:rsidP="00C245E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7022CDCB" w14:textId="77777777" w:rsidR="00C00942" w:rsidRPr="000B197E" w:rsidRDefault="00C00942" w:rsidP="00C0094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równania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>
              <w:rPr>
                <w:sz w:val="22"/>
                <w:szCs w:val="22"/>
              </w:rPr>
              <w:t>, wykorzystując odległość między liczbami na osi liczbowej</w:t>
            </w:r>
          </w:p>
          <w:p w14:paraId="023DDCB6" w14:textId="77777777" w:rsidR="00C00942" w:rsidRPr="000B197E" w:rsidRDefault="00C00942" w:rsidP="00C00942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stosuje własności wartości bezwzględnej do rozwiązywania równań </w:t>
            </w:r>
            <w:r>
              <w:rPr>
                <w:bCs/>
                <w:sz w:val="22"/>
                <w:szCs w:val="22"/>
              </w:rPr>
              <w:t xml:space="preserve">typu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=c</m:t>
              </m:r>
            </m:oMath>
          </w:p>
          <w:p w14:paraId="0AC0AB34" w14:textId="1082C9DF" w:rsidR="007970EA" w:rsidRPr="005E1593" w:rsidRDefault="00C00942" w:rsidP="00C00942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równania wymierne ze znakiem wartości bezwzględnej</w:t>
            </w:r>
            <w:r w:rsidR="004278E8" w:rsidRPr="005E15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C7495CD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2886AB9F" w14:textId="77777777" w:rsidR="00C00942" w:rsidRDefault="00C00942" w:rsidP="00C0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K–P</w:t>
            </w:r>
          </w:p>
          <w:p w14:paraId="5172CB7A" w14:textId="77777777" w:rsidR="00C00942" w:rsidRDefault="00C00942" w:rsidP="00C0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</w:t>
            </w:r>
            <w:r w:rsidRPr="005E1593">
              <w:rPr>
                <w:sz w:val="22"/>
                <w:szCs w:val="22"/>
              </w:rPr>
              <w:t>–D</w:t>
            </w:r>
          </w:p>
          <w:p w14:paraId="3FA39DE2" w14:textId="1EB4235C" w:rsidR="007970EA" w:rsidRPr="005E1593" w:rsidRDefault="00C00942" w:rsidP="00C0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CBABA" w14:textId="77777777" w:rsidR="007970EA" w:rsidRPr="005E1593" w:rsidRDefault="007970EA" w:rsidP="00C245E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001C64F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424A22C" w14:textId="77777777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10. Nierówności z wartością bezwzględną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C6E5E7C" w14:textId="1B0A8BE2" w:rsidR="00DA75A4" w:rsidRPr="005E1593" w:rsidRDefault="004278E8" w:rsidP="007050ED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nierówności z wartością bezwzględną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12B6F1F" w14:textId="77777777" w:rsidR="004278E8" w:rsidRPr="005E1593" w:rsidRDefault="004278E8" w:rsidP="004278E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257BE3ED" w14:textId="723D2CEE" w:rsidR="00FF4951" w:rsidRDefault="00FF4951" w:rsidP="00FF495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nierówności postaci</w:t>
            </w:r>
            <w:r w:rsidR="00CC3382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&lt;b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≤b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&gt;b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≥b</m:t>
              </m:r>
            </m:oMath>
            <w:r>
              <w:rPr>
                <w:sz w:val="22"/>
                <w:szCs w:val="22"/>
              </w:rPr>
              <w:t>, wykorzystując odległość między liczbami na osi liczbowej</w:t>
            </w:r>
          </w:p>
          <w:p w14:paraId="1CE3CAF9" w14:textId="2FF18805" w:rsidR="00FF4951" w:rsidRPr="001D7AF7" w:rsidRDefault="00FF4951" w:rsidP="00FF495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własności wartości bezwzględnej do rozwiązywania nierówności</w:t>
            </w:r>
            <w:r>
              <w:rPr>
                <w:bCs/>
                <w:sz w:val="22"/>
                <w:szCs w:val="22"/>
              </w:rPr>
              <w:t xml:space="preserve"> typu</w:t>
            </w:r>
            <w:r w:rsidR="00CC3382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&lt;c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≤c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&gt;c</m:t>
              </m:r>
            </m:oMath>
            <w:r>
              <w:rPr>
                <w:sz w:val="22"/>
                <w:szCs w:val="22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≥c</m:t>
              </m:r>
            </m:oMath>
          </w:p>
          <w:p w14:paraId="0A52DB52" w14:textId="6EAB66B6" w:rsidR="00DA75A4" w:rsidRPr="005E1593" w:rsidRDefault="00FF4951" w:rsidP="00FF495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nierówności wymierne ze znakiem wartości bezwzględnej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27B49136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347F8C8A" w14:textId="7EA51F7C" w:rsidR="00DA75A4" w:rsidRDefault="0078062A" w:rsidP="0042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4278E8" w:rsidRPr="005E1593">
              <w:rPr>
                <w:sz w:val="22"/>
                <w:szCs w:val="22"/>
              </w:rPr>
              <w:t>K–</w:t>
            </w:r>
            <w:r>
              <w:rPr>
                <w:sz w:val="22"/>
                <w:szCs w:val="22"/>
              </w:rPr>
              <w:t>P</w:t>
            </w:r>
          </w:p>
          <w:p w14:paraId="420518CE" w14:textId="77777777" w:rsidR="0078062A" w:rsidRDefault="0078062A" w:rsidP="0042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P–D</w:t>
            </w:r>
          </w:p>
          <w:p w14:paraId="553395D7" w14:textId="2CFC4B9F" w:rsidR="0078062A" w:rsidRPr="005E1593" w:rsidRDefault="0078062A" w:rsidP="0042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82F0D" w14:textId="77777777" w:rsidR="00DA75A4" w:rsidRPr="005E1593" w:rsidRDefault="004278E8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470414AE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F21B491" w14:textId="77777777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11. Wyrażenia wymierne – zastosowania (1)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B18FFC8" w14:textId="77777777" w:rsidR="00DA75A4" w:rsidRPr="005E1593" w:rsidRDefault="00DA75A4" w:rsidP="00B22F8C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wyrażeń wymiernych do rozwiązywania zadań tekstowych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09198516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3133FFC" w14:textId="1754BE79" w:rsidR="00DA75A4" w:rsidRPr="005E1593" w:rsidRDefault="00DA75A4" w:rsidP="00B22F8C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wykorzystuje wyrażenia wymierne do rozwiązywania zadań </w:t>
            </w:r>
            <w:r w:rsidR="00B90E10" w:rsidRPr="005E1593">
              <w:rPr>
                <w:bCs/>
                <w:sz w:val="22"/>
                <w:szCs w:val="22"/>
              </w:rPr>
              <w:t>tekstowych</w:t>
            </w:r>
            <w:r w:rsidR="004249DA">
              <w:rPr>
                <w:bCs/>
                <w:sz w:val="22"/>
                <w:szCs w:val="22"/>
              </w:rPr>
              <w:t xml:space="preserve"> (także osadzonych w kontekście praktycznym)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48A79B9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09BEA157" w14:textId="409037D9" w:rsidR="00DA75A4" w:rsidRPr="005E1593" w:rsidRDefault="004249DA" w:rsidP="00CD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0337C" w14:textId="77777777" w:rsidR="00DA75A4" w:rsidRPr="005E1593" w:rsidRDefault="002F6732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0E117F3A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29A4223" w14:textId="1E454FD8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12. Wyrażenia wymierne – zastosowania (</w:t>
            </w:r>
            <w:r w:rsidR="008A4F2C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5E1593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2E7F3E8" w14:textId="1164C8F5" w:rsidR="00DA75A4" w:rsidRPr="005E1593" w:rsidRDefault="00B22F8C" w:rsidP="004249DA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zastosowanie zależności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v</m:t>
                  </m:r>
                </m:den>
              </m:f>
            </m:oMath>
            <w:r w:rsidR="004249DA">
              <w:rPr>
                <w:bCs/>
                <w:sz w:val="22"/>
                <w:szCs w:val="22"/>
              </w:rPr>
              <w:t xml:space="preserve"> </w:t>
            </w:r>
            <w:r w:rsidR="00D12D92">
              <w:rPr>
                <w:bCs/>
                <w:sz w:val="22"/>
                <w:szCs w:val="22"/>
              </w:rPr>
              <w:br/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s=vt, </m:t>
                  </m:r>
                  <m:r>
                    <w:rPr>
                      <w:rFonts w:ascii="Cambria Math"/>
                      <w:sz w:val="22"/>
                      <w:szCs w:val="22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2"/>
                          <w:szCs w:val="22"/>
                        </w:rPr>
                        <m:t>s</m:t>
                      </m:r>
                    </m:num>
                    <m:den>
                      <m:r>
                        <w:rPr>
                          <w:rFonts w:ascii="Cambria Math"/>
                          <w:sz w:val="22"/>
                          <w:szCs w:val="22"/>
                        </w:rPr>
                        <m:t>t</m:t>
                      </m:r>
                    </m:den>
                  </m:f>
                </m:e>
              </m:d>
            </m:oMath>
            <w:r w:rsidR="004827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784F827" w14:textId="77777777" w:rsidR="00B22F8C" w:rsidRPr="005E1593" w:rsidRDefault="00B22F8C" w:rsidP="00B22F8C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330DE16" w14:textId="77777777" w:rsidR="00DA75A4" w:rsidRPr="005E1593" w:rsidRDefault="00B22F8C" w:rsidP="00B22F8C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wykorzystuje wielkości odwrotnie proporcjonalne do rozwiązywania zadań </w:t>
            </w:r>
            <w:r w:rsidR="00B90E10" w:rsidRPr="005E1593">
              <w:rPr>
                <w:bCs/>
                <w:sz w:val="22"/>
                <w:szCs w:val="22"/>
              </w:rPr>
              <w:t>tekstowych dotyczących związku między drogą, prędkością i czasem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4C4DDBE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5F7B7D24" w14:textId="14005ED7" w:rsidR="00B22F8C" w:rsidRPr="005E1593" w:rsidRDefault="002A4F5C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22F8C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B3FC" w14:textId="77777777" w:rsidR="00DA75A4" w:rsidRPr="005E1593" w:rsidRDefault="00B22F8C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113E2CBF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04A7BC8" w14:textId="77777777" w:rsidR="00DA75A4" w:rsidRPr="005E1593" w:rsidRDefault="00DA75A4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13. Powtórzenie wiadomości</w:t>
            </w:r>
          </w:p>
          <w:p w14:paraId="547B8BD6" w14:textId="77777777" w:rsidR="00DA75A4" w:rsidRPr="005E1593" w:rsidRDefault="00DA75A4" w:rsidP="008949C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14.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2B064F7" w14:textId="77777777" w:rsidR="00DA75A4" w:rsidRPr="005E1593" w:rsidRDefault="00DA75A4" w:rsidP="00B058F1">
            <w:pPr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41E1180" w14:textId="77777777" w:rsidR="00DA75A4" w:rsidRPr="005E1593" w:rsidRDefault="00DA75A4" w:rsidP="00B058F1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092370F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7394E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DA75A4" w:rsidRPr="005E1593" w14:paraId="50818D99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4752D6" w14:textId="77777777" w:rsidR="00DA75A4" w:rsidRPr="005E1593" w:rsidRDefault="00DA75A4" w:rsidP="00967475">
            <w:pPr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4. TRYGONOMETRIA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419F1A" w14:textId="77777777" w:rsidR="00DA75A4" w:rsidRPr="005E1593" w:rsidRDefault="004845C5" w:rsidP="00EF45FC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24</w:t>
            </w:r>
          </w:p>
        </w:tc>
      </w:tr>
      <w:tr w:rsidR="00DA75A4" w:rsidRPr="005E1593" w14:paraId="1374883B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52208AB" w14:textId="6D4307EA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</w:t>
            </w:r>
            <w:r w:rsidR="002A4F5C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Trójkąty prostokątne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5B332AE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twierdzenie Pitagorasa </w:t>
            </w:r>
            <w:r w:rsidRPr="005E1593">
              <w:rPr>
                <w:sz w:val="22"/>
                <w:szCs w:val="22"/>
              </w:rPr>
              <w:br/>
              <w:t>i twierdzenie odwrotne do twierdzenia Pitagorasa</w:t>
            </w:r>
          </w:p>
          <w:p w14:paraId="56AC1DA5" w14:textId="2E04979F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wzory na długość przekątnej kwadratu i </w:t>
            </w:r>
            <w:r w:rsidR="002A4F5C" w:rsidRPr="005E1593">
              <w:rPr>
                <w:sz w:val="22"/>
                <w:szCs w:val="22"/>
              </w:rPr>
              <w:t>wysokoś</w:t>
            </w:r>
            <w:r w:rsidR="002A4F5C">
              <w:rPr>
                <w:sz w:val="22"/>
                <w:szCs w:val="22"/>
              </w:rPr>
              <w:t>ć</w:t>
            </w:r>
            <w:r w:rsidR="002A4F5C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trójkąta równobocznego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3FA1404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BDEA575" w14:textId="6812FCAC" w:rsidR="00DA75A4" w:rsidRPr="005E1593" w:rsidRDefault="00DA75A4" w:rsidP="007466BF">
            <w:pPr>
              <w:numPr>
                <w:ilvl w:val="0"/>
                <w:numId w:val="4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twierdzenie Pitagorasa i twierdzenie odwrotne do twierdzenia Pitagorasa oraz wzory na długość przekątnej kwadratu i </w:t>
            </w:r>
            <w:r w:rsidR="000D11D0" w:rsidRPr="005E1593">
              <w:rPr>
                <w:sz w:val="22"/>
                <w:szCs w:val="22"/>
              </w:rPr>
              <w:t>wysokoś</w:t>
            </w:r>
            <w:r w:rsidR="000D11D0">
              <w:rPr>
                <w:sz w:val="22"/>
                <w:szCs w:val="22"/>
              </w:rPr>
              <w:t>ć</w:t>
            </w:r>
            <w:r w:rsidR="000D11D0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trójkąta równobocznego</w:t>
            </w:r>
          </w:p>
          <w:p w14:paraId="377E68B3" w14:textId="77E8835E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twierdzenie Pitagorasa do </w:t>
            </w:r>
            <w:r w:rsidR="000D11D0">
              <w:rPr>
                <w:sz w:val="22"/>
                <w:szCs w:val="22"/>
              </w:rPr>
              <w:t>wyznaczania długości odcinków w trójkątach prostokątnych</w:t>
            </w:r>
          </w:p>
          <w:p w14:paraId="078363C9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korzystając z twierdzenia Pitagorasa, wyprowadza zależności ogólne, np. dotyczące długości przekątnej kwadratu i wysokości trójkąta równobocznego</w:t>
            </w:r>
          </w:p>
          <w:p w14:paraId="5697D7CE" w14:textId="56678F4D" w:rsidR="00B22F8C" w:rsidRPr="005E1593" w:rsidRDefault="00CB31C3" w:rsidP="002E0893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5E1593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5E1593">
              <w:rPr>
                <w:sz w:val="22"/>
                <w:szCs w:val="22"/>
              </w:rPr>
              <w:t xml:space="preserve"> </w:t>
            </w:r>
            <w:r w:rsidR="00B22F8C" w:rsidRPr="005E1593">
              <w:rPr>
                <w:sz w:val="22"/>
                <w:szCs w:val="22"/>
              </w:rPr>
              <w:t>twierdzeni</w:t>
            </w:r>
            <w:r>
              <w:rPr>
                <w:sz w:val="22"/>
                <w:szCs w:val="22"/>
              </w:rPr>
              <w:t>a</w:t>
            </w:r>
            <w:r w:rsidR="00B22F8C" w:rsidRPr="005E1593">
              <w:rPr>
                <w:sz w:val="22"/>
                <w:szCs w:val="22"/>
              </w:rPr>
              <w:t xml:space="preserve"> Pitagorasa</w:t>
            </w:r>
            <w:r w:rsidR="002E0893" w:rsidRPr="005E1593">
              <w:rPr>
                <w:sz w:val="22"/>
                <w:szCs w:val="22"/>
              </w:rPr>
              <w:t xml:space="preserve"> i </w:t>
            </w:r>
            <w:r w:rsidRPr="005E1593">
              <w:rPr>
                <w:sz w:val="22"/>
                <w:szCs w:val="22"/>
              </w:rPr>
              <w:t>twierdzeni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</w:t>
            </w:r>
            <w:r w:rsidR="002E0893" w:rsidRPr="005E1593">
              <w:rPr>
                <w:sz w:val="22"/>
                <w:szCs w:val="22"/>
              </w:rPr>
              <w:t>odwrotne</w:t>
            </w:r>
            <w:r>
              <w:rPr>
                <w:sz w:val="22"/>
                <w:szCs w:val="22"/>
              </w:rPr>
              <w:t>go</w:t>
            </w:r>
            <w:r w:rsidR="002E0893" w:rsidRPr="005E1593">
              <w:rPr>
                <w:sz w:val="22"/>
                <w:szCs w:val="22"/>
              </w:rPr>
              <w:t xml:space="preserve"> do twierdzenia Pitagorasa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A3EE61C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1A2C39D0" w14:textId="3B744E31" w:rsidR="00DA75A4" w:rsidRPr="005E1593" w:rsidRDefault="000D11D0" w:rsidP="001C758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2DB297F0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377B8E95" w14:textId="01398CF3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</w:t>
            </w:r>
            <w:r w:rsidR="000D11D0">
              <w:rPr>
                <w:sz w:val="22"/>
                <w:szCs w:val="22"/>
              </w:rPr>
              <w:t>D</w:t>
            </w:r>
          </w:p>
          <w:p w14:paraId="1A19AD0B" w14:textId="2EB47D73" w:rsidR="00DA75A4" w:rsidRPr="005E1593" w:rsidRDefault="00CB31C3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1D0B10">
              <w:rPr>
                <w:sz w:val="22"/>
                <w:szCs w:val="22"/>
              </w:rPr>
              <w:t>P</w:t>
            </w:r>
            <w:r w:rsidR="00DA75A4" w:rsidRPr="005E1593">
              <w:rPr>
                <w:sz w:val="22"/>
                <w:szCs w:val="22"/>
              </w:rPr>
              <w:t>–</w:t>
            </w:r>
            <w:r w:rsidR="00691EF3">
              <w:rPr>
                <w:sz w:val="22"/>
                <w:szCs w:val="22"/>
              </w:rPr>
              <w:t>R</w:t>
            </w:r>
          </w:p>
          <w:p w14:paraId="2DF7F166" w14:textId="5DF16DAA" w:rsidR="00B22F8C" w:rsidRPr="005E1593" w:rsidRDefault="00CB31C3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4A542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795C089F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89AFC33" w14:textId="77777777" w:rsidR="00DA75A4" w:rsidRPr="005E1593" w:rsidRDefault="00DA75A4" w:rsidP="007466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2. Funkcje trygonometryczne kąta ostrego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CCA1647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definicje funkcji trygonometrycznych kąta ostrego </w:t>
            </w:r>
          </w:p>
          <w:p w14:paraId="1FC59569" w14:textId="66967C5F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wartości funkcji trygonometrycznych kątów</w:t>
            </w:r>
            <w:r w:rsidR="00284F3B"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30º, 45º, 60º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A019B1B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AA86354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definicje funkcji trygonometrycznych kąta ostrego w trójkącie prostokątnym</w:t>
            </w:r>
          </w:p>
          <w:p w14:paraId="18F7658F" w14:textId="2594C99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wartości funkcji trygonometrycznych kątów</w:t>
            </w:r>
            <w:r w:rsidR="00284F3B"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30º, 45º, 60º</w:t>
            </w:r>
          </w:p>
          <w:p w14:paraId="65FFE2D5" w14:textId="5CE31203" w:rsidR="00DA75A4" w:rsidRPr="005E1593" w:rsidRDefault="000D012C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5E1593">
              <w:rPr>
                <w:sz w:val="22"/>
                <w:szCs w:val="22"/>
              </w:rPr>
              <w:t xml:space="preserve">cza </w:t>
            </w:r>
            <w:r w:rsidR="00DA75A4" w:rsidRPr="005E1593">
              <w:rPr>
                <w:sz w:val="22"/>
                <w:szCs w:val="22"/>
              </w:rPr>
              <w:t xml:space="preserve">wartości funkcji trygonometrycznych </w:t>
            </w:r>
            <w:r w:rsidRPr="005E1593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ostr</w:t>
            </w:r>
            <w:r>
              <w:rPr>
                <w:sz w:val="22"/>
                <w:szCs w:val="22"/>
              </w:rPr>
              <w:t>ego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48274C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trójką</w:t>
            </w:r>
            <w:r>
              <w:rPr>
                <w:sz w:val="22"/>
                <w:szCs w:val="22"/>
              </w:rPr>
              <w:t>cie</w:t>
            </w:r>
            <w:r w:rsidRPr="005E1593">
              <w:rPr>
                <w:sz w:val="22"/>
                <w:szCs w:val="22"/>
              </w:rPr>
              <w:t xml:space="preserve"> prostokątn</w:t>
            </w:r>
            <w:r>
              <w:rPr>
                <w:sz w:val="22"/>
                <w:szCs w:val="22"/>
              </w:rPr>
              <w:t>ym o danych długościach boków</w:t>
            </w:r>
          </w:p>
          <w:p w14:paraId="24ADF4F3" w14:textId="0756EF85" w:rsidR="00DA75A4" w:rsidRPr="005E1593" w:rsidRDefault="000D012C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5E1593">
              <w:rPr>
                <w:sz w:val="22"/>
                <w:szCs w:val="22"/>
              </w:rPr>
              <w:t xml:space="preserve">cza </w:t>
            </w:r>
            <w:r w:rsidR="00DA75A4" w:rsidRPr="005E1593">
              <w:rPr>
                <w:sz w:val="22"/>
                <w:szCs w:val="22"/>
              </w:rPr>
              <w:t xml:space="preserve">wartości funkcji trygonometrycznych kątów ostrych </w:t>
            </w:r>
            <w:r w:rsidRPr="005E159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DA75A4" w:rsidRPr="005E1593">
              <w:rPr>
                <w:sz w:val="22"/>
                <w:szCs w:val="22"/>
              </w:rPr>
              <w:t>bardziej złożonych sytuacjach</w:t>
            </w:r>
          </w:p>
          <w:p w14:paraId="409AD383" w14:textId="77777777" w:rsidR="00B22F8C" w:rsidRPr="005E1593" w:rsidRDefault="00B22F8C" w:rsidP="004D63B6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dowodzi </w:t>
            </w:r>
            <w:r w:rsidR="00180A77" w:rsidRPr="005E1593">
              <w:rPr>
                <w:sz w:val="22"/>
                <w:szCs w:val="22"/>
              </w:rPr>
              <w:t>zależności mię</w:t>
            </w:r>
            <w:r w:rsidR="004D63B6" w:rsidRPr="005E1593">
              <w:rPr>
                <w:sz w:val="22"/>
                <w:szCs w:val="22"/>
              </w:rPr>
              <w:t>dzy wartościami funkcji trygonometrycznych kątów ostrych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EB11C23" w14:textId="77777777" w:rsidR="004D63B6" w:rsidRPr="005E1593" w:rsidRDefault="004D63B6" w:rsidP="007466BF">
            <w:pPr>
              <w:jc w:val="center"/>
              <w:rPr>
                <w:sz w:val="22"/>
                <w:szCs w:val="22"/>
              </w:rPr>
            </w:pPr>
          </w:p>
          <w:p w14:paraId="3B91327F" w14:textId="6A270213" w:rsidR="00DA75A4" w:rsidRPr="005E1593" w:rsidRDefault="00AF22CE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762886B7" w14:textId="49A58AA7" w:rsidR="00DA75A4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</w:t>
            </w:r>
          </w:p>
          <w:p w14:paraId="1FD7A8C7" w14:textId="6B5CB4FD" w:rsidR="00DA75A4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5A399EC7" w14:textId="430E1E0A" w:rsidR="00DA75A4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  <w:p w14:paraId="14C933D3" w14:textId="47ED51F2" w:rsidR="004D63B6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D63B6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5E26C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21E5AA3B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AC3AF3A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3. Trygonometria – zastosowania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0261A77" w14:textId="0E1F5E43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odczytywanie wartości funkcji trygonometrycznych kątów w</w:t>
            </w:r>
            <w:r w:rsidR="00A36D96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 xml:space="preserve">tablicach </w:t>
            </w:r>
          </w:p>
          <w:p w14:paraId="70D20B43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odczytywanie miary kąta, dla którego dana jest wartość funkcji trygonometrycznej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50706D8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99E6FE6" w14:textId="18D17348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odczytuje wartości funkcji trygonometrycznych danego kąta w</w:t>
            </w:r>
            <w:r w:rsidR="0048274C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tablicach lub wartości kąta na podstawie wartości funkcji trygonometrycznych</w:t>
            </w:r>
          </w:p>
          <w:p w14:paraId="0E37A5D2" w14:textId="33303E59" w:rsidR="00DA75A4" w:rsidRPr="005E1593" w:rsidRDefault="00A36D96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 w:rsidRPr="005E1593">
              <w:rPr>
                <w:sz w:val="22"/>
                <w:szCs w:val="22"/>
              </w:rPr>
              <w:t xml:space="preserve">uje </w:t>
            </w:r>
            <w:r w:rsidR="00DA75A4" w:rsidRPr="005E1593">
              <w:rPr>
                <w:sz w:val="22"/>
                <w:szCs w:val="22"/>
              </w:rPr>
              <w:t>funkcje trygonometryczne do rozwiązywania zadań praktycznych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7E125E9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0F9B4D6E" w14:textId="646FE1A4" w:rsidR="002E0893" w:rsidRPr="005E1593" w:rsidRDefault="00A36D96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24D649BC" w14:textId="61C4099D" w:rsidR="00DA75A4" w:rsidRPr="005E1593" w:rsidRDefault="00A36D96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7690B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7F4E6BD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2C06E1B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Rozwiązywanie trójkątów prostokątnych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B4CBF07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rozwiązywanie trójkątów prostokątnych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A493262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CD4BA24" w14:textId="77777777" w:rsidR="001C52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</w:p>
          <w:p w14:paraId="251EA4FB" w14:textId="4269D7C1" w:rsidR="00DA75A4" w:rsidRPr="005E1593" w:rsidRDefault="00521BDD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wykorzystuje funkcje trygonometryczne do wyznaczania związków miarowych w </w:t>
            </w:r>
            <w:r w:rsidR="001C52A4">
              <w:rPr>
                <w:sz w:val="22"/>
                <w:szCs w:val="22"/>
              </w:rPr>
              <w:t xml:space="preserve">trójkątach i </w:t>
            </w:r>
            <w:r>
              <w:rPr>
                <w:sz w:val="22"/>
                <w:szCs w:val="22"/>
              </w:rPr>
              <w:t>czworokątach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23AC00AF" w14:textId="77777777" w:rsidR="00DA75A4" w:rsidRPr="005E1593" w:rsidRDefault="00DA75A4" w:rsidP="007466BF">
            <w:pPr>
              <w:rPr>
                <w:sz w:val="22"/>
                <w:szCs w:val="22"/>
              </w:rPr>
            </w:pPr>
          </w:p>
          <w:p w14:paraId="18A308B4" w14:textId="7186EFC9" w:rsidR="00DA75A4" w:rsidRPr="005E1593" w:rsidRDefault="001C52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</w:t>
            </w:r>
            <w:r>
              <w:rPr>
                <w:sz w:val="22"/>
                <w:szCs w:val="22"/>
              </w:rPr>
              <w:t>P</w:t>
            </w:r>
            <w:r w:rsidR="00521BDD">
              <w:rPr>
                <w:sz w:val="22"/>
                <w:szCs w:val="22"/>
              </w:rPr>
              <w:br/>
            </w:r>
            <w:r w:rsidR="00521B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</w:t>
            </w:r>
            <w:r w:rsidR="00DA75A4" w:rsidRPr="005E1593">
              <w:rPr>
                <w:sz w:val="22"/>
                <w:szCs w:val="22"/>
              </w:rPr>
              <w:t>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18DAC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A94E12D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9449FAC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5. Związki między funkcjami trygonometrycznymi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8AE8079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podstawowe tożsamości trygonometryczne</w:t>
            </w:r>
          </w:p>
          <w:p w14:paraId="19836685" w14:textId="7A712348" w:rsidR="00DA75A4" w:rsidRPr="002F42CF" w:rsidRDefault="00AD2F81" w:rsidP="00AD2F8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 między funkcjami trygonometrycznymi kątów ostrych w trójkącie prostokątnym:</w:t>
            </w:r>
            <w:r w:rsidR="00DA75A4"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="00DA75A4" w:rsidRPr="00AD2F81">
              <w:rPr>
                <w:sz w:val="22"/>
                <w:szCs w:val="22"/>
              </w:rPr>
              <w:t xml:space="preserve">, </w:t>
            </w:r>
            <w:r w:rsidR="002F42CF"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="00DA75A4" w:rsidRPr="00AD2F81">
              <w:rPr>
                <w:sz w:val="22"/>
                <w:szCs w:val="22"/>
              </w:rPr>
              <w:t xml:space="preserve">, </w:t>
            </w:r>
            <w:r w:rsidR="002F42CF">
              <w:rPr>
                <w:sz w:val="22"/>
                <w:szCs w:val="22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90°–α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den>
              </m:f>
            </m:oMath>
            <w:r w:rsidR="00DA75A4" w:rsidRPr="00AD2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100B782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38CE318" w14:textId="7556ADDA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związki między funkcjami trygonometrycznymi tego samego kąta</w:t>
            </w:r>
            <w:r w:rsidR="00F701A0">
              <w:rPr>
                <w:sz w:val="22"/>
                <w:szCs w:val="22"/>
              </w:rPr>
              <w:t xml:space="preserve"> oraz między funkcjami trygonometrycznymi kątów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="00F701A0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90°-α</m:t>
              </m:r>
            </m:oMath>
          </w:p>
          <w:p w14:paraId="7EF10CFF" w14:textId="716F2ABC" w:rsidR="00DA75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wartości pozostałych funkcji trygonometrycznych, gdy dana jest jedna z nich</w:t>
            </w:r>
          </w:p>
          <w:p w14:paraId="50C75672" w14:textId="57EB0310" w:rsidR="00F701A0" w:rsidRPr="005E1593" w:rsidRDefault="00F701A0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istnieje kąt ostry spełniający podane zależności</w:t>
            </w:r>
          </w:p>
          <w:p w14:paraId="008C8774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  <w:p w14:paraId="2A352783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uzasadnia związki między funkcjami trygonometrycznymi</w:t>
            </w:r>
          </w:p>
          <w:p w14:paraId="5439932C" w14:textId="77777777" w:rsidR="004D63B6" w:rsidRPr="005E1593" w:rsidRDefault="004D63B6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dowody podstawowych tożsamości trygonometrycznych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FCFE85F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26125D87" w14:textId="19587437" w:rsidR="00DA75A4" w:rsidRPr="005E1593" w:rsidRDefault="002F42CF" w:rsidP="007466B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701A0"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299AD5C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340886BE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5874156E" w14:textId="77777777" w:rsidR="00F701A0" w:rsidRPr="005E1593" w:rsidRDefault="00F701A0" w:rsidP="00F701A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786E865A" w14:textId="700655B9" w:rsidR="00DA75A4" w:rsidRPr="005E1593" w:rsidRDefault="00F701A0" w:rsidP="001C758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P–D</w:t>
            </w:r>
          </w:p>
          <w:p w14:paraId="43251D56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R–D</w:t>
            </w:r>
          </w:p>
          <w:p w14:paraId="01E342CA" w14:textId="7C628484" w:rsidR="004D63B6" w:rsidRPr="005E1593" w:rsidRDefault="00F701A0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D63B6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5EAFF" w14:textId="77777777" w:rsidR="00DA75A4" w:rsidRPr="005E1593" w:rsidRDefault="002E0893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2C3DC504" w14:textId="77777777" w:rsidTr="002E0893">
        <w:trPr>
          <w:cantSplit/>
          <w:trHeight w:val="1589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C8F5016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Funkcje trygonometryczne kąta wypukłego</w:t>
            </w:r>
            <w:r w:rsidR="004D63B6" w:rsidRPr="005E1593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10010E4" w14:textId="5FC17616" w:rsidR="004D63B6" w:rsidRPr="005E1593" w:rsidRDefault="00715C12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ramię </w:t>
            </w:r>
            <w:r w:rsidR="004D63B6" w:rsidRPr="005E1593">
              <w:rPr>
                <w:sz w:val="22"/>
                <w:szCs w:val="22"/>
              </w:rPr>
              <w:t>początkowe,</w:t>
            </w:r>
            <w:r w:rsidR="00B83EE9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ramię </w:t>
            </w:r>
            <w:r w:rsidR="00B83EE9" w:rsidRPr="005E1593">
              <w:rPr>
                <w:sz w:val="22"/>
                <w:szCs w:val="22"/>
              </w:rPr>
              <w:t xml:space="preserve">końcowe </w:t>
            </w:r>
            <w:r w:rsidR="00C86DB9" w:rsidRPr="005E1593">
              <w:rPr>
                <w:sz w:val="22"/>
                <w:szCs w:val="22"/>
              </w:rPr>
              <w:t>ką</w:t>
            </w:r>
            <w:r w:rsidR="004D63B6" w:rsidRPr="005E1593">
              <w:rPr>
                <w:sz w:val="22"/>
                <w:szCs w:val="22"/>
              </w:rPr>
              <w:t>ta</w:t>
            </w:r>
          </w:p>
          <w:p w14:paraId="3A94DDCF" w14:textId="4BA3C819" w:rsidR="004D63B6" w:rsidRPr="005E1593" w:rsidRDefault="004D63B6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kąt wypukły, </w:t>
            </w:r>
            <w:r w:rsidR="00715C12">
              <w:rPr>
                <w:sz w:val="22"/>
                <w:szCs w:val="22"/>
              </w:rPr>
              <w:t xml:space="preserve">kąt </w:t>
            </w:r>
            <w:r w:rsidRPr="005E1593">
              <w:rPr>
                <w:sz w:val="22"/>
                <w:szCs w:val="22"/>
              </w:rPr>
              <w:t>rozwarty</w:t>
            </w:r>
          </w:p>
          <w:p w14:paraId="7C0E2603" w14:textId="77777777" w:rsidR="00DA75A4" w:rsidRPr="005E1593" w:rsidRDefault="004D63B6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funkcje trygonometryczne kąta wypukłego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5D53CCC" w14:textId="77777777" w:rsidR="00C86DB9" w:rsidRPr="005E1593" w:rsidRDefault="004D63B6" w:rsidP="00C86DB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E2F8215" w14:textId="6A64227D" w:rsidR="00715C12" w:rsidRDefault="00715C12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określa znak funkcji </w:t>
            </w:r>
            <w:r w:rsidR="004C72CA">
              <w:rPr>
                <w:bCs/>
                <w:sz w:val="22"/>
                <w:szCs w:val="22"/>
              </w:rPr>
              <w:t xml:space="preserve">trygonometrycznej </w:t>
            </w:r>
            <w:r>
              <w:rPr>
                <w:bCs/>
                <w:sz w:val="22"/>
                <w:szCs w:val="22"/>
              </w:rPr>
              <w:t>kąta rozwartego</w:t>
            </w:r>
          </w:p>
          <w:p w14:paraId="36FFBE45" w14:textId="77777777" w:rsidR="004D63B6" w:rsidRDefault="00C86DB9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oblicza wartości funkcji trygonometrycznych kąta wypukłego, gdy dane są współrzędne punktu leżącego na jego końcowym ramieniu</w:t>
            </w:r>
            <w:r w:rsidR="00715C12">
              <w:rPr>
                <w:bCs/>
                <w:sz w:val="22"/>
                <w:szCs w:val="22"/>
              </w:rPr>
              <w:t>; przedstawia ten kąt na rysunku</w:t>
            </w:r>
          </w:p>
          <w:p w14:paraId="6FB46592" w14:textId="77777777" w:rsidR="00A55A34" w:rsidRDefault="00A55A34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zależności między funkcjami trygonometrycznymi kąta wypukłego</w:t>
            </w:r>
          </w:p>
          <w:p w14:paraId="70F03E30" w14:textId="32544DE7" w:rsidR="00A55A34" w:rsidRPr="005E1593" w:rsidRDefault="00A55A34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B8EB7CA" w14:textId="77777777" w:rsidR="00C86DB9" w:rsidRPr="005E1593" w:rsidRDefault="00C86DB9" w:rsidP="00C86DB9">
            <w:pPr>
              <w:rPr>
                <w:sz w:val="22"/>
                <w:szCs w:val="22"/>
              </w:rPr>
            </w:pPr>
          </w:p>
          <w:p w14:paraId="46D4F9E5" w14:textId="77777777" w:rsidR="00715C12" w:rsidRDefault="00715C12" w:rsidP="002E0893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14:paraId="3D2DA011" w14:textId="5EE9ADE6" w:rsidR="00C86DB9" w:rsidRPr="005E1593" w:rsidRDefault="00A55A34" w:rsidP="002E0893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C86DB9" w:rsidRPr="005E1593">
              <w:rPr>
                <w:sz w:val="22"/>
                <w:szCs w:val="22"/>
              </w:rPr>
              <w:t>K</w:t>
            </w:r>
            <w:r w:rsidR="00CB4D26" w:rsidRPr="005E1593">
              <w:rPr>
                <w:sz w:val="22"/>
                <w:szCs w:val="22"/>
              </w:rPr>
              <w:t xml:space="preserve">–P </w:t>
            </w:r>
          </w:p>
          <w:p w14:paraId="1A62844B" w14:textId="1BDC1F8F" w:rsidR="00C86DB9" w:rsidRPr="005E1593" w:rsidRDefault="00A55A34" w:rsidP="00C86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C86DB9" w:rsidRPr="005E1593">
              <w:rPr>
                <w:sz w:val="22"/>
                <w:szCs w:val="22"/>
              </w:rPr>
              <w:t>R</w:t>
            </w:r>
          </w:p>
          <w:p w14:paraId="5079FC19" w14:textId="3B2433C3" w:rsidR="00C86DB9" w:rsidRPr="005E1593" w:rsidRDefault="00A55A34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93687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BADD3B9" w14:textId="77777777" w:rsidTr="00CB4D26">
        <w:trPr>
          <w:cantSplit/>
          <w:trHeight w:val="2122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8BBFA8D" w14:textId="77777777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Funkcje trygonometryczne kąta wypukłego</w:t>
            </w:r>
            <w:r w:rsidR="00C86DB9" w:rsidRPr="005E1593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E87D3BB" w14:textId="53166C1F" w:rsidR="00811DD9" w:rsidRPr="005E1593" w:rsidRDefault="00177024" w:rsidP="008A3719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</w:t>
            </w:r>
            <w:r w:rsidR="00EE428B">
              <w:rPr>
                <w:sz w:val="22"/>
                <w:szCs w:val="22"/>
              </w:rPr>
              <w:t>:</w:t>
            </w:r>
            <w:r w:rsidR="008A3719" w:rsidRPr="005E1593">
              <w:rPr>
                <w:sz w:val="22"/>
                <w:szCs w:val="22"/>
              </w:rPr>
              <w:t xml:space="preserve"> </w:t>
            </w:r>
          </w:p>
          <w:p w14:paraId="56442EB4" w14:textId="0E6EA095" w:rsidR="00CB4D26" w:rsidRPr="005E1593" w:rsidRDefault="00F71FF8" w:rsidP="001C758F">
            <w:pPr>
              <w:ind w:left="357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d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</w:rPr>
                  <m:t>tg</m:t>
                </m:r>
                <m:r>
                  <w:rPr>
                    <w:rFonts w:ascii="Cambria Math"/>
                    <w:sz w:val="22"/>
                    <w:szCs w:val="22"/>
                  </w:rPr>
                  <m:t>α</m:t>
                </m:r>
              </m:oMath>
            </m:oMathPara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10C09F1D" w14:textId="77777777" w:rsidR="00C86DB9" w:rsidRPr="005E1593" w:rsidRDefault="00C86DB9" w:rsidP="00C86DB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8A4C858" w14:textId="66B36433" w:rsidR="00C86DB9" w:rsidRPr="005E1593" w:rsidRDefault="00C86DB9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oblicza wartości </w:t>
            </w:r>
            <w:r w:rsidRPr="005E1593">
              <w:rPr>
                <w:sz w:val="22"/>
                <w:szCs w:val="22"/>
              </w:rPr>
              <w:t>funkcji trygonometrycznych szczególnych kątów, np.: 90°, 120°, 135°</w:t>
            </w:r>
          </w:p>
          <w:p w14:paraId="2110BC9D" w14:textId="268B6D14" w:rsidR="00CB4D26" w:rsidRPr="005E1593" w:rsidRDefault="00811DD9" w:rsidP="00C86F0A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korzysta z</w:t>
            </w:r>
            <w:r w:rsidR="001E7A84">
              <w:rPr>
                <w:sz w:val="22"/>
                <w:szCs w:val="22"/>
              </w:rPr>
              <w:t xml:space="preserve"> tablic</w:t>
            </w:r>
            <w:r w:rsidR="00C86F0A">
              <w:rPr>
                <w:sz w:val="22"/>
                <w:szCs w:val="22"/>
              </w:rPr>
              <w:t xml:space="preserve"> i</w:t>
            </w:r>
            <w:r w:rsidRPr="005E1593">
              <w:rPr>
                <w:sz w:val="22"/>
                <w:szCs w:val="22"/>
              </w:rPr>
              <w:t xml:space="preserve"> przybliżonych wartości</w:t>
            </w:r>
            <w:r w:rsidR="00C86DB9" w:rsidRPr="005E1593">
              <w:rPr>
                <w:sz w:val="22"/>
                <w:szCs w:val="22"/>
              </w:rPr>
              <w:t xml:space="preserve"> </w:t>
            </w:r>
            <w:r w:rsidR="00C86F0A" w:rsidRPr="005E1593">
              <w:rPr>
                <w:sz w:val="22"/>
                <w:szCs w:val="22"/>
              </w:rPr>
              <w:t>funkcj</w:t>
            </w:r>
            <w:r w:rsidR="00C86F0A">
              <w:rPr>
                <w:sz w:val="22"/>
                <w:szCs w:val="22"/>
              </w:rPr>
              <w:t>i</w:t>
            </w:r>
            <w:r w:rsidR="00C86F0A" w:rsidRPr="005E1593">
              <w:rPr>
                <w:sz w:val="22"/>
                <w:szCs w:val="22"/>
              </w:rPr>
              <w:t xml:space="preserve"> trygonometryczn</w:t>
            </w:r>
            <w:r w:rsidR="00C86F0A">
              <w:rPr>
                <w:sz w:val="22"/>
                <w:szCs w:val="22"/>
              </w:rPr>
              <w:t>ych</w:t>
            </w:r>
            <w:r w:rsidR="00C86F0A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do wyznaczenia miary kąta</w:t>
            </w:r>
            <w:r w:rsidR="00C86F0A">
              <w:rPr>
                <w:sz w:val="22"/>
                <w:szCs w:val="22"/>
              </w:rPr>
              <w:t xml:space="preserve"> rozwartego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A20A54F" w14:textId="77777777" w:rsidR="00811DD9" w:rsidRPr="005E1593" w:rsidRDefault="00811DD9" w:rsidP="002E0893">
            <w:pPr>
              <w:rPr>
                <w:sz w:val="22"/>
                <w:szCs w:val="22"/>
              </w:rPr>
            </w:pPr>
          </w:p>
          <w:p w14:paraId="71728C1B" w14:textId="6FCFC6A2" w:rsidR="00811DD9" w:rsidRPr="005E1593" w:rsidRDefault="001E7A84" w:rsidP="0081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11DD9" w:rsidRPr="005E1593">
              <w:rPr>
                <w:sz w:val="22"/>
                <w:szCs w:val="22"/>
              </w:rPr>
              <w:t>K–P</w:t>
            </w:r>
          </w:p>
          <w:p w14:paraId="06AA1A86" w14:textId="35673395" w:rsidR="00CB4D26" w:rsidRPr="005E1593" w:rsidRDefault="00C86F0A" w:rsidP="00C86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11DD9"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8428C" w14:textId="77777777" w:rsidR="00DA75A4" w:rsidRPr="005E1593" w:rsidRDefault="00811DD9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48BA17B6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6A01209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8. Pole trójkąta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5E0B517" w14:textId="4611F886" w:rsidR="00DA75A4" w:rsidRPr="005E1593" w:rsidRDefault="00DA75A4" w:rsidP="00142EC6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wzory na pole trójkąta </w:t>
            </w:r>
            <w:r w:rsidRPr="005E1593">
              <w:rPr>
                <w:sz w:val="22"/>
                <w:szCs w:val="22"/>
              </w:rPr>
              <w:br/>
              <w:t>(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5E1593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  <w:r w:rsidRPr="005E1593">
              <w:rPr>
                <w:sz w:val="22"/>
                <w:szCs w:val="22"/>
              </w:rPr>
              <w:t>, wzór Herona)</w:t>
            </w:r>
          </w:p>
          <w:p w14:paraId="78901AAE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pacing w:val="-4"/>
                <w:sz w:val="22"/>
                <w:szCs w:val="22"/>
              </w:rPr>
              <w:t>wzór na pole trójkąta równobocznego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B5C718F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47D479A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różne wzory na pole trójkąta</w:t>
            </w:r>
          </w:p>
          <w:p w14:paraId="4530B1D1" w14:textId="3A780552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oblicza pole trójkąta, dobierając odpowiedni wzór</w:t>
            </w:r>
          </w:p>
          <w:p w14:paraId="7D82B4D0" w14:textId="77777777" w:rsidR="00DA75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  <w:p w14:paraId="782274B7" w14:textId="5FE57099" w:rsidR="005508E4" w:rsidRPr="005E1593" w:rsidRDefault="005508E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CE48FD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476FBCAB" w14:textId="77777777" w:rsidR="00DA75A4" w:rsidRPr="005E1593" w:rsidRDefault="00DA75A4" w:rsidP="007466BF">
            <w:pPr>
              <w:spacing w:before="20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24A5CC7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0A384556" w14:textId="77777777" w:rsidR="00DA75A4" w:rsidRDefault="00142EC6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R–D</w:t>
            </w:r>
          </w:p>
          <w:p w14:paraId="799B9582" w14:textId="41183FC2" w:rsidR="005508E4" w:rsidRPr="005E1593" w:rsidRDefault="0048274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38B0B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DA75A4" w:rsidRPr="005E1593" w14:paraId="6378F122" w14:textId="77777777" w:rsidTr="007466BF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62C7E7B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9. Pole czworokąta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3FCF49A" w14:textId="4DE45242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pol</w:t>
            </w:r>
            <w:r w:rsidR="00EE428B">
              <w:rPr>
                <w:sz w:val="22"/>
                <w:szCs w:val="22"/>
              </w:rPr>
              <w:t>a:</w:t>
            </w:r>
            <w:r w:rsidRPr="005E1593">
              <w:rPr>
                <w:sz w:val="22"/>
                <w:szCs w:val="22"/>
              </w:rPr>
              <w:t xml:space="preserve"> równoległoboku, rombu, trapezu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A406919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E33E304" w14:textId="7D204F34" w:rsidR="0056034A" w:rsidRDefault="0056034A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rozróżnia czworokąty oraz zna ich własności</w:t>
            </w:r>
          </w:p>
          <w:p w14:paraId="440CC3EA" w14:textId="4B349E72" w:rsidR="00DA75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wzory na pol</w:t>
            </w:r>
            <w:r w:rsidR="00EE428B">
              <w:rPr>
                <w:sz w:val="22"/>
                <w:szCs w:val="22"/>
              </w:rPr>
              <w:t>a:</w:t>
            </w:r>
            <w:r w:rsidRPr="005E1593">
              <w:rPr>
                <w:sz w:val="22"/>
                <w:szCs w:val="22"/>
              </w:rPr>
              <w:t xml:space="preserve"> równoległoboku, rombu, trapezu</w:t>
            </w:r>
          </w:p>
          <w:p w14:paraId="43A1B66B" w14:textId="11F81E2B" w:rsidR="0056034A" w:rsidRPr="005E1593" w:rsidRDefault="0056034A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</w:t>
            </w:r>
          </w:p>
          <w:p w14:paraId="38C4CE10" w14:textId="48B89A7E" w:rsidR="00811DD9" w:rsidRPr="005E1593" w:rsidRDefault="00DA75A4" w:rsidP="0059725E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wykorzystuje funkcje trygonometryczne do wyznaczania </w:t>
            </w:r>
            <w:r w:rsidR="0056034A">
              <w:rPr>
                <w:sz w:val="22"/>
                <w:szCs w:val="22"/>
              </w:rPr>
              <w:t>związków miarowych w</w:t>
            </w:r>
            <w:r w:rsidR="0056034A" w:rsidRPr="005E1593">
              <w:rPr>
                <w:sz w:val="22"/>
                <w:szCs w:val="22"/>
              </w:rPr>
              <w:t xml:space="preserve"> czworokąt</w:t>
            </w:r>
            <w:r w:rsidR="0056034A">
              <w:rPr>
                <w:sz w:val="22"/>
                <w:szCs w:val="22"/>
              </w:rPr>
              <w:t>ach</w:t>
            </w:r>
          </w:p>
          <w:p w14:paraId="7121FE6C" w14:textId="76F01099" w:rsidR="00BF2F6C" w:rsidRPr="005E1593" w:rsidRDefault="00BF2F6C" w:rsidP="0059725E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uzasadnia </w:t>
            </w:r>
            <w:r w:rsidR="0056034A">
              <w:rPr>
                <w:sz w:val="22"/>
                <w:szCs w:val="22"/>
              </w:rPr>
              <w:t>związk</w:t>
            </w:r>
            <w:r w:rsidR="0056034A" w:rsidRPr="005E1593">
              <w:rPr>
                <w:sz w:val="22"/>
                <w:szCs w:val="22"/>
              </w:rPr>
              <w:t xml:space="preserve">i </w:t>
            </w:r>
            <w:r w:rsidRPr="005E1593">
              <w:rPr>
                <w:sz w:val="22"/>
                <w:szCs w:val="22"/>
              </w:rPr>
              <w:t>miarowe w czworokątach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02A616E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3BE27B6C" w14:textId="77777777" w:rsidR="0056034A" w:rsidRDefault="0056034A" w:rsidP="00CB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14:paraId="34E89DE4" w14:textId="0E28521B" w:rsidR="00811DD9" w:rsidRPr="005E1593" w:rsidRDefault="00DA75A4" w:rsidP="00CB4D26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2EA1F94A" w14:textId="79933AD7" w:rsidR="0056034A" w:rsidRDefault="0056034A" w:rsidP="0056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K–R</w:t>
            </w:r>
          </w:p>
          <w:p w14:paraId="72B9AA4D" w14:textId="77777777" w:rsidR="00D47218" w:rsidRDefault="00D47218" w:rsidP="0059725E">
            <w:pPr>
              <w:jc w:val="center"/>
              <w:rPr>
                <w:sz w:val="22"/>
                <w:szCs w:val="22"/>
              </w:rPr>
            </w:pPr>
          </w:p>
          <w:p w14:paraId="5D7960A6" w14:textId="715136CD" w:rsidR="00CB4D26" w:rsidRPr="005E1593" w:rsidRDefault="00DA75A4" w:rsidP="00D4721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147D9F9E" w14:textId="6D0BC0CB" w:rsidR="00CB4D26" w:rsidRPr="005E1593" w:rsidRDefault="00CB4D26" w:rsidP="0059725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R–</w:t>
            </w:r>
            <w:r w:rsidR="0056034A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26125AC" w14:textId="77777777" w:rsidR="00CB4D26" w:rsidRPr="005E1593" w:rsidRDefault="00CB4D26" w:rsidP="00CB4D26">
            <w:pPr>
              <w:jc w:val="center"/>
              <w:rPr>
                <w:sz w:val="22"/>
                <w:szCs w:val="22"/>
              </w:rPr>
            </w:pPr>
          </w:p>
          <w:p w14:paraId="53EF16F1" w14:textId="77777777" w:rsidR="00CB4D26" w:rsidRPr="005E1593" w:rsidRDefault="00CB4D26" w:rsidP="00CB4D26">
            <w:pPr>
              <w:jc w:val="center"/>
              <w:rPr>
                <w:sz w:val="22"/>
                <w:szCs w:val="22"/>
              </w:rPr>
            </w:pPr>
          </w:p>
          <w:p w14:paraId="16500521" w14:textId="77777777" w:rsidR="00DA75A4" w:rsidRPr="005E1593" w:rsidRDefault="004845C5" w:rsidP="00CB4D26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  <w:p w14:paraId="16E173D8" w14:textId="77777777" w:rsidR="00CB4D26" w:rsidRPr="005E1593" w:rsidRDefault="00CB4D26" w:rsidP="00CB4D26">
            <w:pPr>
              <w:jc w:val="center"/>
              <w:rPr>
                <w:sz w:val="22"/>
                <w:szCs w:val="22"/>
              </w:rPr>
            </w:pPr>
          </w:p>
          <w:p w14:paraId="6225E96D" w14:textId="77777777" w:rsidR="00CB4D26" w:rsidRPr="005E1593" w:rsidRDefault="00CB4D26" w:rsidP="00CB4D2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75A4" w:rsidRPr="005E1593" w14:paraId="1D68B3ED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1C78CD4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10. Powtórzenie wiadomości</w:t>
            </w:r>
          </w:p>
          <w:p w14:paraId="4F7274EF" w14:textId="77777777" w:rsidR="00DA75A4" w:rsidRPr="005E1593" w:rsidRDefault="00DA75A4" w:rsidP="00967475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11.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4FCDF72" w14:textId="77777777" w:rsidR="00DA75A4" w:rsidRPr="005E1593" w:rsidRDefault="00DA75A4" w:rsidP="007466B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4150476" w14:textId="77777777" w:rsidR="00DA75A4" w:rsidRPr="005E1593" w:rsidRDefault="00DA75A4" w:rsidP="007466B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558FA02" w14:textId="77777777" w:rsidR="00DA75A4" w:rsidRPr="005E1593" w:rsidRDefault="00DA75A4" w:rsidP="007466BF">
            <w:pPr>
              <w:ind w:left="6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C0215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</w:t>
            </w:r>
          </w:p>
        </w:tc>
      </w:tr>
      <w:tr w:rsidR="00DA75A4" w:rsidRPr="005E1593" w14:paraId="43F76BF0" w14:textId="77777777" w:rsidTr="001D0CB2">
        <w:trPr>
          <w:cantSplit/>
        </w:trPr>
        <w:tc>
          <w:tcPr>
            <w:tcW w:w="13962" w:type="dxa"/>
            <w:gridSpan w:val="4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54CB4BD6" w14:textId="77777777" w:rsidR="00DA75A4" w:rsidRPr="005E1593" w:rsidRDefault="00DA75A4" w:rsidP="00953E82">
            <w:pPr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5. PLANIMETRIA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292830" w14:textId="77777777" w:rsidR="00DA75A4" w:rsidRPr="005E1593" w:rsidRDefault="004845C5" w:rsidP="007D3EE8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23</w:t>
            </w:r>
          </w:p>
        </w:tc>
      </w:tr>
      <w:tr w:rsidR="00DA75A4" w:rsidRPr="005E1593" w14:paraId="3B445525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5F4C05D" w14:textId="77777777" w:rsidR="00DA75A4" w:rsidRPr="005E1593" w:rsidRDefault="00DA75A4" w:rsidP="00764F3A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Okrąg</w:t>
            </w:r>
          </w:p>
          <w:p w14:paraId="19847206" w14:textId="77777777" w:rsidR="00DA75A4" w:rsidRPr="005E1593" w:rsidRDefault="00DA75A4" w:rsidP="007D3E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917198A" w14:textId="77777777" w:rsidR="00DA75A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długość okręgu</w:t>
            </w:r>
          </w:p>
          <w:p w14:paraId="563B6FF0" w14:textId="77777777" w:rsidR="00D66AE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kąt środkowy</w:t>
            </w:r>
          </w:p>
          <w:p w14:paraId="41423BDB" w14:textId="77777777" w:rsidR="00D66AE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długość łuku okręgu</w:t>
            </w:r>
          </w:p>
          <w:p w14:paraId="24FF0917" w14:textId="77777777" w:rsidR="00D66AE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wzajemne położenie okręgów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70C8A99" w14:textId="77777777" w:rsidR="00595F03" w:rsidRPr="005E1593" w:rsidRDefault="00DA75A4" w:rsidP="00595F03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</w:t>
            </w:r>
            <w:r w:rsidR="00595F03" w:rsidRPr="005E1593">
              <w:rPr>
                <w:sz w:val="22"/>
                <w:szCs w:val="22"/>
              </w:rPr>
              <w:t>:</w:t>
            </w:r>
          </w:p>
          <w:p w14:paraId="058BE7CE" w14:textId="26D2D408" w:rsidR="004A2546" w:rsidRDefault="004A2546" w:rsidP="00595F03">
            <w:pPr>
              <w:numPr>
                <w:ilvl w:val="0"/>
                <w:numId w:val="28"/>
              </w:numPr>
              <w:tabs>
                <w:tab w:val="clear" w:pos="360"/>
                <w:tab w:val="num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  <w:p w14:paraId="672E0837" w14:textId="113E4911" w:rsidR="00DA75A4" w:rsidRPr="005E1593" w:rsidRDefault="004A2546" w:rsidP="00595F03">
            <w:pPr>
              <w:numPr>
                <w:ilvl w:val="0"/>
                <w:numId w:val="28"/>
              </w:numPr>
              <w:tabs>
                <w:tab w:val="clear" w:pos="360"/>
                <w:tab w:val="num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595F03" w:rsidRPr="005E1593">
              <w:rPr>
                <w:sz w:val="22"/>
                <w:szCs w:val="22"/>
              </w:rPr>
              <w:t xml:space="preserve"> długość okręgu i długość łuku okręgu</w:t>
            </w:r>
            <w:r>
              <w:rPr>
                <w:sz w:val="22"/>
                <w:szCs w:val="22"/>
              </w:rPr>
              <w:t>,</w:t>
            </w:r>
            <w:r w:rsidR="00595F03" w:rsidRPr="005E1593">
              <w:rPr>
                <w:sz w:val="22"/>
                <w:szCs w:val="22"/>
              </w:rPr>
              <w:t xml:space="preserve"> stosuje po</w:t>
            </w:r>
            <w:r w:rsidR="00C245E1" w:rsidRPr="005E1593">
              <w:rPr>
                <w:sz w:val="22"/>
                <w:szCs w:val="22"/>
              </w:rPr>
              <w:t xml:space="preserve">znane wzory do obliczania </w:t>
            </w:r>
            <w:r w:rsidR="00595F03" w:rsidRPr="005E1593">
              <w:rPr>
                <w:sz w:val="22"/>
                <w:szCs w:val="22"/>
              </w:rPr>
              <w:t>obwodów figur</w:t>
            </w:r>
          </w:p>
          <w:p w14:paraId="6BFE10C0" w14:textId="77777777" w:rsidR="00595F03" w:rsidRPr="005E1593" w:rsidRDefault="00595F03" w:rsidP="00595F03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liczbę punktów wspólnych dwóch okręgów</w:t>
            </w:r>
          </w:p>
          <w:p w14:paraId="0CD58FBD" w14:textId="1D85CD92" w:rsidR="00595F03" w:rsidRPr="005E1593" w:rsidRDefault="00595F03" w:rsidP="00595F03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określa wzajemne położenie okręgów, mając dane promienie tych okręgów oraz odległość </w:t>
            </w:r>
            <w:r w:rsidR="00E60470">
              <w:rPr>
                <w:bCs/>
                <w:sz w:val="22"/>
                <w:szCs w:val="22"/>
              </w:rPr>
              <w:t xml:space="preserve">między </w:t>
            </w:r>
            <w:r w:rsidRPr="005E1593">
              <w:rPr>
                <w:bCs/>
                <w:sz w:val="22"/>
                <w:szCs w:val="22"/>
              </w:rPr>
              <w:t xml:space="preserve">ich </w:t>
            </w:r>
            <w:r w:rsidR="00E60470" w:rsidRPr="005E1593">
              <w:rPr>
                <w:bCs/>
                <w:sz w:val="22"/>
                <w:szCs w:val="22"/>
              </w:rPr>
              <w:t>środk</w:t>
            </w:r>
            <w:r w:rsidR="00E60470">
              <w:rPr>
                <w:bCs/>
                <w:sz w:val="22"/>
                <w:szCs w:val="22"/>
              </w:rPr>
              <w:t>ami</w:t>
            </w:r>
          </w:p>
          <w:p w14:paraId="77F7EE0B" w14:textId="5D8AD2FD" w:rsidR="00595F03" w:rsidRPr="005E1593" w:rsidRDefault="00E60470" w:rsidP="00595F03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="00595F03" w:rsidRPr="005E1593">
              <w:rPr>
                <w:bCs/>
                <w:sz w:val="22"/>
                <w:szCs w:val="22"/>
              </w:rPr>
              <w:t xml:space="preserve"> </w:t>
            </w:r>
            <w:r w:rsidR="00C245E1" w:rsidRPr="005E1593">
              <w:rPr>
                <w:bCs/>
                <w:sz w:val="22"/>
                <w:szCs w:val="22"/>
              </w:rPr>
              <w:t>do rozwiązywania zadań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D741886" w14:textId="77777777" w:rsidR="00595F03" w:rsidRPr="005E1593" w:rsidRDefault="00595F03" w:rsidP="00305DA0">
            <w:pPr>
              <w:rPr>
                <w:sz w:val="22"/>
                <w:szCs w:val="22"/>
              </w:rPr>
            </w:pPr>
          </w:p>
          <w:p w14:paraId="69DDC8AF" w14:textId="77777777" w:rsidR="00DA75A4" w:rsidRPr="005E1593" w:rsidRDefault="00595F03" w:rsidP="00764F3A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7C68D316" w14:textId="577AEAD8" w:rsidR="00305DA0" w:rsidRPr="005E1593" w:rsidRDefault="00E60470" w:rsidP="001C758F">
            <w:p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</w:t>
            </w:r>
          </w:p>
          <w:p w14:paraId="5C76FA50" w14:textId="77777777" w:rsidR="00595F03" w:rsidRPr="005E1593" w:rsidRDefault="00595F03" w:rsidP="00595F03">
            <w:pPr>
              <w:spacing w:before="40"/>
              <w:ind w:left="357" w:hanging="357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5B6DAAB3" w14:textId="219031EB" w:rsidR="00DA75A4" w:rsidRPr="005E1593" w:rsidRDefault="00E60470" w:rsidP="00602D8F">
            <w:p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7293A29E" w14:textId="77777777" w:rsidR="00DA75A4" w:rsidRPr="005E1593" w:rsidRDefault="00DA75A4" w:rsidP="00953E82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284FB" w14:textId="77777777" w:rsidR="00DA75A4" w:rsidRPr="005E1593" w:rsidRDefault="00283039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37C6FF09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7833C9D" w14:textId="77777777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2. Koło</w:t>
            </w:r>
          </w:p>
          <w:p w14:paraId="10B93A84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  <w:p w14:paraId="2D068783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E8970D9" w14:textId="77777777" w:rsidR="00DA75A4" w:rsidRPr="005E1593" w:rsidRDefault="00595F03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pole koła</w:t>
            </w:r>
          </w:p>
          <w:p w14:paraId="29BB20E1" w14:textId="77777777" w:rsidR="00595F03" w:rsidRPr="005E1593" w:rsidRDefault="00595F03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pole wycinka koła</w:t>
            </w:r>
          </w:p>
          <w:p w14:paraId="27442A36" w14:textId="77777777" w:rsidR="00595F03" w:rsidRDefault="00595F03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pierścień koło</w:t>
            </w:r>
            <w:r w:rsidR="00C245E1" w:rsidRPr="005E1593">
              <w:rPr>
                <w:sz w:val="22"/>
                <w:szCs w:val="22"/>
              </w:rPr>
              <w:t>wy</w:t>
            </w:r>
          </w:p>
          <w:p w14:paraId="0AE92EE2" w14:textId="64C48333" w:rsidR="00BC176C" w:rsidRPr="005E1593" w:rsidRDefault="00BC176C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odcinek koła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EB85118" w14:textId="77777777" w:rsidR="00C245E1" w:rsidRPr="005E1593" w:rsidRDefault="00DA75A4" w:rsidP="00C245E1">
            <w:pPr>
              <w:jc w:val="both"/>
              <w:rPr>
                <w:spacing w:val="-4"/>
                <w:sz w:val="22"/>
                <w:szCs w:val="22"/>
              </w:rPr>
            </w:pPr>
            <w:r w:rsidRPr="005E1593">
              <w:rPr>
                <w:spacing w:val="-4"/>
                <w:sz w:val="22"/>
                <w:szCs w:val="22"/>
              </w:rPr>
              <w:t>Uczeń:</w:t>
            </w:r>
          </w:p>
          <w:p w14:paraId="700BDA03" w14:textId="26A8C17A" w:rsidR="00C245E1" w:rsidRPr="005E1593" w:rsidRDefault="00C245E1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wzory na pole koła i pole wycinka koła </w:t>
            </w:r>
          </w:p>
          <w:p w14:paraId="11B78C32" w14:textId="77777777" w:rsidR="00C245E1" w:rsidRPr="005E1593" w:rsidRDefault="00C245E1" w:rsidP="00D234B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poznane wzory do obliczania pól </w:t>
            </w:r>
            <w:r w:rsidR="00D234BB" w:rsidRPr="005E1593">
              <w:rPr>
                <w:sz w:val="22"/>
                <w:szCs w:val="22"/>
              </w:rPr>
              <w:t>figur</w:t>
            </w:r>
          </w:p>
          <w:p w14:paraId="498A0B3E" w14:textId="046239F5" w:rsidR="00DA75A4" w:rsidRPr="005E1593" w:rsidRDefault="00C245E1" w:rsidP="00C245E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oblicza pole figury, </w:t>
            </w:r>
            <w:r w:rsidR="00BC176C">
              <w:rPr>
                <w:bCs/>
                <w:sz w:val="22"/>
                <w:szCs w:val="22"/>
              </w:rPr>
              <w:t>wykorzystując styczność okręgów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FDE2263" w14:textId="77777777" w:rsidR="00DA75A4" w:rsidRPr="005E1593" w:rsidRDefault="00DA75A4" w:rsidP="00953E82">
            <w:pPr>
              <w:jc w:val="center"/>
              <w:rPr>
                <w:sz w:val="22"/>
                <w:szCs w:val="22"/>
              </w:rPr>
            </w:pPr>
          </w:p>
          <w:p w14:paraId="17DA1A24" w14:textId="77777777" w:rsidR="00DA75A4" w:rsidRPr="005E1593" w:rsidRDefault="00DA75A4" w:rsidP="00D234BB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47EB81C8" w14:textId="77777777" w:rsidR="00DA75A4" w:rsidRPr="005E1593" w:rsidRDefault="00DA75A4" w:rsidP="00C245E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8FF9851" w14:textId="33133EF0" w:rsidR="00C245E1" w:rsidRPr="005E1593" w:rsidRDefault="00DA75A4" w:rsidP="001C758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34A52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5D64849A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832CE8A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3. Wzajemne położenie okręgu i prostej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02A6EE9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styczna do okręgu</w:t>
            </w:r>
          </w:p>
          <w:p w14:paraId="76ED8DE6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sieczna okręgu</w:t>
            </w:r>
          </w:p>
          <w:p w14:paraId="1269A5AC" w14:textId="77777777" w:rsidR="00064285" w:rsidRPr="005E1593" w:rsidRDefault="00064285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odcinkach stycznych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A0575BF" w14:textId="77777777" w:rsidR="00DA75A4" w:rsidRPr="005E1593" w:rsidRDefault="00DA75A4" w:rsidP="007466BF">
            <w:p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Uczeń:</w:t>
            </w:r>
          </w:p>
          <w:p w14:paraId="3E831E6B" w14:textId="4F31D810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wzajemne położenie okręgu i prostej, porównując odległość środka</w:t>
            </w:r>
            <w:r w:rsidR="00FA5C27">
              <w:rPr>
                <w:bCs/>
                <w:sz w:val="22"/>
                <w:szCs w:val="22"/>
              </w:rPr>
              <w:t xml:space="preserve"> okręgu</w:t>
            </w:r>
            <w:r w:rsidRPr="005E1593">
              <w:rPr>
                <w:bCs/>
                <w:sz w:val="22"/>
                <w:szCs w:val="22"/>
              </w:rPr>
              <w:t xml:space="preserve"> od prostej z promieni</w:t>
            </w:r>
            <w:r w:rsidR="00FA5C27">
              <w:rPr>
                <w:bCs/>
                <w:sz w:val="22"/>
                <w:szCs w:val="22"/>
              </w:rPr>
              <w:t>em</w:t>
            </w:r>
            <w:r w:rsidRPr="005E1593">
              <w:rPr>
                <w:bCs/>
                <w:sz w:val="22"/>
                <w:szCs w:val="22"/>
              </w:rPr>
              <w:t xml:space="preserve"> okręgu </w:t>
            </w:r>
          </w:p>
          <w:p w14:paraId="4732B66D" w14:textId="571442C9" w:rsidR="00DA75A4" w:rsidRPr="005E1593" w:rsidRDefault="00FA5C27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</w:t>
            </w:r>
            <w:r w:rsidR="00DA75A4" w:rsidRPr="005E1593">
              <w:rPr>
                <w:sz w:val="22"/>
                <w:szCs w:val="22"/>
              </w:rPr>
              <w:t xml:space="preserve"> własności stycznej do okręgu</w:t>
            </w:r>
            <w:r>
              <w:rPr>
                <w:sz w:val="22"/>
                <w:szCs w:val="22"/>
              </w:rPr>
              <w:t xml:space="preserve"> do rozwiązywania zadań</w:t>
            </w:r>
          </w:p>
          <w:p w14:paraId="7F8D5F57" w14:textId="3F52FC00" w:rsidR="00064285" w:rsidRPr="005E1593" w:rsidRDefault="00FA5C27" w:rsidP="00064285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</w:t>
            </w:r>
            <w:r w:rsidRPr="005E1593">
              <w:rPr>
                <w:sz w:val="22"/>
                <w:szCs w:val="22"/>
              </w:rPr>
              <w:t xml:space="preserve"> </w:t>
            </w:r>
            <w:r w:rsidR="00C53822" w:rsidRPr="005E1593">
              <w:rPr>
                <w:sz w:val="22"/>
                <w:szCs w:val="22"/>
              </w:rPr>
              <w:t>liczbę punktów wspólnych</w:t>
            </w:r>
            <w:r w:rsidR="00DA75A4" w:rsidRPr="005E1593">
              <w:rPr>
                <w:sz w:val="22"/>
                <w:szCs w:val="22"/>
              </w:rPr>
              <w:t xml:space="preserve"> prostej i okręgu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6D8F9473" w14:textId="77777777" w:rsidR="00DA75A4" w:rsidRPr="005E1593" w:rsidRDefault="00DA75A4" w:rsidP="007466BF">
            <w:pPr>
              <w:rPr>
                <w:sz w:val="22"/>
                <w:szCs w:val="22"/>
              </w:rPr>
            </w:pPr>
          </w:p>
          <w:p w14:paraId="383EE5C1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000FF31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5336166D" w14:textId="463AC13E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</w:t>
            </w:r>
            <w:r w:rsidR="00FA5C27">
              <w:rPr>
                <w:sz w:val="22"/>
                <w:szCs w:val="22"/>
              </w:rPr>
              <w:t>D</w:t>
            </w:r>
          </w:p>
          <w:p w14:paraId="5D0724AB" w14:textId="3AB2100E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6A27D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BE77CB" w:rsidRPr="005E1593" w14:paraId="367C29BB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43FF710" w14:textId="77777777" w:rsidR="00BE77CB" w:rsidRPr="005E1593" w:rsidRDefault="00BE77CB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Kąty w okręgu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DC2B1C9" w14:textId="77777777" w:rsidR="00BE77CB" w:rsidRPr="005E1593" w:rsidRDefault="00BE77CB" w:rsidP="00C245E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pojęcie kąta wpisanego</w:t>
            </w:r>
          </w:p>
          <w:p w14:paraId="312B65DB" w14:textId="77777777" w:rsidR="00BE77CB" w:rsidRPr="005E1593" w:rsidRDefault="00BE77CB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kątach środkowym i wpisanym, opartych na tym samym łuku oraz wnioski z tego twierdzenia</w:t>
            </w:r>
          </w:p>
          <w:p w14:paraId="68EF4385" w14:textId="440AA74E" w:rsidR="00BE77CB" w:rsidRPr="005E1593" w:rsidRDefault="00FA5C27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twierdzenie o </w:t>
            </w:r>
            <w:r w:rsidRPr="005E1593">
              <w:rPr>
                <w:sz w:val="22"/>
                <w:szCs w:val="22"/>
              </w:rPr>
              <w:t>ką</w:t>
            </w:r>
            <w:r>
              <w:rPr>
                <w:sz w:val="22"/>
                <w:szCs w:val="22"/>
              </w:rPr>
              <w:t>cie</w:t>
            </w:r>
            <w:r w:rsidRPr="005E1593">
              <w:rPr>
                <w:sz w:val="22"/>
                <w:szCs w:val="22"/>
              </w:rPr>
              <w:t xml:space="preserve"> </w:t>
            </w:r>
            <w:r w:rsidR="00BE77CB" w:rsidRPr="005E1593">
              <w:rPr>
                <w:sz w:val="22"/>
                <w:szCs w:val="22"/>
              </w:rPr>
              <w:t>między styczną a cięciwą okręgu</w:t>
            </w:r>
          </w:p>
          <w:p w14:paraId="3DFE31AA" w14:textId="77777777" w:rsidR="00BE77CB" w:rsidRPr="005E1593" w:rsidRDefault="00BE77CB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cięciwach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BC41342" w14:textId="77777777" w:rsidR="00BE77CB" w:rsidRPr="005E1593" w:rsidRDefault="00BE77CB" w:rsidP="0006428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C23B647" w14:textId="3CAF478B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rozpoznaje kąty wpisane w </w:t>
            </w:r>
            <w:r w:rsidR="00CB63A8" w:rsidRPr="005E1593">
              <w:rPr>
                <w:bCs/>
                <w:sz w:val="22"/>
                <w:szCs w:val="22"/>
              </w:rPr>
              <w:t>okr</w:t>
            </w:r>
            <w:r w:rsidR="00CB63A8">
              <w:rPr>
                <w:bCs/>
                <w:sz w:val="22"/>
                <w:szCs w:val="22"/>
              </w:rPr>
              <w:t>ąg</w:t>
            </w:r>
            <w:r w:rsidR="00CB63A8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oraz wskazuje łuki, na których są one oparte</w:t>
            </w:r>
          </w:p>
          <w:p w14:paraId="51147977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</w:p>
          <w:p w14:paraId="1984A280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stosuje twierdzenie o kącie między styczną a cięciwą </w:t>
            </w:r>
            <w:r w:rsidR="00064285" w:rsidRPr="005E1593">
              <w:rPr>
                <w:bCs/>
                <w:sz w:val="22"/>
                <w:szCs w:val="22"/>
              </w:rPr>
              <w:t>okręgu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</w:p>
          <w:p w14:paraId="105ABAEE" w14:textId="2F298558" w:rsidR="00BE77CB" w:rsidRPr="005E1593" w:rsidRDefault="00064285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cięciwach do wyznaczania długości odcinków</w:t>
            </w:r>
            <w:r w:rsidR="00FA5C27">
              <w:rPr>
                <w:bCs/>
                <w:sz w:val="22"/>
                <w:szCs w:val="22"/>
              </w:rPr>
              <w:t xml:space="preserve"> w okręgach</w:t>
            </w:r>
          </w:p>
          <w:p w14:paraId="03C1F94F" w14:textId="1E3EB9FB" w:rsidR="00BE77CB" w:rsidRPr="005E1593" w:rsidRDefault="00BE77CB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formułuje twierdzenia dotyczące kątów w okręgu</w:t>
            </w:r>
            <w:r w:rsidR="004976CF">
              <w:rPr>
                <w:bCs/>
                <w:sz w:val="22"/>
                <w:szCs w:val="22"/>
              </w:rPr>
              <w:t xml:space="preserve"> i dowodzi ich prawdziwości</w:t>
            </w:r>
          </w:p>
          <w:p w14:paraId="4385EBB2" w14:textId="77777777" w:rsidR="00A35DEF" w:rsidRPr="005E1593" w:rsidRDefault="00A35DEF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przeprowadza dowód twierdzenia o cięciwach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3AFD4A6" w14:textId="77777777" w:rsidR="00BE77CB" w:rsidRPr="005E1593" w:rsidRDefault="00BE77CB" w:rsidP="00064285">
            <w:pPr>
              <w:jc w:val="center"/>
              <w:rPr>
                <w:sz w:val="22"/>
                <w:szCs w:val="22"/>
              </w:rPr>
            </w:pPr>
          </w:p>
          <w:p w14:paraId="0B7D94A3" w14:textId="511CBDAD" w:rsidR="00BE77CB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</w:t>
            </w:r>
          </w:p>
          <w:p w14:paraId="232A0180" w14:textId="1DA84E46" w:rsidR="00BE77CB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K–R</w:t>
            </w:r>
          </w:p>
          <w:p w14:paraId="108E3B5B" w14:textId="55B71733" w:rsidR="00064285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64285" w:rsidRPr="005E1593">
              <w:rPr>
                <w:sz w:val="22"/>
                <w:szCs w:val="22"/>
              </w:rPr>
              <w:t>K–R</w:t>
            </w:r>
          </w:p>
          <w:p w14:paraId="6336247E" w14:textId="0D782B15" w:rsidR="00064285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05DA0" w:rsidRPr="005E1593">
              <w:rPr>
                <w:sz w:val="22"/>
                <w:szCs w:val="22"/>
              </w:rPr>
              <w:t>R–D</w:t>
            </w:r>
          </w:p>
          <w:p w14:paraId="65C8889A" w14:textId="77777777" w:rsidR="00BE77CB" w:rsidRPr="005E1593" w:rsidRDefault="00BE77CB" w:rsidP="00064285">
            <w:pPr>
              <w:ind w:left="68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D–W</w:t>
            </w:r>
          </w:p>
          <w:p w14:paraId="592D6585" w14:textId="77777777" w:rsidR="00305DA0" w:rsidRPr="005E1593" w:rsidRDefault="00305DA0" w:rsidP="00064285">
            <w:pPr>
              <w:ind w:left="68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C7689" w14:textId="77777777" w:rsidR="00BE77CB" w:rsidRPr="005E1593" w:rsidRDefault="004845C5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BE77CB" w:rsidRPr="005E1593" w14:paraId="18F318B8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459BB1B" w14:textId="77777777" w:rsidR="00BE77CB" w:rsidRPr="005E1593" w:rsidRDefault="00BE77CB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Okrąg opisany na trójkącie</w:t>
            </w:r>
          </w:p>
          <w:p w14:paraId="116BE24A" w14:textId="77777777" w:rsidR="00BE77CB" w:rsidRPr="005E1593" w:rsidRDefault="00BE77CB" w:rsidP="00EE2C9F">
            <w:pPr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2D4DE70" w14:textId="1147E261" w:rsidR="00BE77CB" w:rsidRPr="00AA48A1" w:rsidRDefault="00BE77CB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okrąg opisany na trójkącie</w:t>
            </w:r>
          </w:p>
          <w:p w14:paraId="0DC46853" w14:textId="5D113F69" w:rsidR="00AA48A1" w:rsidRPr="005E1593" w:rsidRDefault="00AA48A1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opisanego na trójkącie równobocznym</w:t>
            </w:r>
          </w:p>
          <w:p w14:paraId="6B66594F" w14:textId="6D223ED6" w:rsidR="00064285" w:rsidRPr="005E1593" w:rsidRDefault="00CE7EF9" w:rsidP="00AA48A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</w:t>
            </w:r>
            <w:r w:rsidR="00064285" w:rsidRPr="005E1593">
              <w:rPr>
                <w:bCs/>
                <w:sz w:val="22"/>
                <w:szCs w:val="22"/>
              </w:rPr>
              <w:t xml:space="preserve">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 w:rsidR="00064285" w:rsidRPr="005E15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07D17D2" w14:textId="77777777" w:rsidR="00BE77CB" w:rsidRPr="005E1593" w:rsidRDefault="00BE77CB" w:rsidP="0006428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A07B152" w14:textId="67C12284" w:rsidR="009F3C01" w:rsidRPr="005E1593" w:rsidRDefault="009F3C01" w:rsidP="009F3C0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 okręgu opisanego na trójkącie równobocznym oraz prostokątnym</w:t>
            </w:r>
          </w:p>
          <w:p w14:paraId="442A956B" w14:textId="1324588F" w:rsidR="00BE77CB" w:rsidRPr="003A647C" w:rsidRDefault="00BE77CB" w:rsidP="000642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zadania </w:t>
            </w:r>
            <w:r w:rsidR="003A647C">
              <w:rPr>
                <w:bCs/>
                <w:sz w:val="22"/>
                <w:szCs w:val="22"/>
              </w:rPr>
              <w:t xml:space="preserve">dotyczące </w:t>
            </w:r>
            <w:r w:rsidR="003A647C" w:rsidRPr="005E1593">
              <w:rPr>
                <w:bCs/>
                <w:sz w:val="22"/>
                <w:szCs w:val="22"/>
              </w:rPr>
              <w:t>okręg</w:t>
            </w:r>
            <w:r w:rsidR="003A647C">
              <w:rPr>
                <w:bCs/>
                <w:sz w:val="22"/>
                <w:szCs w:val="22"/>
              </w:rPr>
              <w:t>u</w:t>
            </w:r>
            <w:r w:rsidR="003A647C" w:rsidRPr="005E1593">
              <w:rPr>
                <w:bCs/>
                <w:sz w:val="22"/>
                <w:szCs w:val="22"/>
              </w:rPr>
              <w:t xml:space="preserve"> opisan</w:t>
            </w:r>
            <w:r w:rsidR="003A647C">
              <w:rPr>
                <w:bCs/>
                <w:sz w:val="22"/>
                <w:szCs w:val="22"/>
              </w:rPr>
              <w:t>ego</w:t>
            </w:r>
            <w:r w:rsidR="003A647C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na trójkącie</w:t>
            </w:r>
          </w:p>
          <w:p w14:paraId="55C78507" w14:textId="49E97987" w:rsidR="003A647C" w:rsidRPr="005E1593" w:rsidRDefault="003A647C" w:rsidP="000642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  <w:p w14:paraId="30B302AA" w14:textId="55D191B9" w:rsidR="00BE77CB" w:rsidRPr="005E1593" w:rsidRDefault="003A647C" w:rsidP="000642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E79F099" w14:textId="77777777" w:rsidR="00064285" w:rsidRPr="005E1593" w:rsidRDefault="00064285" w:rsidP="001F19FC">
            <w:pPr>
              <w:rPr>
                <w:sz w:val="22"/>
                <w:szCs w:val="22"/>
              </w:rPr>
            </w:pPr>
          </w:p>
          <w:p w14:paraId="07100A4F" w14:textId="2E6ABDA9" w:rsidR="00BE77CB" w:rsidRPr="005E1593" w:rsidRDefault="00AA48A1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K–D</w:t>
            </w:r>
          </w:p>
          <w:p w14:paraId="6DECC91E" w14:textId="77561138" w:rsidR="00BE77CB" w:rsidRPr="005E1593" w:rsidRDefault="003A647C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E77CB" w:rsidRPr="005E1593">
              <w:rPr>
                <w:sz w:val="22"/>
                <w:szCs w:val="22"/>
              </w:rPr>
              <w:t>–D</w:t>
            </w:r>
          </w:p>
          <w:p w14:paraId="71CB91B9" w14:textId="2ED253E2" w:rsidR="003A647C" w:rsidRDefault="003A647C" w:rsidP="003A6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P–D</w:t>
            </w:r>
          </w:p>
          <w:p w14:paraId="1ABDC2DC" w14:textId="53B04883" w:rsidR="00305DA0" w:rsidRPr="005E1593" w:rsidRDefault="009956F3" w:rsidP="00305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93069" w14:textId="77777777" w:rsidR="00BE77CB" w:rsidRPr="005E1593" w:rsidRDefault="004845C5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BE77CB" w:rsidRPr="005E1593" w14:paraId="0CAEBD5D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10805F6" w14:textId="77777777" w:rsidR="00BE77CB" w:rsidRPr="005E1593" w:rsidRDefault="00BE77CB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Okrąg wpisany w trójkąt</w:t>
            </w:r>
          </w:p>
          <w:p w14:paraId="6BD99444" w14:textId="77777777" w:rsidR="00BE77CB" w:rsidRPr="005E1593" w:rsidRDefault="00BE77CB" w:rsidP="00EE2C9F">
            <w:pPr>
              <w:rPr>
                <w:sz w:val="22"/>
                <w:szCs w:val="22"/>
              </w:rPr>
            </w:pPr>
          </w:p>
          <w:p w14:paraId="1519F61B" w14:textId="77777777" w:rsidR="00BE77CB" w:rsidRPr="005E1593" w:rsidRDefault="00BE77CB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00337F6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okrąg wpisany w trójkąt</w:t>
            </w:r>
          </w:p>
          <w:p w14:paraId="36869D27" w14:textId="5A52C520" w:rsidR="00BE77CB" w:rsidRPr="005E1593" w:rsidRDefault="00BE77CB" w:rsidP="0075015A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wzór na pole trójkąta </w:t>
            </w:r>
            <w:r w:rsidR="0075015A">
              <w:rPr>
                <w:bCs/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 w:rsidR="004827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547B144" w14:textId="77777777" w:rsidR="00BE77CB" w:rsidRPr="005E1593" w:rsidRDefault="00BE77CB" w:rsidP="0006428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A685E37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 okręgu w</w:t>
            </w:r>
            <w:r w:rsidR="009F3C01" w:rsidRPr="005E1593">
              <w:rPr>
                <w:bCs/>
                <w:sz w:val="22"/>
                <w:szCs w:val="22"/>
              </w:rPr>
              <w:t>pisanego w trójkąt równoboczny oraz</w:t>
            </w:r>
            <w:r w:rsidRPr="005E1593">
              <w:rPr>
                <w:bCs/>
                <w:sz w:val="22"/>
                <w:szCs w:val="22"/>
              </w:rPr>
              <w:t xml:space="preserve"> prostokątny</w:t>
            </w:r>
          </w:p>
          <w:p w14:paraId="60F315A8" w14:textId="52ECE85A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zadania </w:t>
            </w:r>
            <w:r w:rsidR="0075015A">
              <w:rPr>
                <w:bCs/>
                <w:sz w:val="22"/>
                <w:szCs w:val="22"/>
              </w:rPr>
              <w:t xml:space="preserve">dotyczące </w:t>
            </w:r>
            <w:r w:rsidR="0075015A" w:rsidRPr="005E1593">
              <w:rPr>
                <w:bCs/>
                <w:sz w:val="22"/>
                <w:szCs w:val="22"/>
              </w:rPr>
              <w:t>okręg</w:t>
            </w:r>
            <w:r w:rsidR="0075015A">
              <w:rPr>
                <w:bCs/>
                <w:sz w:val="22"/>
                <w:szCs w:val="22"/>
              </w:rPr>
              <w:t>u</w:t>
            </w:r>
            <w:r w:rsidR="0075015A" w:rsidRPr="005E1593">
              <w:rPr>
                <w:bCs/>
                <w:sz w:val="22"/>
                <w:szCs w:val="22"/>
              </w:rPr>
              <w:t xml:space="preserve"> wpisan</w:t>
            </w:r>
            <w:r w:rsidR="0075015A">
              <w:rPr>
                <w:bCs/>
                <w:sz w:val="22"/>
                <w:szCs w:val="22"/>
              </w:rPr>
              <w:t>ego</w:t>
            </w:r>
            <w:r w:rsidR="0075015A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w trójkąt</w:t>
            </w:r>
          </w:p>
          <w:p w14:paraId="2A57E52F" w14:textId="789855BD" w:rsidR="00BE77CB" w:rsidRPr="0075015A" w:rsidRDefault="0075015A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  <w:p w14:paraId="6892B847" w14:textId="2F7D070B" w:rsidR="0075015A" w:rsidRPr="005E1593" w:rsidRDefault="0075015A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FB46B5C" w14:textId="77777777" w:rsidR="00BE77CB" w:rsidRPr="005E1593" w:rsidRDefault="00BE77CB" w:rsidP="00064285">
            <w:pPr>
              <w:jc w:val="center"/>
              <w:rPr>
                <w:sz w:val="22"/>
                <w:szCs w:val="22"/>
              </w:rPr>
            </w:pPr>
          </w:p>
          <w:p w14:paraId="27879405" w14:textId="031A34C6" w:rsidR="00BE77CB" w:rsidRPr="005E1593" w:rsidRDefault="0075015A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K–P</w:t>
            </w:r>
          </w:p>
          <w:p w14:paraId="00925292" w14:textId="77777777" w:rsidR="00BE77CB" w:rsidRPr="005E1593" w:rsidRDefault="00BE77CB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P–D</w:t>
            </w:r>
          </w:p>
          <w:p w14:paraId="649B1CB1" w14:textId="77777777" w:rsidR="00BE77CB" w:rsidRDefault="00BE77CB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D–W</w:t>
            </w:r>
          </w:p>
          <w:p w14:paraId="614E9166" w14:textId="132FBB4C" w:rsidR="0075015A" w:rsidRDefault="0075015A" w:rsidP="0075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P–D</w:t>
            </w:r>
          </w:p>
          <w:p w14:paraId="08765EF8" w14:textId="2CDAB51D" w:rsidR="0075015A" w:rsidRPr="005E1593" w:rsidRDefault="009956F3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5FEDA" w14:textId="77777777" w:rsidR="00BE77CB" w:rsidRPr="005E1593" w:rsidRDefault="004845C5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6B08FAEA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6A35195" w14:textId="77777777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7. Wielokąty foremne</w:t>
            </w:r>
          </w:p>
          <w:p w14:paraId="627D8ED4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  <w:p w14:paraId="05DD42B8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4554F4F" w14:textId="77777777" w:rsidR="00DA75A4" w:rsidRPr="005E1593" w:rsidRDefault="001F19FC" w:rsidP="007466B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wielokąt foremny</w:t>
            </w:r>
          </w:p>
          <w:p w14:paraId="7860B16D" w14:textId="19A31EE1" w:rsidR="00784807" w:rsidRDefault="00253187" w:rsidP="007466B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miara </w:t>
            </w:r>
            <w:r w:rsidR="00736F1C" w:rsidRPr="005E1593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36F1C" w:rsidRPr="005E1593">
              <w:rPr>
                <w:sz w:val="22"/>
                <w:szCs w:val="22"/>
              </w:rPr>
              <w:t xml:space="preserve"> wewnętrzn</w:t>
            </w:r>
            <w:r>
              <w:rPr>
                <w:sz w:val="22"/>
                <w:szCs w:val="22"/>
              </w:rPr>
              <w:t>ego</w:t>
            </w:r>
            <w:r w:rsidR="00736F1C" w:rsidRPr="005E1593">
              <w:rPr>
                <w:sz w:val="22"/>
                <w:szCs w:val="22"/>
              </w:rPr>
              <w:t xml:space="preserve"> wielokąta</w:t>
            </w:r>
            <w:r w:rsidR="00784807">
              <w:rPr>
                <w:sz w:val="22"/>
                <w:szCs w:val="22"/>
              </w:rPr>
              <w:t xml:space="preserve"> foremnego</w:t>
            </w:r>
          </w:p>
          <w:p w14:paraId="527BDCBD" w14:textId="77777777" w:rsidR="001F19FC" w:rsidRDefault="00784807" w:rsidP="007466B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opisanego</w:t>
            </w:r>
            <w:r w:rsidR="00736F1C"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sześciokącie foremnym</w:t>
            </w:r>
          </w:p>
          <w:p w14:paraId="27D04199" w14:textId="0060AA40" w:rsidR="00784807" w:rsidRPr="00784807" w:rsidRDefault="00784807" w:rsidP="00784807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wpisanego</w:t>
            </w:r>
            <w:r w:rsidRPr="005E1593">
              <w:rPr>
                <w:sz w:val="22"/>
                <w:szCs w:val="22"/>
              </w:rPr>
              <w:t xml:space="preserve"> </w:t>
            </w:r>
            <w:r w:rsidR="00CB63A8">
              <w:rPr>
                <w:sz w:val="22"/>
                <w:szCs w:val="22"/>
              </w:rPr>
              <w:t>w</w:t>
            </w:r>
            <w:r w:rsidR="001977B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sześcioką</w:t>
            </w:r>
            <w:r w:rsidR="00CB63A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foremny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B715163" w14:textId="77777777" w:rsidR="00DA75A4" w:rsidRPr="005E1593" w:rsidRDefault="00DA75A4" w:rsidP="00EE2C9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54C35C1" w14:textId="17701917" w:rsidR="00DA75A4" w:rsidRPr="005E1593" w:rsidRDefault="001F19FC" w:rsidP="00EE2C9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rozpoznaje</w:t>
            </w:r>
            <w:r w:rsidR="001977B1">
              <w:rPr>
                <w:sz w:val="22"/>
                <w:szCs w:val="22"/>
              </w:rPr>
              <w:t xml:space="preserve"> wielokąty foremne</w:t>
            </w:r>
            <w:r w:rsidRPr="005E1593">
              <w:rPr>
                <w:sz w:val="22"/>
                <w:szCs w:val="22"/>
              </w:rPr>
              <w:t xml:space="preserve"> i </w:t>
            </w:r>
            <w:r w:rsidR="008A6E02">
              <w:rPr>
                <w:sz w:val="22"/>
                <w:szCs w:val="22"/>
              </w:rPr>
              <w:t>podaje</w:t>
            </w:r>
            <w:r w:rsidR="001977B1">
              <w:rPr>
                <w:sz w:val="22"/>
                <w:szCs w:val="22"/>
              </w:rPr>
              <w:t xml:space="preserve"> ich</w:t>
            </w:r>
            <w:r w:rsidR="008A6E02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własności</w:t>
            </w:r>
          </w:p>
          <w:p w14:paraId="17B71172" w14:textId="77777777" w:rsidR="00736F1C" w:rsidRPr="005E1593" w:rsidRDefault="00736F1C" w:rsidP="001F19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miarę kąta wewnętrznego wielokąta foremnego</w:t>
            </w:r>
          </w:p>
          <w:p w14:paraId="6524FE34" w14:textId="59ED6F7D" w:rsidR="00736F1C" w:rsidRPr="005E1593" w:rsidRDefault="00736F1C" w:rsidP="001F19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liczbę boków wielokąta foremnego, gdy dana jest </w:t>
            </w:r>
            <w:r w:rsidR="008A6E02">
              <w:rPr>
                <w:sz w:val="22"/>
                <w:szCs w:val="22"/>
              </w:rPr>
              <w:t xml:space="preserve">suma </w:t>
            </w:r>
            <w:r w:rsidRPr="005E1593">
              <w:rPr>
                <w:sz w:val="22"/>
                <w:szCs w:val="22"/>
              </w:rPr>
              <w:t xml:space="preserve">miar jego </w:t>
            </w:r>
            <w:r w:rsidR="008A6E02" w:rsidRPr="005E1593">
              <w:rPr>
                <w:sz w:val="22"/>
                <w:szCs w:val="22"/>
              </w:rPr>
              <w:t>kąt</w:t>
            </w:r>
            <w:r w:rsidR="008A6E02">
              <w:rPr>
                <w:sz w:val="22"/>
                <w:szCs w:val="22"/>
              </w:rPr>
              <w:t>ów</w:t>
            </w:r>
            <w:r w:rsidR="008A6E02" w:rsidRPr="005E1593">
              <w:rPr>
                <w:sz w:val="22"/>
                <w:szCs w:val="22"/>
              </w:rPr>
              <w:t xml:space="preserve"> wewnętrzn</w:t>
            </w:r>
            <w:r w:rsidR="008A6E02">
              <w:rPr>
                <w:sz w:val="22"/>
                <w:szCs w:val="22"/>
              </w:rPr>
              <w:t>ych</w:t>
            </w:r>
          </w:p>
          <w:p w14:paraId="57390F25" w14:textId="2A5C2B3E" w:rsidR="001F19FC" w:rsidRPr="005E1593" w:rsidRDefault="001F19FC" w:rsidP="001F19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uzasadnia</w:t>
            </w:r>
            <w:r w:rsidR="008A6E02">
              <w:rPr>
                <w:sz w:val="22"/>
                <w:szCs w:val="22"/>
              </w:rPr>
              <w:t xml:space="preserve"> i stosuje</w:t>
            </w:r>
            <w:r w:rsidRPr="005E1593">
              <w:rPr>
                <w:sz w:val="22"/>
                <w:szCs w:val="22"/>
              </w:rPr>
              <w:t xml:space="preserve"> zależność między długością bo</w:t>
            </w:r>
            <w:r w:rsidR="00F37807" w:rsidRPr="005E1593">
              <w:rPr>
                <w:sz w:val="22"/>
                <w:szCs w:val="22"/>
              </w:rPr>
              <w:t>ku a</w:t>
            </w:r>
            <w:r w:rsidR="001977B1">
              <w:rPr>
                <w:sz w:val="22"/>
                <w:szCs w:val="22"/>
              </w:rPr>
              <w:t> </w:t>
            </w:r>
            <w:r w:rsidR="00F37807" w:rsidRPr="005E1593">
              <w:rPr>
                <w:sz w:val="22"/>
                <w:szCs w:val="22"/>
              </w:rPr>
              <w:t xml:space="preserve">promieniem okręgu </w:t>
            </w:r>
            <w:r w:rsidR="008A6E02" w:rsidRPr="005E1593">
              <w:rPr>
                <w:sz w:val="22"/>
                <w:szCs w:val="22"/>
              </w:rPr>
              <w:t>op</w:t>
            </w:r>
            <w:r w:rsidR="008A6E02">
              <w:rPr>
                <w:sz w:val="22"/>
                <w:szCs w:val="22"/>
              </w:rPr>
              <w:t>i</w:t>
            </w:r>
            <w:r w:rsidR="008A6E02" w:rsidRPr="005E1593">
              <w:rPr>
                <w:sz w:val="22"/>
                <w:szCs w:val="22"/>
              </w:rPr>
              <w:t>sanego</w:t>
            </w:r>
            <w:r w:rsidRPr="005E1593">
              <w:rPr>
                <w:sz w:val="22"/>
                <w:szCs w:val="22"/>
              </w:rPr>
              <w:t xml:space="preserve"> na wielokącie foremnym</w:t>
            </w:r>
            <w:r w:rsidR="008A6E02">
              <w:rPr>
                <w:sz w:val="22"/>
                <w:szCs w:val="22"/>
              </w:rPr>
              <w:t xml:space="preserve"> </w:t>
            </w:r>
            <w:r w:rsidR="008A6E02" w:rsidRPr="005E1593">
              <w:rPr>
                <w:sz w:val="22"/>
                <w:szCs w:val="22"/>
              </w:rPr>
              <w:t>lub wpisanego</w:t>
            </w:r>
            <w:r w:rsidR="008A6E02">
              <w:rPr>
                <w:sz w:val="22"/>
                <w:szCs w:val="22"/>
              </w:rPr>
              <w:t xml:space="preserve"> w wielokąt foremny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306DAC1" w14:textId="77777777" w:rsidR="00DA75A4" w:rsidRPr="005E1593" w:rsidRDefault="00DA75A4" w:rsidP="00EE2C9F">
            <w:pPr>
              <w:jc w:val="center"/>
              <w:rPr>
                <w:sz w:val="22"/>
                <w:szCs w:val="22"/>
              </w:rPr>
            </w:pPr>
          </w:p>
          <w:p w14:paraId="7902EF8F" w14:textId="77777777" w:rsidR="00DA75A4" w:rsidRPr="005E1593" w:rsidRDefault="00F37807" w:rsidP="00EE2C9F">
            <w:pPr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K–P</w:t>
            </w:r>
          </w:p>
          <w:p w14:paraId="00AD2BCD" w14:textId="77777777" w:rsidR="00F37807" w:rsidRPr="005E1593" w:rsidRDefault="00F37807" w:rsidP="00F37807">
            <w:pPr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P–R</w:t>
            </w:r>
          </w:p>
          <w:p w14:paraId="0E760BDA" w14:textId="77777777" w:rsidR="00DA75A4" w:rsidRPr="005E1593" w:rsidRDefault="00DA75A4" w:rsidP="00F3780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1B15C66" w14:textId="77777777" w:rsidR="00DA75A4" w:rsidRPr="005E1593" w:rsidRDefault="00DA75A4" w:rsidP="00EE2C9F">
            <w:pPr>
              <w:spacing w:before="40"/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P–R</w:t>
            </w:r>
          </w:p>
          <w:p w14:paraId="6A9F48F7" w14:textId="462554FC" w:rsidR="00DA75A4" w:rsidRPr="005E1593" w:rsidRDefault="008A6E02" w:rsidP="00EE2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br/>
            </w:r>
            <w:r w:rsidR="001F19FC" w:rsidRPr="005E1593">
              <w:rPr>
                <w:sz w:val="22"/>
                <w:szCs w:val="22"/>
              </w:rPr>
              <w:t>D</w:t>
            </w:r>
            <w:r w:rsidR="00384E2E" w:rsidRPr="005E1593">
              <w:rPr>
                <w:sz w:val="22"/>
                <w:szCs w:val="22"/>
                <w:lang w:val="en-US"/>
              </w:rPr>
              <w:t>–</w:t>
            </w:r>
            <w:r w:rsidR="001F19FC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F0AA9" w14:textId="77777777" w:rsidR="00DA75A4" w:rsidRPr="005E1593" w:rsidRDefault="00305DA0" w:rsidP="00EE2C9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701C2E52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28ED739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8. Twierdzenie sinusów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CE3750E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sinusów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D0E81A3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090251A" w14:textId="77777777" w:rsidR="00DA75A4" w:rsidRPr="005E1593" w:rsidRDefault="00DA75A4" w:rsidP="007466B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sinusów do rozwiązywania trójkątów</w:t>
            </w:r>
          </w:p>
          <w:p w14:paraId="74EC3CF2" w14:textId="1B16E0F0" w:rsidR="00DA75A4" w:rsidRPr="005E1593" w:rsidRDefault="00DA75A4" w:rsidP="007466B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sinusów do rozwiązywania z</w:t>
            </w:r>
            <w:r w:rsidR="008A6E02">
              <w:rPr>
                <w:bCs/>
                <w:sz w:val="22"/>
                <w:szCs w:val="22"/>
              </w:rPr>
              <w:t>a</w:t>
            </w:r>
            <w:r w:rsidRPr="005E1593">
              <w:rPr>
                <w:bCs/>
                <w:sz w:val="22"/>
                <w:szCs w:val="22"/>
              </w:rPr>
              <w:t xml:space="preserve">dań </w:t>
            </w:r>
            <w:r w:rsidR="00DA13DF">
              <w:rPr>
                <w:bCs/>
                <w:sz w:val="22"/>
                <w:szCs w:val="22"/>
              </w:rPr>
              <w:t>osadzonych w</w:t>
            </w:r>
            <w:r w:rsidRPr="005E1593">
              <w:rPr>
                <w:bCs/>
                <w:sz w:val="22"/>
                <w:szCs w:val="22"/>
              </w:rPr>
              <w:t> kontek</w:t>
            </w:r>
            <w:r w:rsidR="00DA13DF">
              <w:rPr>
                <w:bCs/>
                <w:sz w:val="22"/>
                <w:szCs w:val="22"/>
              </w:rPr>
              <w:t>ście</w:t>
            </w:r>
            <w:r w:rsidRPr="005E1593">
              <w:rPr>
                <w:bCs/>
                <w:sz w:val="22"/>
                <w:szCs w:val="22"/>
              </w:rPr>
              <w:t xml:space="preserve"> praktycznym</w:t>
            </w:r>
          </w:p>
          <w:p w14:paraId="25EAFC56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przeprowadza dowód twierdzenia sinusów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2DF42CA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0A12072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70A9B08B" w14:textId="16B71396" w:rsidR="00DA75A4" w:rsidRPr="005E1593" w:rsidRDefault="008A6E02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P–D</w:t>
            </w:r>
          </w:p>
          <w:p w14:paraId="075FC0DA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6154D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2C75468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429E9AB" w14:textId="7C22F406" w:rsidR="00DA75A4" w:rsidRPr="005E1593" w:rsidRDefault="00DA75A4" w:rsidP="009E40D2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9. Twierdzenie cosinusów</w:t>
            </w:r>
            <w:r w:rsidR="00F157EA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(1)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6F5EB8F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cosinusów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35AADC2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8C8B907" w14:textId="77777777" w:rsidR="00DA75A4" w:rsidRPr="005E1593" w:rsidRDefault="00DA75A4" w:rsidP="007466B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cosinusów do rozwiązywania trójkątów</w:t>
            </w:r>
          </w:p>
          <w:p w14:paraId="076F1B50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przeprowadza dowód twierdzenia cosinusów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C777067" w14:textId="77777777" w:rsidR="00DA75A4" w:rsidRPr="005E1593" w:rsidRDefault="00DA75A4" w:rsidP="007466BF">
            <w:pPr>
              <w:rPr>
                <w:sz w:val="22"/>
                <w:szCs w:val="22"/>
              </w:rPr>
            </w:pPr>
          </w:p>
          <w:p w14:paraId="1D1FFCEE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2CAD4057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A03FA" w14:textId="77777777" w:rsidR="00DA75A4" w:rsidRPr="005E1593" w:rsidRDefault="00283039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D45736F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FDD14E" w14:textId="77777777" w:rsidR="00DA75A4" w:rsidRPr="005E1593" w:rsidRDefault="00DA75A4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10. Twierdzenie cosinusów (2)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BCF12F6" w14:textId="10B443B2" w:rsidR="00F157EA" w:rsidRDefault="00F157EA" w:rsidP="002F7C70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długości boków trójkąta a miary kątów leżących odpowiednio naprzeciwko tych boków</w:t>
            </w:r>
          </w:p>
          <w:p w14:paraId="2B5367AB" w14:textId="4F1B77C8" w:rsidR="00DA75A4" w:rsidRPr="005E1593" w:rsidRDefault="001F19FC" w:rsidP="002F7C70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najdłuższym boku trójkąta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9BCDCCB" w14:textId="77777777" w:rsidR="00DA75A4" w:rsidRPr="005E1593" w:rsidRDefault="00DA75A4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FA59CFF" w14:textId="06D36845" w:rsidR="00F157EA" w:rsidRDefault="00F157EA" w:rsidP="00B9427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  <w:p w14:paraId="7753E5B9" w14:textId="0C7F60F0" w:rsidR="00F157EA" w:rsidRDefault="00F157EA" w:rsidP="00B9427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  <w:p w14:paraId="1D6F3123" w14:textId="5FAE5063" w:rsidR="00DA75A4" w:rsidRPr="005E1593" w:rsidRDefault="001F19FC" w:rsidP="00B9427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cosinusów do rozwiązywania z</w:t>
            </w:r>
            <w:r w:rsidR="00F157EA">
              <w:rPr>
                <w:bCs/>
                <w:sz w:val="22"/>
                <w:szCs w:val="22"/>
              </w:rPr>
              <w:t>a</w:t>
            </w:r>
            <w:r w:rsidRPr="005E1593">
              <w:rPr>
                <w:bCs/>
                <w:sz w:val="22"/>
                <w:szCs w:val="22"/>
              </w:rPr>
              <w:t>dań</w:t>
            </w:r>
            <w:r w:rsidR="00DA13DF">
              <w:rPr>
                <w:bCs/>
                <w:sz w:val="22"/>
                <w:szCs w:val="22"/>
              </w:rPr>
              <w:t xml:space="preserve"> osadzonych w</w:t>
            </w:r>
            <w:r w:rsidR="001977B1">
              <w:rPr>
                <w:bCs/>
                <w:sz w:val="22"/>
                <w:szCs w:val="22"/>
              </w:rPr>
              <w:t> </w:t>
            </w:r>
            <w:r w:rsidR="00F157EA">
              <w:rPr>
                <w:bCs/>
                <w:sz w:val="22"/>
                <w:szCs w:val="22"/>
              </w:rPr>
              <w:t>kontek</w:t>
            </w:r>
            <w:r w:rsidR="00DA13DF">
              <w:rPr>
                <w:bCs/>
                <w:sz w:val="22"/>
                <w:szCs w:val="22"/>
              </w:rPr>
              <w:t>ście</w:t>
            </w:r>
            <w:r w:rsidR="00F157EA">
              <w:rPr>
                <w:bCs/>
                <w:sz w:val="22"/>
                <w:szCs w:val="22"/>
              </w:rPr>
              <w:t xml:space="preserve"> praktycznym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DBCD9F1" w14:textId="77777777" w:rsidR="00DA75A4" w:rsidRPr="005E1593" w:rsidRDefault="00DA75A4" w:rsidP="008D25F0">
            <w:pPr>
              <w:rPr>
                <w:sz w:val="22"/>
                <w:szCs w:val="22"/>
              </w:rPr>
            </w:pPr>
          </w:p>
          <w:p w14:paraId="3593EC0C" w14:textId="77777777" w:rsidR="00F157EA" w:rsidRDefault="00F157EA" w:rsidP="00B94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</w:t>
            </w:r>
          </w:p>
          <w:p w14:paraId="61E706B8" w14:textId="77777777" w:rsidR="00F157EA" w:rsidRDefault="00F157EA" w:rsidP="00B94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14:paraId="1AEE8251" w14:textId="57610C26" w:rsidR="00DA75A4" w:rsidRPr="005E1593" w:rsidRDefault="00F1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262C02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A17F2" w14:textId="77777777" w:rsidR="00DA75A4" w:rsidRPr="005E1593" w:rsidRDefault="00283039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69108E91" w14:textId="77777777" w:rsidTr="006F4B2A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C6A3EF8" w14:textId="3D4EC77C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EE428B">
              <w:rPr>
                <w:sz w:val="22"/>
                <w:szCs w:val="22"/>
              </w:rPr>
              <w:t>1</w:t>
            </w:r>
            <w:r w:rsidRPr="005E1593">
              <w:rPr>
                <w:sz w:val="22"/>
                <w:szCs w:val="22"/>
              </w:rPr>
              <w:t>. Powtórzenie wiadomości</w:t>
            </w:r>
          </w:p>
          <w:p w14:paraId="22FE7B2D" w14:textId="1247B638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EE428B"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7C820FA" w14:textId="77777777" w:rsidR="00DA75A4" w:rsidRPr="005E1593" w:rsidRDefault="00DA75A4" w:rsidP="006F4B2A">
            <w:pPr>
              <w:ind w:left="74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3A5D010" w14:textId="77777777" w:rsidR="00DA75A4" w:rsidRPr="005E1593" w:rsidRDefault="00DA75A4" w:rsidP="006F4B2A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BED53" w14:textId="77777777" w:rsidR="00DA75A4" w:rsidRPr="005E1593" w:rsidRDefault="00DA75A4" w:rsidP="006F4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5834" w14:textId="77777777" w:rsidR="00DA75A4" w:rsidRPr="005E1593" w:rsidRDefault="00283039" w:rsidP="00EE2C9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</w:t>
            </w:r>
          </w:p>
        </w:tc>
      </w:tr>
      <w:tr w:rsidR="00DA75A4" w:rsidRPr="005E1593" w14:paraId="60BC2CEE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B3A3C0C" w14:textId="77777777" w:rsidR="00DA75A4" w:rsidRPr="005E1593" w:rsidRDefault="00DA75A4" w:rsidP="00053124">
            <w:pPr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Godziny do dyspozycji nauczyciela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1E7D5D" w14:textId="77777777" w:rsidR="00DA75A4" w:rsidRPr="005E1593" w:rsidRDefault="00F37807" w:rsidP="00EE2C9F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1</w:t>
            </w:r>
          </w:p>
        </w:tc>
      </w:tr>
      <w:tr w:rsidR="00DA75A4" w:rsidRPr="005E1593" w14:paraId="4A4CF9AC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147FA1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70FCCE" w14:textId="77777777" w:rsidR="00DA75A4" w:rsidRPr="005E1593" w:rsidRDefault="00DA75A4" w:rsidP="00EE2C9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left w:val="nil"/>
              <w:bottom w:val="nil"/>
            </w:tcBorders>
          </w:tcPr>
          <w:p w14:paraId="009F6952" w14:textId="77777777" w:rsidR="00DA75A4" w:rsidRPr="005E1593" w:rsidRDefault="00DA75A4" w:rsidP="00EE2C9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E981347" w14:textId="77777777" w:rsidR="00DA75A4" w:rsidRPr="005E1593" w:rsidRDefault="00DA75A4" w:rsidP="00EE2C9F">
            <w:pPr>
              <w:ind w:left="68"/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8763E" w14:textId="18B9C996" w:rsidR="00DA75A4" w:rsidRPr="005E1593" w:rsidRDefault="00BB473E" w:rsidP="00EE2C9F">
            <w:pPr>
              <w:jc w:val="center"/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12</w:t>
            </w:r>
            <w:r w:rsidR="00F37807" w:rsidRPr="005E1593">
              <w:rPr>
                <w:b/>
                <w:sz w:val="22"/>
                <w:szCs w:val="22"/>
              </w:rPr>
              <w:t>0</w:t>
            </w:r>
          </w:p>
        </w:tc>
      </w:tr>
    </w:tbl>
    <w:p w14:paraId="06130A76" w14:textId="77777777" w:rsidR="007D3EE8" w:rsidRPr="00B25944" w:rsidRDefault="007D3EE8" w:rsidP="007D3EE8"/>
    <w:sectPr w:rsidR="007D3EE8" w:rsidRPr="00B25944" w:rsidSect="004B0DD7">
      <w:headerReference w:type="default" r:id="rId12"/>
      <w:footerReference w:type="even" r:id="rId13"/>
      <w:footerReference w:type="default" r:id="rId14"/>
      <w:pgSz w:w="16838" w:h="11906" w:orient="landscape"/>
      <w:pgMar w:top="1418" w:right="458" w:bottom="1418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2837" w14:textId="77777777" w:rsidR="00F71FF8" w:rsidRDefault="00F71FF8">
      <w:r>
        <w:separator/>
      </w:r>
    </w:p>
  </w:endnote>
  <w:endnote w:type="continuationSeparator" w:id="0">
    <w:p w14:paraId="415CB4DA" w14:textId="77777777" w:rsidR="00F71FF8" w:rsidRDefault="00F7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41EB" w14:textId="77777777" w:rsidR="004C72CA" w:rsidRDefault="004C72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E854D" w14:textId="77777777" w:rsidR="004C72CA" w:rsidRDefault="004C72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5AF8" w14:textId="77777777" w:rsidR="004C72CA" w:rsidRDefault="004C72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603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9FFC3F1" w14:textId="77777777" w:rsidR="004C72CA" w:rsidRDefault="004C72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F33EE" w14:textId="77777777" w:rsidR="00F71FF8" w:rsidRDefault="00F71FF8">
      <w:r>
        <w:separator/>
      </w:r>
    </w:p>
  </w:footnote>
  <w:footnote w:type="continuationSeparator" w:id="0">
    <w:p w14:paraId="2349918A" w14:textId="77777777" w:rsidR="00F71FF8" w:rsidRDefault="00F7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1642" w14:textId="52813AD2" w:rsidR="004C72CA" w:rsidRDefault="004C72CA" w:rsidP="00090E70">
    <w:pPr>
      <w:pStyle w:val="Nagwek"/>
      <w:jc w:val="right"/>
    </w:pPr>
    <w:proofErr w:type="spellStart"/>
    <w:r w:rsidRPr="00090E70">
      <w:t>MATeMAtyka</w:t>
    </w:r>
    <w:proofErr w:type="spellEnd"/>
    <w:r w:rsidRPr="00090E70">
      <w:t xml:space="preserve"> </w:t>
    </w:r>
    <w:r>
      <w:t>2</w:t>
    </w:r>
    <w:r w:rsidRPr="00090E70">
      <w:t>. Plan wynikowy. ZP</w:t>
    </w:r>
    <w:r>
      <w:rPr>
        <w:noProof/>
      </w:rPr>
      <w:drawing>
        <wp:inline distT="0" distB="0" distL="0" distR="0" wp14:anchorId="0F0CF70F" wp14:editId="7F6EBBB5">
          <wp:extent cx="466725" cy="409575"/>
          <wp:effectExtent l="19050" t="0" r="9525" b="0"/>
          <wp:docPr id="19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3CA69C" w14:textId="77777777" w:rsidR="004C72CA" w:rsidRPr="00090E70" w:rsidRDefault="004C72CA" w:rsidP="00090E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337"/>
    <w:multiLevelType w:val="hybridMultilevel"/>
    <w:tmpl w:val="27569152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62CDE"/>
    <w:multiLevelType w:val="hybridMultilevel"/>
    <w:tmpl w:val="16D89E3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E5F2DC2"/>
    <w:multiLevelType w:val="hybridMultilevel"/>
    <w:tmpl w:val="50BA50C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4D0A2DBA"/>
    <w:multiLevelType w:val="hybridMultilevel"/>
    <w:tmpl w:val="DE608E9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34A2F"/>
    <w:multiLevelType w:val="hybridMultilevel"/>
    <w:tmpl w:val="7248BEC4"/>
    <w:lvl w:ilvl="0" w:tplc="6642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3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D8A7E08"/>
    <w:multiLevelType w:val="hybridMultilevel"/>
    <w:tmpl w:val="A40AB6A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8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4"/>
  </w:num>
  <w:num w:numId="4">
    <w:abstractNumId w:val="28"/>
  </w:num>
  <w:num w:numId="5">
    <w:abstractNumId w:val="38"/>
  </w:num>
  <w:num w:numId="6">
    <w:abstractNumId w:val="13"/>
  </w:num>
  <w:num w:numId="7">
    <w:abstractNumId w:val="49"/>
  </w:num>
  <w:num w:numId="8">
    <w:abstractNumId w:val="25"/>
  </w:num>
  <w:num w:numId="9">
    <w:abstractNumId w:val="26"/>
  </w:num>
  <w:num w:numId="10">
    <w:abstractNumId w:val="24"/>
  </w:num>
  <w:num w:numId="11">
    <w:abstractNumId w:val="11"/>
  </w:num>
  <w:num w:numId="12">
    <w:abstractNumId w:val="31"/>
  </w:num>
  <w:num w:numId="13">
    <w:abstractNumId w:val="2"/>
  </w:num>
  <w:num w:numId="14">
    <w:abstractNumId w:val="33"/>
  </w:num>
  <w:num w:numId="15">
    <w:abstractNumId w:val="6"/>
  </w:num>
  <w:num w:numId="16">
    <w:abstractNumId w:val="12"/>
  </w:num>
  <w:num w:numId="17">
    <w:abstractNumId w:val="21"/>
  </w:num>
  <w:num w:numId="18">
    <w:abstractNumId w:val="46"/>
  </w:num>
  <w:num w:numId="19">
    <w:abstractNumId w:val="20"/>
  </w:num>
  <w:num w:numId="20">
    <w:abstractNumId w:val="19"/>
  </w:num>
  <w:num w:numId="21">
    <w:abstractNumId w:val="18"/>
  </w:num>
  <w:num w:numId="22">
    <w:abstractNumId w:val="41"/>
  </w:num>
  <w:num w:numId="23">
    <w:abstractNumId w:val="27"/>
  </w:num>
  <w:num w:numId="24">
    <w:abstractNumId w:val="4"/>
  </w:num>
  <w:num w:numId="25">
    <w:abstractNumId w:val="47"/>
  </w:num>
  <w:num w:numId="26">
    <w:abstractNumId w:val="34"/>
  </w:num>
  <w:num w:numId="27">
    <w:abstractNumId w:val="16"/>
  </w:num>
  <w:num w:numId="28">
    <w:abstractNumId w:val="35"/>
  </w:num>
  <w:num w:numId="29">
    <w:abstractNumId w:val="14"/>
  </w:num>
  <w:num w:numId="30">
    <w:abstractNumId w:val="3"/>
  </w:num>
  <w:num w:numId="31">
    <w:abstractNumId w:val="39"/>
  </w:num>
  <w:num w:numId="32">
    <w:abstractNumId w:val="37"/>
  </w:num>
  <w:num w:numId="33">
    <w:abstractNumId w:val="29"/>
  </w:num>
  <w:num w:numId="34">
    <w:abstractNumId w:val="7"/>
  </w:num>
  <w:num w:numId="35">
    <w:abstractNumId w:val="43"/>
  </w:num>
  <w:num w:numId="36">
    <w:abstractNumId w:val="9"/>
  </w:num>
  <w:num w:numId="37">
    <w:abstractNumId w:val="22"/>
  </w:num>
  <w:num w:numId="38">
    <w:abstractNumId w:val="10"/>
  </w:num>
  <w:num w:numId="39">
    <w:abstractNumId w:val="30"/>
  </w:num>
  <w:num w:numId="40">
    <w:abstractNumId w:val="40"/>
  </w:num>
  <w:num w:numId="41">
    <w:abstractNumId w:val="8"/>
  </w:num>
  <w:num w:numId="42">
    <w:abstractNumId w:val="17"/>
  </w:num>
  <w:num w:numId="43">
    <w:abstractNumId w:val="45"/>
  </w:num>
  <w:num w:numId="44">
    <w:abstractNumId w:val="15"/>
  </w:num>
  <w:num w:numId="45">
    <w:abstractNumId w:val="1"/>
  </w:num>
  <w:num w:numId="46">
    <w:abstractNumId w:val="48"/>
  </w:num>
  <w:num w:numId="47">
    <w:abstractNumId w:val="0"/>
  </w:num>
  <w:num w:numId="48">
    <w:abstractNumId w:val="42"/>
  </w:num>
  <w:num w:numId="49">
    <w:abstractNumId w:val="32"/>
  </w:num>
  <w:num w:numId="50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C"/>
    <w:rsid w:val="00003B66"/>
    <w:rsid w:val="00005028"/>
    <w:rsid w:val="000052E0"/>
    <w:rsid w:val="00010B93"/>
    <w:rsid w:val="00014FC6"/>
    <w:rsid w:val="00020B34"/>
    <w:rsid w:val="00022976"/>
    <w:rsid w:val="00026AE1"/>
    <w:rsid w:val="00040E5C"/>
    <w:rsid w:val="0004402D"/>
    <w:rsid w:val="000440B6"/>
    <w:rsid w:val="00046F87"/>
    <w:rsid w:val="00053124"/>
    <w:rsid w:val="0006280C"/>
    <w:rsid w:val="00064285"/>
    <w:rsid w:val="00064B22"/>
    <w:rsid w:val="000759B9"/>
    <w:rsid w:val="00090E70"/>
    <w:rsid w:val="0009186D"/>
    <w:rsid w:val="0009314A"/>
    <w:rsid w:val="00093272"/>
    <w:rsid w:val="00096179"/>
    <w:rsid w:val="000A0C02"/>
    <w:rsid w:val="000A449D"/>
    <w:rsid w:val="000A51BE"/>
    <w:rsid w:val="000B4955"/>
    <w:rsid w:val="000B6F15"/>
    <w:rsid w:val="000C3175"/>
    <w:rsid w:val="000C463F"/>
    <w:rsid w:val="000D012C"/>
    <w:rsid w:val="000D11D0"/>
    <w:rsid w:val="000D25B7"/>
    <w:rsid w:val="000E1568"/>
    <w:rsid w:val="000E1E3D"/>
    <w:rsid w:val="000E4231"/>
    <w:rsid w:val="000F0A76"/>
    <w:rsid w:val="000F1582"/>
    <w:rsid w:val="00103C9B"/>
    <w:rsid w:val="00107743"/>
    <w:rsid w:val="001150DF"/>
    <w:rsid w:val="001162D3"/>
    <w:rsid w:val="00120AFE"/>
    <w:rsid w:val="001263ED"/>
    <w:rsid w:val="001318D4"/>
    <w:rsid w:val="001365C6"/>
    <w:rsid w:val="00142793"/>
    <w:rsid w:val="00142B8B"/>
    <w:rsid w:val="00142EC6"/>
    <w:rsid w:val="00146BA9"/>
    <w:rsid w:val="0014791A"/>
    <w:rsid w:val="00154C1C"/>
    <w:rsid w:val="001576D9"/>
    <w:rsid w:val="00163256"/>
    <w:rsid w:val="001642A6"/>
    <w:rsid w:val="00167017"/>
    <w:rsid w:val="00173A00"/>
    <w:rsid w:val="001751FC"/>
    <w:rsid w:val="0017685D"/>
    <w:rsid w:val="00177024"/>
    <w:rsid w:val="00180A77"/>
    <w:rsid w:val="001977B1"/>
    <w:rsid w:val="001A2007"/>
    <w:rsid w:val="001B34DC"/>
    <w:rsid w:val="001B6E55"/>
    <w:rsid w:val="001C0224"/>
    <w:rsid w:val="001C52A4"/>
    <w:rsid w:val="001C758F"/>
    <w:rsid w:val="001D0B10"/>
    <w:rsid w:val="001D0CB2"/>
    <w:rsid w:val="001D5479"/>
    <w:rsid w:val="001D6E2E"/>
    <w:rsid w:val="001E39B3"/>
    <w:rsid w:val="001E7A84"/>
    <w:rsid w:val="001F19FC"/>
    <w:rsid w:val="001F2A16"/>
    <w:rsid w:val="00205FF8"/>
    <w:rsid w:val="00206E1D"/>
    <w:rsid w:val="002079CB"/>
    <w:rsid w:val="00212C9C"/>
    <w:rsid w:val="00213C1F"/>
    <w:rsid w:val="002155AF"/>
    <w:rsid w:val="00226403"/>
    <w:rsid w:val="00235281"/>
    <w:rsid w:val="00240989"/>
    <w:rsid w:val="00245B03"/>
    <w:rsid w:val="002469E0"/>
    <w:rsid w:val="00250BA0"/>
    <w:rsid w:val="00253187"/>
    <w:rsid w:val="00256C6E"/>
    <w:rsid w:val="00257B9B"/>
    <w:rsid w:val="002600BF"/>
    <w:rsid w:val="00262C02"/>
    <w:rsid w:val="00265592"/>
    <w:rsid w:val="00275040"/>
    <w:rsid w:val="00280852"/>
    <w:rsid w:val="002821ED"/>
    <w:rsid w:val="00283039"/>
    <w:rsid w:val="00283C8C"/>
    <w:rsid w:val="00284D08"/>
    <w:rsid w:val="00284F3B"/>
    <w:rsid w:val="00286120"/>
    <w:rsid w:val="00292EBD"/>
    <w:rsid w:val="002933FE"/>
    <w:rsid w:val="00296EEC"/>
    <w:rsid w:val="002A4F5C"/>
    <w:rsid w:val="002B0BC7"/>
    <w:rsid w:val="002B3E40"/>
    <w:rsid w:val="002B5A84"/>
    <w:rsid w:val="002D7E13"/>
    <w:rsid w:val="002E0893"/>
    <w:rsid w:val="002E0FFE"/>
    <w:rsid w:val="002E47B9"/>
    <w:rsid w:val="002E6B58"/>
    <w:rsid w:val="002E758C"/>
    <w:rsid w:val="002F42CF"/>
    <w:rsid w:val="002F6732"/>
    <w:rsid w:val="002F7C70"/>
    <w:rsid w:val="0030202D"/>
    <w:rsid w:val="00305DA0"/>
    <w:rsid w:val="003119E6"/>
    <w:rsid w:val="00322709"/>
    <w:rsid w:val="0033285E"/>
    <w:rsid w:val="00334AA8"/>
    <w:rsid w:val="00335C5D"/>
    <w:rsid w:val="00344173"/>
    <w:rsid w:val="0035150A"/>
    <w:rsid w:val="003550A3"/>
    <w:rsid w:val="00360FB8"/>
    <w:rsid w:val="00365B06"/>
    <w:rsid w:val="0036742F"/>
    <w:rsid w:val="00371075"/>
    <w:rsid w:val="00376DE9"/>
    <w:rsid w:val="00384E2E"/>
    <w:rsid w:val="00387CF2"/>
    <w:rsid w:val="00394D69"/>
    <w:rsid w:val="00395A31"/>
    <w:rsid w:val="003962F3"/>
    <w:rsid w:val="003A526B"/>
    <w:rsid w:val="003A647C"/>
    <w:rsid w:val="003B2FCF"/>
    <w:rsid w:val="003B6174"/>
    <w:rsid w:val="003B6513"/>
    <w:rsid w:val="003D33E2"/>
    <w:rsid w:val="003E2C8C"/>
    <w:rsid w:val="003E3F06"/>
    <w:rsid w:val="003E4982"/>
    <w:rsid w:val="003E7B0B"/>
    <w:rsid w:val="003F4621"/>
    <w:rsid w:val="0040103B"/>
    <w:rsid w:val="004109F5"/>
    <w:rsid w:val="004155FC"/>
    <w:rsid w:val="004249DA"/>
    <w:rsid w:val="004278E8"/>
    <w:rsid w:val="00427F2B"/>
    <w:rsid w:val="004314C6"/>
    <w:rsid w:val="00433E51"/>
    <w:rsid w:val="004369C9"/>
    <w:rsid w:val="00437DB6"/>
    <w:rsid w:val="00444ACD"/>
    <w:rsid w:val="004458AE"/>
    <w:rsid w:val="00447477"/>
    <w:rsid w:val="00452B99"/>
    <w:rsid w:val="00454180"/>
    <w:rsid w:val="004565A7"/>
    <w:rsid w:val="00460CB6"/>
    <w:rsid w:val="0046225A"/>
    <w:rsid w:val="00462D79"/>
    <w:rsid w:val="00471340"/>
    <w:rsid w:val="00480933"/>
    <w:rsid w:val="0048274C"/>
    <w:rsid w:val="004845C5"/>
    <w:rsid w:val="004976CF"/>
    <w:rsid w:val="004A0A36"/>
    <w:rsid w:val="004A2546"/>
    <w:rsid w:val="004B0DD7"/>
    <w:rsid w:val="004B1F9A"/>
    <w:rsid w:val="004B3836"/>
    <w:rsid w:val="004B5DAC"/>
    <w:rsid w:val="004C2009"/>
    <w:rsid w:val="004C2F24"/>
    <w:rsid w:val="004C64BC"/>
    <w:rsid w:val="004C72CA"/>
    <w:rsid w:val="004D28A0"/>
    <w:rsid w:val="004D4261"/>
    <w:rsid w:val="004D5501"/>
    <w:rsid w:val="004D63B6"/>
    <w:rsid w:val="004D64D9"/>
    <w:rsid w:val="004E69C0"/>
    <w:rsid w:val="004F1C56"/>
    <w:rsid w:val="00501B9F"/>
    <w:rsid w:val="00504580"/>
    <w:rsid w:val="0050585F"/>
    <w:rsid w:val="00511F91"/>
    <w:rsid w:val="00512356"/>
    <w:rsid w:val="00516552"/>
    <w:rsid w:val="00521BDD"/>
    <w:rsid w:val="00521F3F"/>
    <w:rsid w:val="00536166"/>
    <w:rsid w:val="005405E7"/>
    <w:rsid w:val="005461C9"/>
    <w:rsid w:val="00547E99"/>
    <w:rsid w:val="005508E4"/>
    <w:rsid w:val="00551A05"/>
    <w:rsid w:val="00551ADF"/>
    <w:rsid w:val="00552EF1"/>
    <w:rsid w:val="00553BB1"/>
    <w:rsid w:val="005563F6"/>
    <w:rsid w:val="00556E9A"/>
    <w:rsid w:val="0056034A"/>
    <w:rsid w:val="005607A3"/>
    <w:rsid w:val="00560D4C"/>
    <w:rsid w:val="00561895"/>
    <w:rsid w:val="00561DB2"/>
    <w:rsid w:val="005627E5"/>
    <w:rsid w:val="00563755"/>
    <w:rsid w:val="00564DD3"/>
    <w:rsid w:val="0057327E"/>
    <w:rsid w:val="00580B9D"/>
    <w:rsid w:val="00590F12"/>
    <w:rsid w:val="005930BE"/>
    <w:rsid w:val="00595F03"/>
    <w:rsid w:val="0059725E"/>
    <w:rsid w:val="005B3ED5"/>
    <w:rsid w:val="005B44B1"/>
    <w:rsid w:val="005C5E9D"/>
    <w:rsid w:val="005C5FCA"/>
    <w:rsid w:val="005D13EE"/>
    <w:rsid w:val="005D5D0A"/>
    <w:rsid w:val="005D7170"/>
    <w:rsid w:val="005D7808"/>
    <w:rsid w:val="005D7D7E"/>
    <w:rsid w:val="005E1593"/>
    <w:rsid w:val="005E2C89"/>
    <w:rsid w:val="005E5C97"/>
    <w:rsid w:val="005E6361"/>
    <w:rsid w:val="005F1B5E"/>
    <w:rsid w:val="005F4AC2"/>
    <w:rsid w:val="00602D8F"/>
    <w:rsid w:val="006078D9"/>
    <w:rsid w:val="00607F62"/>
    <w:rsid w:val="006108A8"/>
    <w:rsid w:val="00610D20"/>
    <w:rsid w:val="0061311F"/>
    <w:rsid w:val="00617CDF"/>
    <w:rsid w:val="006202CE"/>
    <w:rsid w:val="0062104E"/>
    <w:rsid w:val="00625A84"/>
    <w:rsid w:val="006261BC"/>
    <w:rsid w:val="00630B6C"/>
    <w:rsid w:val="006334B4"/>
    <w:rsid w:val="006367A4"/>
    <w:rsid w:val="006446F1"/>
    <w:rsid w:val="006468AF"/>
    <w:rsid w:val="00655D45"/>
    <w:rsid w:val="006567D2"/>
    <w:rsid w:val="00665115"/>
    <w:rsid w:val="0066726D"/>
    <w:rsid w:val="0067102B"/>
    <w:rsid w:val="006724B0"/>
    <w:rsid w:val="00687FB3"/>
    <w:rsid w:val="00691EF3"/>
    <w:rsid w:val="006A51B0"/>
    <w:rsid w:val="006B08ED"/>
    <w:rsid w:val="006B2DE8"/>
    <w:rsid w:val="006B33A4"/>
    <w:rsid w:val="006C3764"/>
    <w:rsid w:val="006C3942"/>
    <w:rsid w:val="006D3291"/>
    <w:rsid w:val="006E07E2"/>
    <w:rsid w:val="006E2516"/>
    <w:rsid w:val="006E3D67"/>
    <w:rsid w:val="006E572C"/>
    <w:rsid w:val="006E6451"/>
    <w:rsid w:val="006F0640"/>
    <w:rsid w:val="006F1C77"/>
    <w:rsid w:val="006F228F"/>
    <w:rsid w:val="006F4884"/>
    <w:rsid w:val="006F4B2A"/>
    <w:rsid w:val="007017BA"/>
    <w:rsid w:val="00703D83"/>
    <w:rsid w:val="00704959"/>
    <w:rsid w:val="00704D8B"/>
    <w:rsid w:val="007050ED"/>
    <w:rsid w:val="007129C2"/>
    <w:rsid w:val="00715C12"/>
    <w:rsid w:val="00720D1F"/>
    <w:rsid w:val="00725F6A"/>
    <w:rsid w:val="00731A1C"/>
    <w:rsid w:val="007323A4"/>
    <w:rsid w:val="00736F1C"/>
    <w:rsid w:val="0073749A"/>
    <w:rsid w:val="00742DCE"/>
    <w:rsid w:val="00745EF9"/>
    <w:rsid w:val="007466BF"/>
    <w:rsid w:val="00747F21"/>
    <w:rsid w:val="0075015A"/>
    <w:rsid w:val="0076239C"/>
    <w:rsid w:val="00764F3A"/>
    <w:rsid w:val="0076688D"/>
    <w:rsid w:val="00766E3E"/>
    <w:rsid w:val="00767BB7"/>
    <w:rsid w:val="00767E6E"/>
    <w:rsid w:val="007715C4"/>
    <w:rsid w:val="00773833"/>
    <w:rsid w:val="0078062A"/>
    <w:rsid w:val="00780921"/>
    <w:rsid w:val="0078170B"/>
    <w:rsid w:val="00784807"/>
    <w:rsid w:val="00784B25"/>
    <w:rsid w:val="00792018"/>
    <w:rsid w:val="007970EA"/>
    <w:rsid w:val="007A1B9B"/>
    <w:rsid w:val="007A2250"/>
    <w:rsid w:val="007A2468"/>
    <w:rsid w:val="007B2446"/>
    <w:rsid w:val="007B2E4C"/>
    <w:rsid w:val="007B39DD"/>
    <w:rsid w:val="007C26EB"/>
    <w:rsid w:val="007C33FB"/>
    <w:rsid w:val="007C3576"/>
    <w:rsid w:val="007C4FEF"/>
    <w:rsid w:val="007D16F6"/>
    <w:rsid w:val="007D1D52"/>
    <w:rsid w:val="007D2880"/>
    <w:rsid w:val="007D2B97"/>
    <w:rsid w:val="007D3EE8"/>
    <w:rsid w:val="007D75AE"/>
    <w:rsid w:val="007E4E5B"/>
    <w:rsid w:val="007E723A"/>
    <w:rsid w:val="007F325D"/>
    <w:rsid w:val="007F6AA9"/>
    <w:rsid w:val="0080092E"/>
    <w:rsid w:val="00800D56"/>
    <w:rsid w:val="00805DB8"/>
    <w:rsid w:val="00811DD9"/>
    <w:rsid w:val="00817F28"/>
    <w:rsid w:val="00824AEA"/>
    <w:rsid w:val="00825CB2"/>
    <w:rsid w:val="00827446"/>
    <w:rsid w:val="00830C46"/>
    <w:rsid w:val="00833D32"/>
    <w:rsid w:val="0085365E"/>
    <w:rsid w:val="0085608A"/>
    <w:rsid w:val="008618B4"/>
    <w:rsid w:val="00865AB1"/>
    <w:rsid w:val="0086655A"/>
    <w:rsid w:val="008748AF"/>
    <w:rsid w:val="00874C69"/>
    <w:rsid w:val="0088197E"/>
    <w:rsid w:val="00884A10"/>
    <w:rsid w:val="00887E12"/>
    <w:rsid w:val="0089050F"/>
    <w:rsid w:val="008919DB"/>
    <w:rsid w:val="00891A69"/>
    <w:rsid w:val="008946C6"/>
    <w:rsid w:val="008949C0"/>
    <w:rsid w:val="008A3719"/>
    <w:rsid w:val="008A4F2C"/>
    <w:rsid w:val="008A6945"/>
    <w:rsid w:val="008A6E02"/>
    <w:rsid w:val="008B2603"/>
    <w:rsid w:val="008B4657"/>
    <w:rsid w:val="008D25F0"/>
    <w:rsid w:val="008D42EB"/>
    <w:rsid w:val="008E1709"/>
    <w:rsid w:val="008E7B18"/>
    <w:rsid w:val="008E7FA9"/>
    <w:rsid w:val="008F1557"/>
    <w:rsid w:val="008F3427"/>
    <w:rsid w:val="00906AD9"/>
    <w:rsid w:val="00913122"/>
    <w:rsid w:val="00913C37"/>
    <w:rsid w:val="009152CC"/>
    <w:rsid w:val="00916CC8"/>
    <w:rsid w:val="009227B8"/>
    <w:rsid w:val="0092296E"/>
    <w:rsid w:val="00927AB9"/>
    <w:rsid w:val="00927AC5"/>
    <w:rsid w:val="00927B0D"/>
    <w:rsid w:val="00930E27"/>
    <w:rsid w:val="00932660"/>
    <w:rsid w:val="00932DB4"/>
    <w:rsid w:val="00942B7F"/>
    <w:rsid w:val="00943030"/>
    <w:rsid w:val="00945491"/>
    <w:rsid w:val="009475D5"/>
    <w:rsid w:val="00953E82"/>
    <w:rsid w:val="00955DFD"/>
    <w:rsid w:val="00961022"/>
    <w:rsid w:val="00963DB3"/>
    <w:rsid w:val="00967475"/>
    <w:rsid w:val="00991059"/>
    <w:rsid w:val="00991ADC"/>
    <w:rsid w:val="00994109"/>
    <w:rsid w:val="00994DBA"/>
    <w:rsid w:val="009956F3"/>
    <w:rsid w:val="009A47F9"/>
    <w:rsid w:val="009B7057"/>
    <w:rsid w:val="009B785E"/>
    <w:rsid w:val="009C720F"/>
    <w:rsid w:val="009E2AEF"/>
    <w:rsid w:val="009E40D2"/>
    <w:rsid w:val="009F3C01"/>
    <w:rsid w:val="009F7197"/>
    <w:rsid w:val="00A0065C"/>
    <w:rsid w:val="00A11A60"/>
    <w:rsid w:val="00A11B6E"/>
    <w:rsid w:val="00A2167A"/>
    <w:rsid w:val="00A24200"/>
    <w:rsid w:val="00A26D5B"/>
    <w:rsid w:val="00A27F56"/>
    <w:rsid w:val="00A340F8"/>
    <w:rsid w:val="00A35DEF"/>
    <w:rsid w:val="00A36D96"/>
    <w:rsid w:val="00A52A1B"/>
    <w:rsid w:val="00A55A34"/>
    <w:rsid w:val="00A569A1"/>
    <w:rsid w:val="00A56C09"/>
    <w:rsid w:val="00A63163"/>
    <w:rsid w:val="00A64385"/>
    <w:rsid w:val="00A7193E"/>
    <w:rsid w:val="00A8333D"/>
    <w:rsid w:val="00A8453F"/>
    <w:rsid w:val="00A84F27"/>
    <w:rsid w:val="00A85918"/>
    <w:rsid w:val="00A87845"/>
    <w:rsid w:val="00A908CB"/>
    <w:rsid w:val="00A92D49"/>
    <w:rsid w:val="00A93603"/>
    <w:rsid w:val="00A95CB7"/>
    <w:rsid w:val="00AA48A1"/>
    <w:rsid w:val="00AB54D3"/>
    <w:rsid w:val="00AB592A"/>
    <w:rsid w:val="00AC201C"/>
    <w:rsid w:val="00AC3FBE"/>
    <w:rsid w:val="00AD2F81"/>
    <w:rsid w:val="00AD318C"/>
    <w:rsid w:val="00AE00C8"/>
    <w:rsid w:val="00AE080F"/>
    <w:rsid w:val="00AF0C55"/>
    <w:rsid w:val="00AF22CE"/>
    <w:rsid w:val="00B02200"/>
    <w:rsid w:val="00B058F1"/>
    <w:rsid w:val="00B12057"/>
    <w:rsid w:val="00B22F8C"/>
    <w:rsid w:val="00B23784"/>
    <w:rsid w:val="00B24978"/>
    <w:rsid w:val="00B25944"/>
    <w:rsid w:val="00B31896"/>
    <w:rsid w:val="00B319F5"/>
    <w:rsid w:val="00B32C26"/>
    <w:rsid w:val="00B32C8C"/>
    <w:rsid w:val="00B344FE"/>
    <w:rsid w:val="00B3547F"/>
    <w:rsid w:val="00B4176A"/>
    <w:rsid w:val="00B50A55"/>
    <w:rsid w:val="00B56F94"/>
    <w:rsid w:val="00B727AE"/>
    <w:rsid w:val="00B76336"/>
    <w:rsid w:val="00B773DC"/>
    <w:rsid w:val="00B83EE9"/>
    <w:rsid w:val="00B90E10"/>
    <w:rsid w:val="00B92236"/>
    <w:rsid w:val="00B94278"/>
    <w:rsid w:val="00BA137F"/>
    <w:rsid w:val="00BA23B9"/>
    <w:rsid w:val="00BA4DD4"/>
    <w:rsid w:val="00BA6A08"/>
    <w:rsid w:val="00BA6D09"/>
    <w:rsid w:val="00BB028A"/>
    <w:rsid w:val="00BB3E3E"/>
    <w:rsid w:val="00BB41D6"/>
    <w:rsid w:val="00BB473E"/>
    <w:rsid w:val="00BC1167"/>
    <w:rsid w:val="00BC176C"/>
    <w:rsid w:val="00BC1D7F"/>
    <w:rsid w:val="00BC2DC5"/>
    <w:rsid w:val="00BC674B"/>
    <w:rsid w:val="00BD0604"/>
    <w:rsid w:val="00BD6967"/>
    <w:rsid w:val="00BE059B"/>
    <w:rsid w:val="00BE2AAB"/>
    <w:rsid w:val="00BE6FC1"/>
    <w:rsid w:val="00BE77CB"/>
    <w:rsid w:val="00BE7DFA"/>
    <w:rsid w:val="00BE7E30"/>
    <w:rsid w:val="00BF1203"/>
    <w:rsid w:val="00BF1D9A"/>
    <w:rsid w:val="00BF2F6C"/>
    <w:rsid w:val="00BF4504"/>
    <w:rsid w:val="00BF7CA6"/>
    <w:rsid w:val="00C00942"/>
    <w:rsid w:val="00C03494"/>
    <w:rsid w:val="00C11ECE"/>
    <w:rsid w:val="00C2306E"/>
    <w:rsid w:val="00C245E1"/>
    <w:rsid w:val="00C42E07"/>
    <w:rsid w:val="00C53822"/>
    <w:rsid w:val="00C551E9"/>
    <w:rsid w:val="00C65DA5"/>
    <w:rsid w:val="00C722AB"/>
    <w:rsid w:val="00C74638"/>
    <w:rsid w:val="00C75CC7"/>
    <w:rsid w:val="00C76054"/>
    <w:rsid w:val="00C77E35"/>
    <w:rsid w:val="00C8330E"/>
    <w:rsid w:val="00C85FB9"/>
    <w:rsid w:val="00C86DB9"/>
    <w:rsid w:val="00C86F0A"/>
    <w:rsid w:val="00C92B9A"/>
    <w:rsid w:val="00C95C74"/>
    <w:rsid w:val="00CB02DA"/>
    <w:rsid w:val="00CB1074"/>
    <w:rsid w:val="00CB22B2"/>
    <w:rsid w:val="00CB31C3"/>
    <w:rsid w:val="00CB4D26"/>
    <w:rsid w:val="00CB5190"/>
    <w:rsid w:val="00CB63A8"/>
    <w:rsid w:val="00CC15EA"/>
    <w:rsid w:val="00CC3382"/>
    <w:rsid w:val="00CC4CDA"/>
    <w:rsid w:val="00CC5160"/>
    <w:rsid w:val="00CD109C"/>
    <w:rsid w:val="00CD121D"/>
    <w:rsid w:val="00CE0831"/>
    <w:rsid w:val="00CE5474"/>
    <w:rsid w:val="00CE7EF9"/>
    <w:rsid w:val="00CF5CCE"/>
    <w:rsid w:val="00D00919"/>
    <w:rsid w:val="00D028E4"/>
    <w:rsid w:val="00D054C5"/>
    <w:rsid w:val="00D12D92"/>
    <w:rsid w:val="00D14D05"/>
    <w:rsid w:val="00D21E11"/>
    <w:rsid w:val="00D234BB"/>
    <w:rsid w:val="00D2406A"/>
    <w:rsid w:val="00D277D9"/>
    <w:rsid w:val="00D31BD8"/>
    <w:rsid w:val="00D340F2"/>
    <w:rsid w:val="00D37DF9"/>
    <w:rsid w:val="00D47218"/>
    <w:rsid w:val="00D477F4"/>
    <w:rsid w:val="00D52002"/>
    <w:rsid w:val="00D53AFB"/>
    <w:rsid w:val="00D53B13"/>
    <w:rsid w:val="00D557E9"/>
    <w:rsid w:val="00D56803"/>
    <w:rsid w:val="00D570D0"/>
    <w:rsid w:val="00D66AE4"/>
    <w:rsid w:val="00D73518"/>
    <w:rsid w:val="00D77156"/>
    <w:rsid w:val="00D77803"/>
    <w:rsid w:val="00D82D62"/>
    <w:rsid w:val="00D85200"/>
    <w:rsid w:val="00D90302"/>
    <w:rsid w:val="00D94315"/>
    <w:rsid w:val="00D955FC"/>
    <w:rsid w:val="00D96D5D"/>
    <w:rsid w:val="00D97111"/>
    <w:rsid w:val="00DA02E3"/>
    <w:rsid w:val="00DA0BD6"/>
    <w:rsid w:val="00DA13DF"/>
    <w:rsid w:val="00DA166A"/>
    <w:rsid w:val="00DA18FD"/>
    <w:rsid w:val="00DA2192"/>
    <w:rsid w:val="00DA75A4"/>
    <w:rsid w:val="00DB0A59"/>
    <w:rsid w:val="00DB7B5A"/>
    <w:rsid w:val="00DC0ABB"/>
    <w:rsid w:val="00DC0C9E"/>
    <w:rsid w:val="00DC49B7"/>
    <w:rsid w:val="00DC6190"/>
    <w:rsid w:val="00DC660C"/>
    <w:rsid w:val="00DD2863"/>
    <w:rsid w:val="00DD35ED"/>
    <w:rsid w:val="00DE6DEB"/>
    <w:rsid w:val="00DF11D7"/>
    <w:rsid w:val="00E01D97"/>
    <w:rsid w:val="00E02C84"/>
    <w:rsid w:val="00E06827"/>
    <w:rsid w:val="00E12BFB"/>
    <w:rsid w:val="00E24484"/>
    <w:rsid w:val="00E27186"/>
    <w:rsid w:val="00E308CF"/>
    <w:rsid w:val="00E37BC6"/>
    <w:rsid w:val="00E4521E"/>
    <w:rsid w:val="00E5061F"/>
    <w:rsid w:val="00E54EA1"/>
    <w:rsid w:val="00E571F8"/>
    <w:rsid w:val="00E60470"/>
    <w:rsid w:val="00E62471"/>
    <w:rsid w:val="00E65917"/>
    <w:rsid w:val="00E67382"/>
    <w:rsid w:val="00E70E5F"/>
    <w:rsid w:val="00E73FB0"/>
    <w:rsid w:val="00E769E1"/>
    <w:rsid w:val="00E772F9"/>
    <w:rsid w:val="00E836CB"/>
    <w:rsid w:val="00E83B35"/>
    <w:rsid w:val="00E91DED"/>
    <w:rsid w:val="00E95154"/>
    <w:rsid w:val="00E95FF1"/>
    <w:rsid w:val="00E974AA"/>
    <w:rsid w:val="00EA1508"/>
    <w:rsid w:val="00EB61A3"/>
    <w:rsid w:val="00EC5F1E"/>
    <w:rsid w:val="00EC665A"/>
    <w:rsid w:val="00EC6E64"/>
    <w:rsid w:val="00ED228F"/>
    <w:rsid w:val="00ED38CD"/>
    <w:rsid w:val="00ED4DBB"/>
    <w:rsid w:val="00EE2C9F"/>
    <w:rsid w:val="00EE428B"/>
    <w:rsid w:val="00EE6751"/>
    <w:rsid w:val="00EF45FC"/>
    <w:rsid w:val="00EF4D94"/>
    <w:rsid w:val="00F11636"/>
    <w:rsid w:val="00F12356"/>
    <w:rsid w:val="00F13BCA"/>
    <w:rsid w:val="00F15331"/>
    <w:rsid w:val="00F157EA"/>
    <w:rsid w:val="00F15BDA"/>
    <w:rsid w:val="00F16FBC"/>
    <w:rsid w:val="00F178D0"/>
    <w:rsid w:val="00F229B4"/>
    <w:rsid w:val="00F306D4"/>
    <w:rsid w:val="00F3226B"/>
    <w:rsid w:val="00F37171"/>
    <w:rsid w:val="00F37807"/>
    <w:rsid w:val="00F40307"/>
    <w:rsid w:val="00F446C8"/>
    <w:rsid w:val="00F53B1D"/>
    <w:rsid w:val="00F5402E"/>
    <w:rsid w:val="00F5761D"/>
    <w:rsid w:val="00F6430F"/>
    <w:rsid w:val="00F701A0"/>
    <w:rsid w:val="00F71B6A"/>
    <w:rsid w:val="00F71FF8"/>
    <w:rsid w:val="00F81C67"/>
    <w:rsid w:val="00F868D0"/>
    <w:rsid w:val="00F93620"/>
    <w:rsid w:val="00F9726D"/>
    <w:rsid w:val="00F97EF2"/>
    <w:rsid w:val="00FA23EC"/>
    <w:rsid w:val="00FA5C27"/>
    <w:rsid w:val="00FB0E0F"/>
    <w:rsid w:val="00FB3039"/>
    <w:rsid w:val="00FB39A9"/>
    <w:rsid w:val="00FB67E5"/>
    <w:rsid w:val="00FD144E"/>
    <w:rsid w:val="00FD4CFF"/>
    <w:rsid w:val="00FD605D"/>
    <w:rsid w:val="00FD7697"/>
    <w:rsid w:val="00FE1E7B"/>
    <w:rsid w:val="00FE2FBB"/>
    <w:rsid w:val="00FE5F0B"/>
    <w:rsid w:val="00FE7C3A"/>
    <w:rsid w:val="00FF23E7"/>
    <w:rsid w:val="00FF2469"/>
    <w:rsid w:val="00FF3A6F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230FD"/>
  <w15:docId w15:val="{EFD961D5-FE03-492F-A84E-F057CD9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EE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0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7D3EE8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60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7D3EE8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7D3E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3EE8"/>
    <w:pPr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7D3EE8"/>
    <w:rPr>
      <w:sz w:val="22"/>
      <w:szCs w:val="20"/>
    </w:rPr>
  </w:style>
  <w:style w:type="character" w:styleId="Numerstrony">
    <w:name w:val="page number"/>
    <w:basedOn w:val="Domylnaczcionkaakapitu"/>
    <w:rsid w:val="007D3EE8"/>
  </w:style>
  <w:style w:type="paragraph" w:styleId="Tekstpodstawowywcity">
    <w:name w:val="Body Text Indent"/>
    <w:basedOn w:val="Normalny"/>
    <w:rsid w:val="007D3EE8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5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0E1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33D3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F178D0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178D0"/>
    <w:pPr>
      <w:numPr>
        <w:numId w:val="47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178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78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C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C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C1C"/>
    <w:rPr>
      <w:b/>
      <w:bCs/>
    </w:rPr>
  </w:style>
  <w:style w:type="paragraph" w:styleId="Poprawka">
    <w:name w:val="Revision"/>
    <w:hidden/>
    <w:uiPriority w:val="99"/>
    <w:semiHidden/>
    <w:rsid w:val="007D1D5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D605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FD605D"/>
    <w:pPr>
      <w:spacing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FD605D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FD605D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rsid w:val="00FD605D"/>
    <w:rPr>
      <w:rFonts w:ascii="Arial" w:eastAsia="Times New Roman" w:hAnsi="Arial" w:cs="Arial"/>
      <w:b/>
      <w:bCs/>
      <w:color w:val="92D05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0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90E70"/>
  </w:style>
  <w:style w:type="character" w:customStyle="1" w:styleId="NagwekZnak">
    <w:name w:val="Nagłówek Znak"/>
    <w:basedOn w:val="Domylnaczcionkaakapitu"/>
    <w:link w:val="Nagwek"/>
    <w:uiPriority w:val="99"/>
    <w:rsid w:val="00090E70"/>
  </w:style>
  <w:style w:type="paragraph" w:customStyle="1" w:styleId="StronaTytuowaCopyright">
    <w:name w:val="Strona Tytułowa Copyright"/>
    <w:basedOn w:val="Normalny"/>
    <w:qFormat/>
    <w:rsid w:val="00B25944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14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432A-ABE2-4782-BE5E-8F5C33E4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3425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</vt:lpstr>
    </vt:vector>
  </TitlesOfParts>
  <Company>N/A</Company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creator>Dorota Ponczek;Agnieszka Kamińska</dc:creator>
  <cp:lastModifiedBy>Beata Zajac</cp:lastModifiedBy>
  <cp:revision>5</cp:revision>
  <cp:lastPrinted>2012-07-16T14:34:00Z</cp:lastPrinted>
  <dcterms:created xsi:type="dcterms:W3CDTF">2020-07-10T14:20:00Z</dcterms:created>
  <dcterms:modified xsi:type="dcterms:W3CDTF">2020-08-06T19:53:00Z</dcterms:modified>
</cp:coreProperties>
</file>