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F3EA6" w14:textId="4C686226" w:rsidR="0003263E" w:rsidRPr="00A01CA4" w:rsidRDefault="00A01CA4" w:rsidP="00A01CA4">
      <w:pPr>
        <w:spacing w:after="0" w:line="360" w:lineRule="auto"/>
        <w:rPr>
          <w:rFonts w:ascii="Arial" w:eastAsia="Calibri" w:hAnsi="Arial" w:cs="Arial"/>
          <w:b/>
          <w:bCs/>
          <w:color w:val="003892"/>
          <w:sz w:val="32"/>
          <w:szCs w:val="32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color w:val="003892"/>
          <w:sz w:val="32"/>
          <w:szCs w:val="32"/>
        </w:rPr>
        <w:t>Aneks do Przedmiotowych Zasad Oceniania z przedmiotu Historia i Teraźniejszość</w:t>
      </w:r>
    </w:p>
    <w:p w14:paraId="675D8D69" w14:textId="77777777" w:rsidR="00005DB8" w:rsidRDefault="00005DB8" w:rsidP="0003263E">
      <w:pPr>
        <w:spacing w:after="0" w:line="240" w:lineRule="auto"/>
        <w:rPr>
          <w:rFonts w:ascii="Arial" w:hAnsi="Arial" w:cs="Arial"/>
          <w:b/>
          <w:bCs/>
          <w:color w:val="F09120"/>
          <w:sz w:val="28"/>
          <w:szCs w:val="28"/>
        </w:rPr>
      </w:pPr>
    </w:p>
    <w:p w14:paraId="2B8F5EE3" w14:textId="0BECFE92" w:rsidR="00005DB8" w:rsidRPr="00005DB8" w:rsidRDefault="00005DB8" w:rsidP="00005DB8">
      <w:pPr>
        <w:pStyle w:val="Bezodstpw"/>
        <w:jc w:val="center"/>
        <w:rPr>
          <w:rFonts w:ascii="Arial" w:eastAsia="Calibri" w:hAnsi="Arial" w:cs="Arial"/>
          <w:b/>
          <w:bCs/>
          <w:color w:val="003892"/>
          <w:sz w:val="24"/>
          <w:szCs w:val="24"/>
        </w:rPr>
      </w:pPr>
      <w:r w:rsidRPr="00005DB8">
        <w:rPr>
          <w:rFonts w:ascii="Arial" w:eastAsia="Calibri" w:hAnsi="Arial" w:cs="Arial"/>
          <w:b/>
          <w:bCs/>
          <w:color w:val="003892"/>
          <w:sz w:val="24"/>
          <w:szCs w:val="24"/>
        </w:rPr>
        <w:t>Wymagania edukacyjne na poszczególne oceny</w:t>
      </w:r>
      <w:r>
        <w:rPr>
          <w:rStyle w:val="Odwoanieprzypisudolnego"/>
          <w:rFonts w:ascii="Arial" w:eastAsia="Calibri" w:hAnsi="Arial" w:cs="Arial"/>
          <w:b/>
          <w:bCs/>
          <w:color w:val="003892"/>
          <w:sz w:val="24"/>
          <w:szCs w:val="24"/>
        </w:rPr>
        <w:footnoteReference w:id="1"/>
      </w:r>
      <w:r w:rsidR="00A01CA4">
        <w:rPr>
          <w:rFonts w:ascii="Arial" w:eastAsia="Calibri" w:hAnsi="Arial" w:cs="Arial"/>
          <w:b/>
          <w:bCs/>
          <w:color w:val="003892"/>
          <w:sz w:val="24"/>
          <w:szCs w:val="24"/>
        </w:rPr>
        <w:t xml:space="preserve"> klasy 2 Liceum ogólnokształcącego mistrzostwa Sportowego im. Poznańskich Olimpijczyków w Poznaniu</w:t>
      </w:r>
    </w:p>
    <w:p w14:paraId="43EE228E" w14:textId="77777777" w:rsidR="0003263E" w:rsidRPr="0003263E" w:rsidRDefault="0003263E" w:rsidP="0003263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"/>
        <w:tblW w:w="49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56"/>
        <w:gridCol w:w="2569"/>
        <w:gridCol w:w="2569"/>
        <w:gridCol w:w="2569"/>
        <w:gridCol w:w="2569"/>
        <w:gridCol w:w="2566"/>
      </w:tblGrid>
      <w:tr w:rsidR="00005DB8" w:rsidRPr="00005DB8" w14:paraId="7EFEAF9C" w14:textId="4B22E36C" w:rsidTr="007E2E59">
        <w:trPr>
          <w:trHeight w:val="1402"/>
        </w:trPr>
        <w:tc>
          <w:tcPr>
            <w:tcW w:w="601" w:type="pct"/>
            <w:shd w:val="clear" w:color="auto" w:fill="F7C281"/>
            <w:vAlign w:val="center"/>
          </w:tcPr>
          <w:p w14:paraId="21B07D60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1" w:name="_Hlk112881395"/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1D15C057" w14:textId="27D6072D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konieczne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</w:p>
          <w:p w14:paraId="66808ADE" w14:textId="58DE06CA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dopuszczająca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AC692E9" w14:textId="6C5C4881" w:rsidR="00005DB8" w:rsidRPr="0003263E" w:rsidRDefault="00005DB8" w:rsidP="0003263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Uczeń: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23F8A33A" w14:textId="67A0FC9D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podstawowe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dostateczna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49AAD3B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14:paraId="6E72ACDC" w14:textId="2CD99935"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dopuszczającą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</w:t>
            </w:r>
            <w:r w:rsidR="002437D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7C94DF7B" w14:textId="0E462490" w:rsidR="00005DB8" w:rsidRPr="0003263E" w:rsidRDefault="00005DB8" w:rsidP="0017156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rozszerzające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dobra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64E6C1D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14:paraId="1C388530" w14:textId="0A8B9609"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dostateczną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10D54EFF" w14:textId="470B3705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dopełniające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bardzo dobra</w:t>
            </w:r>
          </w:p>
          <w:p w14:paraId="624459F6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14:paraId="4B1D46E9" w14:textId="4447B315"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dobrą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79" w:type="pct"/>
            <w:shd w:val="clear" w:color="auto" w:fill="F7C281"/>
            <w:vAlign w:val="center"/>
          </w:tcPr>
          <w:p w14:paraId="1745C3C3" w14:textId="795F5B2E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Wymagania wyczerpujące</w:t>
            </w:r>
            <w:r w:rsidR="00171565" w:rsidRPr="0017156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 </w:t>
            </w:r>
            <w:r w:rsidR="00171565" w:rsidRPr="0017156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–</w:t>
            </w:r>
            <w:r w:rsidR="00171565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celująca</w:t>
            </w:r>
          </w:p>
          <w:p w14:paraId="147B749D" w14:textId="60CCBF77" w:rsidR="00005DB8" w:rsidRPr="00005DB8" w:rsidRDefault="00005DB8" w:rsidP="0017156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 ocenę bardzo dobrą</w:t>
            </w:r>
            <w:r w:rsidR="00171565" w:rsidRPr="0017156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</w:tr>
      <w:tr w:rsidR="002437D4" w:rsidRPr="0003263E" w14:paraId="39DB997D" w14:textId="77777777" w:rsidTr="005E0716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6311B863" w14:textId="48155159" w:rsidR="0003263E" w:rsidRPr="0003263E" w:rsidRDefault="0003263E" w:rsidP="0003263E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" w:name="_Hlk134670561"/>
            <w:bookmarkEnd w:id="1"/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="00132327"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1970–1980</w:t>
            </w:r>
          </w:p>
        </w:tc>
      </w:tr>
      <w:bookmarkEnd w:id="2"/>
      <w:tr w:rsidR="00174D2F" w:rsidRPr="00005DB8" w14:paraId="17B9C485" w14:textId="77777777" w:rsidTr="007E2E59">
        <w:trPr>
          <w:trHeight w:val="397"/>
        </w:trPr>
        <w:tc>
          <w:tcPr>
            <w:tcW w:w="601" w:type="pct"/>
          </w:tcPr>
          <w:p w14:paraId="38A99B62" w14:textId="71CFBF2A" w:rsidR="00174D2F" w:rsidRPr="00132327" w:rsidRDefault="00174D2F" w:rsidP="00174D2F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t xml:space="preserve">1. Sytuacja na świecie w latach 70. XX w. </w:t>
            </w:r>
          </w:p>
          <w:p w14:paraId="59C8AE06" w14:textId="77777777" w:rsidR="00174D2F" w:rsidRPr="00132327" w:rsidRDefault="00174D2F" w:rsidP="00174D2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6042A46F" w14:textId="24148D29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genezę i skutki osłabienia 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pozycji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Stanów Zjednoczonych na świecie na rzecz obozu komunistycznego;</w:t>
            </w:r>
          </w:p>
          <w:p w14:paraId="77AB1B8D" w14:textId="74B0771D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wskazuje przyczyny interwencji amerykańskiej w Wietnamie;</w:t>
            </w:r>
          </w:p>
          <w:p w14:paraId="7A4CD945" w14:textId="08AF1F6E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wskazuje strony konfliktu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wojn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Jom Kipur;</w:t>
            </w:r>
          </w:p>
          <w:p w14:paraId="22DFE381" w14:textId="71906432" w:rsidR="00174D2F" w:rsidRPr="00867B98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Vietcong</w:t>
            </w:r>
          </w:p>
        </w:tc>
        <w:tc>
          <w:tcPr>
            <w:tcW w:w="880" w:type="pct"/>
          </w:tcPr>
          <w:p w14:paraId="5EBE67D5" w14:textId="3F4583CA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przebieg konfliktu w Wietnamie;</w:t>
            </w:r>
          </w:p>
          <w:p w14:paraId="49A23CCE" w14:textId="341240F2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przebieg 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 xml:space="preserve">rewolucji islamskiej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Iranie; </w:t>
            </w:r>
          </w:p>
          <w:p w14:paraId="70039049" w14:textId="331E4EBF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przyczyny kryzysu naftowego; </w:t>
            </w:r>
          </w:p>
          <w:p w14:paraId="53C33E79" w14:textId="5C595322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doktryna powstrzym</w:t>
            </w:r>
            <w:r w:rsidR="00132327"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yw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efekt domina w Azji Południowo-</w:t>
            </w:r>
            <w:r w:rsidR="00855AB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br/>
              <w:t>-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Wschodniej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132327"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fera Watergate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Czerwoni Khmerzy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ajatollah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rewolucja islamska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kryzys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naftowy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embargo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zastępcza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EFFBDBE" w14:textId="4FA2C1BA" w:rsidR="00174D2F" w:rsidRPr="00132327" w:rsidRDefault="000F2F7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wie, kim był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wymienion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posta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ć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: Ho Chi Minh</w:t>
            </w:r>
          </w:p>
        </w:tc>
        <w:tc>
          <w:tcPr>
            <w:tcW w:w="880" w:type="pct"/>
            <w:shd w:val="clear" w:color="auto" w:fill="auto"/>
          </w:tcPr>
          <w:p w14:paraId="3BB46A47" w14:textId="330F508F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reakcje społeczeństwa amerykańskiego na interwencję wojskową 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Wietnamie;</w:t>
            </w:r>
          </w:p>
          <w:p w14:paraId="135E0B06" w14:textId="26FE5A38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skutki rewolucji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islamskiej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Iranie;</w:t>
            </w:r>
          </w:p>
          <w:p w14:paraId="67D6A18E" w14:textId="4275F9B3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wojnę w Wietnamie 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wojnę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Jom Kipur można nazwać wojnami zastępczymi</w:t>
            </w:r>
          </w:p>
        </w:tc>
        <w:tc>
          <w:tcPr>
            <w:tcW w:w="880" w:type="pct"/>
          </w:tcPr>
          <w:p w14:paraId="26AC100B" w14:textId="45B0827E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rolę mediów podczas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wojny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Wietnamie; </w:t>
            </w:r>
          </w:p>
          <w:p w14:paraId="31F04FC3" w14:textId="050294A5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wojny w Wietnamie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dla USA; </w:t>
            </w:r>
          </w:p>
          <w:p w14:paraId="6B30B68B" w14:textId="4AE8EB18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przyczyny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skutki osłabienia 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pozycji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Stanów Zjednoczonych na świecie na rzecz obozu komunistycznego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 latach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XX w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3A235CF" w14:textId="05D850E6" w:rsidR="000F2F7C" w:rsidRDefault="000F2F7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postacie,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oraz omawia ich historyczną rolę: Pol Pot, Ruhollah Chomejni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971F591" w14:textId="3984C5BA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charakteryzuje konsekwencje wzrostu wpływów komunistycznych na świecie w latach 70. XX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 tym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ludobójcz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polityk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Czerwonych Khmerów w Kambodży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79" w:type="pct"/>
          </w:tcPr>
          <w:p w14:paraId="04C3BF0B" w14:textId="1ED2FCA4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wpływ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F2F7C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wystąpień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społecznych w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USA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decyzję o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dymisji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prezydenta Nixona po ujawnieniu afery Watergate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 xml:space="preserve">, wystąpień społecznych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 Iranie na ucieczkę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szacha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hammada Rezy Pahlawiego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484C337" w14:textId="56FCD67F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wyszukuje informacj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na temat dyktatury Czerwonych Khmerów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468719" w14:textId="05F4D60C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pojęcie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impeachment</w:t>
            </w:r>
          </w:p>
        </w:tc>
      </w:tr>
      <w:tr w:rsidR="007F2E7E" w:rsidRPr="00005DB8" w14:paraId="430046F0" w14:textId="77777777" w:rsidTr="007E2E59">
        <w:trPr>
          <w:trHeight w:val="397"/>
        </w:trPr>
        <w:tc>
          <w:tcPr>
            <w:tcW w:w="601" w:type="pct"/>
          </w:tcPr>
          <w:p w14:paraId="6D6C4AEC" w14:textId="06F67B75" w:rsidR="007F2E7E" w:rsidRPr="00132327" w:rsidRDefault="004C2CCB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2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. Wzrost wpływów ZSRS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Azji, Afryce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Ameryce Łacińskiej</w:t>
            </w:r>
          </w:p>
          <w:p w14:paraId="6E832290" w14:textId="77777777" w:rsidR="007F2E7E" w:rsidRPr="00132327" w:rsidRDefault="007F2E7E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B4CE26" w14:textId="60EFDFDF" w:rsidR="007F2E7E" w:rsidRPr="00132327" w:rsidRDefault="007F2E7E" w:rsidP="007F2E7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37D1DEA1" w14:textId="5EA1C02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terminy: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KGB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</w:t>
            </w:r>
            <w:r w:rsidR="004C2CCB"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ecnaz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4C5B6CB" w14:textId="3C12BB11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państwa w Azji, Afryce i Ameryce Łacińskiej,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w których ZSRS angażował się politycznie 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lub militarnie</w:t>
            </w:r>
          </w:p>
        </w:tc>
        <w:tc>
          <w:tcPr>
            <w:tcW w:w="880" w:type="pct"/>
          </w:tcPr>
          <w:p w14:paraId="5CEF7590" w14:textId="62DFA93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doradcy wojskowi</w:t>
            </w:r>
            <w:r w:rsidR="00855ABB">
              <w:t xml:space="preserve"> (sowieccy, kubańscy)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37CD4185" w14:textId="77777777" w:rsidR="004C2CCB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przyczyny sowieckiego zaangażowania w Ameryce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Łacińskiej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Azji 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Afryce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2C0C861" w14:textId="6F1162BD" w:rsidR="007F2E7E" w:rsidRPr="004C2CCB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zna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sowiecką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strategię </w:t>
            </w:r>
            <w:r w:rsidR="003B1FC6"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realizowaną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polityce zagranicznej przez ekipę Leonida Breżniewa w latach 70. XX w.</w:t>
            </w:r>
          </w:p>
        </w:tc>
        <w:tc>
          <w:tcPr>
            <w:tcW w:w="880" w:type="pct"/>
          </w:tcPr>
          <w:p w14:paraId="69882469" w14:textId="7D13E443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metody działania ZSRS w Azji, Afryce 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Ameryce Łacińskiej;</w:t>
            </w:r>
          </w:p>
          <w:p w14:paraId="26E9B54D" w14:textId="6E8A6A87" w:rsidR="007F2E7E" w:rsidRPr="00132327" w:rsidRDefault="004C2CC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korzystając z 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map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, omawia sposoby realizacji sowieckiej polityki ekspansji w latach 70 XX w.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Ameryce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Łacińskiej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, Azji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Afryce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EDD06B0" w14:textId="48D25F7D" w:rsidR="007F2E7E" w:rsidRPr="007D14A0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pacing w:val="-4"/>
                <w:sz w:val="20"/>
                <w:szCs w:val="20"/>
              </w:rPr>
            </w:pPr>
            <w:r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omawia </w:t>
            </w:r>
            <w:r w:rsidR="004C2CCB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sowiecką strategię </w:t>
            </w:r>
            <w:r w:rsidR="003B1FC6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realizowaną </w:t>
            </w:r>
            <w:r w:rsidR="004C2CCB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>w polityce zagranicznej przez ekipę Leonida Breżniewa w latach 70. XX w.;</w:t>
            </w:r>
          </w:p>
          <w:p w14:paraId="51DEB8DD" w14:textId="7289F1B5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somalijsko-etiopska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Sandinowski Front Wyzwolenia Narodowego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domowa w Angoli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mudżahedini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Ludowy Ruch Wyzwolenia Angoli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Pathet Lao</w:t>
            </w:r>
          </w:p>
        </w:tc>
        <w:tc>
          <w:tcPr>
            <w:tcW w:w="880" w:type="pct"/>
          </w:tcPr>
          <w:p w14:paraId="2EDB8227" w14:textId="1D0A73BD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KGB w polityce </w:t>
            </w:r>
            <w:r w:rsidR="00B51EB0">
              <w:rPr>
                <w:rFonts w:ascii="Calibri" w:eastAsia="Calibri" w:hAnsi="Calibri" w:cs="Times New Roman"/>
                <w:sz w:val="20"/>
                <w:szCs w:val="20"/>
              </w:rPr>
              <w:t>zewnętrznej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ZSRS za czasów Breżniewa; </w:t>
            </w:r>
          </w:p>
          <w:p w14:paraId="361CDA2D" w14:textId="0C774888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</w:t>
            </w:r>
            <w:r w:rsidR="00B51EB0">
              <w:rPr>
                <w:rFonts w:ascii="Calibri" w:eastAsia="Calibri" w:hAnsi="Calibri" w:cs="Times New Roman"/>
                <w:sz w:val="20"/>
                <w:szCs w:val="20"/>
              </w:rPr>
              <w:t xml:space="preserve">rolę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wojsk kubańskich i wietnamskich w sowieckiej polityce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7D62906" w14:textId="12C4D4DC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konsekwencje wzrostu wpływów komunistycznych na świecie w latach 70. XX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uwzględnia kwestię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kubańs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kich „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doradc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ów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” 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Afryce)</w:t>
            </w:r>
          </w:p>
        </w:tc>
        <w:tc>
          <w:tcPr>
            <w:tcW w:w="879" w:type="pct"/>
          </w:tcPr>
          <w:p w14:paraId="4843D3D0" w14:textId="3AF3842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zbiera i prezentuje informacje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rol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Ernesto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„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>Che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Guevar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y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popkulturze; </w:t>
            </w:r>
          </w:p>
          <w:p w14:paraId="6D21BEC2" w14:textId="013A6318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samodzielnie zbiera informację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tzw. doktryn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Breżniewa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yjaśnia jej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określa, które z działań sowieckich w latach 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60.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70.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XX w.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moż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na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uznać za realizację tej koncepcji 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 xml:space="preserve">(w odpowiedzi odwołuje się też do informacji dotyczących stłumienia Praskiej Wiosny),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zasadnia swoj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odpowiedź</w:t>
            </w:r>
          </w:p>
          <w:p w14:paraId="04D037FB" w14:textId="4A415AC3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2E7E" w:rsidRPr="00005DB8" w14:paraId="386B671F" w14:textId="77777777" w:rsidTr="007E2E59">
        <w:trPr>
          <w:trHeight w:val="397"/>
        </w:trPr>
        <w:tc>
          <w:tcPr>
            <w:tcW w:w="601" w:type="pct"/>
          </w:tcPr>
          <w:p w14:paraId="49FC9270" w14:textId="204014D0" w:rsidR="007F2E7E" w:rsidRPr="00132327" w:rsidRDefault="00436A4E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. Polityka odprężenia</w:t>
            </w:r>
          </w:p>
          <w:p w14:paraId="7CAE4C36" w14:textId="6F4BCCCC" w:rsidR="007F2E7E" w:rsidRPr="00132327" w:rsidRDefault="007F2E7E" w:rsidP="007F2E7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53045177" w14:textId="38C1C72D" w:rsidR="007F2E7E" w:rsidRPr="003B1FC6" w:rsidRDefault="007F2E7E" w:rsidP="00652CB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zna 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wydarzenia (i ich daty roczne) stanowiące kolejne etapy w procesie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odprężenia w stosunkach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USA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ZSRS: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zawarcie zbiorowego układu o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zakazie prób z bronią jądrową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(1963 r.),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podpisanie układu o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nierozprzestrzenianiu broni atomowej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(1968 r.), podpisanie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sowiecko-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br/>
              <w:t>-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amerykański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układ SALT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1 o ograniczeniu zbrojeń strategicznych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(1972 r.)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podpisanie </w:t>
            </w:r>
            <w:r w:rsidRPr="003B1FC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Aktu końcowego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Konferencji Bezpieczeństwa i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Współpracy w Europie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(1975 r.)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awarcie amerykańsko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sowieckiego układu SALT 2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(1979 r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14:paraId="2B9E1280" w14:textId="18618373" w:rsidR="007F2E7E" w:rsidRPr="00132327" w:rsidRDefault="00436A4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rozwija skróty: </w:t>
            </w:r>
            <w:r w:rsidR="007F2E7E" w:rsidRPr="00436A4E">
              <w:rPr>
                <w:rFonts w:ascii="Calibri" w:eastAsia="Calibri" w:hAnsi="Calibri" w:cs="Times New Roman"/>
                <w:sz w:val="20"/>
                <w:szCs w:val="20"/>
              </w:rPr>
              <w:t>KBWE, OBWE</w:t>
            </w:r>
          </w:p>
        </w:tc>
        <w:tc>
          <w:tcPr>
            <w:tcW w:w="880" w:type="pct"/>
          </w:tcPr>
          <w:p w14:paraId="6FE0F393" w14:textId="7D02CDC1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przyczyny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dla których USA i ZSRS zdecydowały się rozpocząć politykę odprężeni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a;</w:t>
            </w:r>
          </w:p>
          <w:p w14:paraId="23ED3FB2" w14:textId="01BA8972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omawia najważniejsze etapy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zawierania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porozumień rozbrojeniowych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USA–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ZSRS; </w:t>
            </w:r>
          </w:p>
          <w:p w14:paraId="5FB15BB7" w14:textId="5D431FF5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wymienia przyczyny, dla których USA odeszł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od polityki odprężenia;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32186355" w14:textId="4C1F568D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647B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pingpongowa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6CA78446" w14:textId="14675D7E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wiem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czym zajmowały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zajmują się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organizacje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KBWE, OBWE</w:t>
            </w:r>
          </w:p>
          <w:p w14:paraId="718A6DCF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6A38C1E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B4346B9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6D786A6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578EC407" w14:textId="79A9B1CD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wyjaśnia, na czym polegała polityka odprężenia (</w:t>
            </w:r>
            <w:r w:rsidRPr="007647B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détente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) w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relacjach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międzynarodowych w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 latach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 XX w.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1B031BF5" w14:textId="29E02E86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jakie znaczenie dla pokoju i odprężenia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na świecie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miały postanowienia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KBWE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Helsinki,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1975 r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.)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154508E" w14:textId="7EADFBDC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okoliczności zawarcia porozumienia z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Camp David w 1978 r.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FCB8837" w14:textId="7C47AE39" w:rsidR="007F2E7E" w:rsidRPr="007647B6" w:rsidRDefault="007647B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47B6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</w:t>
            </w:r>
            <w:r w:rsidRPr="007647B6">
              <w:rPr>
                <w:rFonts w:ascii="Calibri" w:eastAsia="Calibri" w:hAnsi="Calibri" w:cs="Times New Roman"/>
                <w:sz w:val="20"/>
                <w:szCs w:val="20"/>
              </w:rPr>
              <w:t>, oraz omawia ich historyczną rolę: Richard Nixon, Henry Kissinger, Jimmy Carter, Ronald Reagan</w:t>
            </w:r>
          </w:p>
        </w:tc>
        <w:tc>
          <w:tcPr>
            <w:tcW w:w="880" w:type="pct"/>
          </w:tcPr>
          <w:p w14:paraId="25EBF188" w14:textId="7A21E4F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charakteryzuje przełomowe znaczenie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unormowania relacji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USA–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ChRL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początku lat 70. XX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9DB6A3" w14:textId="299B2519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treść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tzw.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pięciu koszyków konferencji</w:t>
            </w:r>
            <w:r w:rsidR="007647B6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helsińskiej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87468F4" w14:textId="29857C13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znaczenie porozumie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Camp David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1978 r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408A42D2" w14:textId="65E1E3C5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14:paraId="1992BD2F" w14:textId="401957A9" w:rsidR="007F2E7E" w:rsidRPr="00132327" w:rsidRDefault="007647B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z perspektywy USA i ZSRS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cenia, czy polityka odprężenia na świecie 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latach 70. XX w. była sukcesem czy klęską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19C512B5" w14:textId="14EB1509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32327" w:rsidRPr="00005DB8" w14:paraId="2CA0009E" w14:textId="77777777" w:rsidTr="007E2E59">
        <w:trPr>
          <w:trHeight w:val="397"/>
        </w:trPr>
        <w:tc>
          <w:tcPr>
            <w:tcW w:w="601" w:type="pct"/>
          </w:tcPr>
          <w:p w14:paraId="010AA35B" w14:textId="6EF90B59" w:rsidR="00132327" w:rsidRPr="007D14A0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D14A0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="007D14A0" w:rsidRPr="007D14A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Państwa niemieckie – współistnienie i stosunek do nazistowskiego dziedzictwa</w:t>
            </w:r>
          </w:p>
          <w:p w14:paraId="1029848C" w14:textId="7777777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135B81" w14:textId="7777777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49283B10" w14:textId="1EA8A9B3" w:rsidR="00132327" w:rsidRPr="007D14A0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zna i rozumie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założenia 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doktryn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Hallsteina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Ostpolitik kanclerza Willy’ego Brandta;</w:t>
            </w:r>
          </w:p>
          <w:p w14:paraId="38AA2C05" w14:textId="2EE956E8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tabeli w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podręczniku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wymienia najważniejsze wydarzenia związane z kwestią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niemieckich reparacji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odszkodowań wojennych na rzecz Polski</w:t>
            </w:r>
          </w:p>
        </w:tc>
        <w:tc>
          <w:tcPr>
            <w:tcW w:w="880" w:type="pct"/>
          </w:tcPr>
          <w:p w14:paraId="1E33E341" w14:textId="49513C5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sytuację społeczno-polityczną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Niemczech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Zachodnich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 ustąpieniu kanclerza Konrada Adenauera;</w:t>
            </w:r>
          </w:p>
          <w:p w14:paraId="2DD7F7E9" w14:textId="611ED3BF" w:rsidR="00132327" w:rsidRPr="00B929A1" w:rsidRDefault="003B1FC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wymienia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przyczyny niezadowolenia społecznego w RFN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>lat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ach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 60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14E73DE" w14:textId="4F8E0A1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warunki życia społeczeństwa NRD;</w:t>
            </w:r>
          </w:p>
          <w:p w14:paraId="73679295" w14:textId="1725E9B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restytucja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rewindykacja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Stasi</w:t>
            </w:r>
          </w:p>
        </w:tc>
        <w:tc>
          <w:tcPr>
            <w:tcW w:w="880" w:type="pct"/>
          </w:tcPr>
          <w:p w14:paraId="6577142E" w14:textId="72C97102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genezę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wystąpień młodzieży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RFN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44E0998" w14:textId="5DC926B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na czym polegało przełomowe znaczenie Ostpolitik kanclerza Willy’ego Brandta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9C7E54D" w14:textId="158F2F46" w:rsidR="00B929A1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porównuje standard życia społeczeństwa polskiego i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wschodnio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niemieckiego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6F4501" w14:textId="48D52BC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Polska nie odzyskała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wielu </w:t>
            </w:r>
            <w:r w:rsidRPr="00B929A1">
              <w:rPr>
                <w:rFonts w:ascii="Calibri" w:eastAsia="Calibri" w:hAnsi="Calibri" w:cs="Times New Roman"/>
                <w:sz w:val="20"/>
                <w:szCs w:val="20"/>
              </w:rPr>
              <w:t>dzieł sztuki zrabowanych przez Niemców w czasie II wojny światowej</w:t>
            </w:r>
          </w:p>
        </w:tc>
        <w:tc>
          <w:tcPr>
            <w:tcW w:w="880" w:type="pct"/>
          </w:tcPr>
          <w:p w14:paraId="69EDE369" w14:textId="2EEF46F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analizuje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z czego mogły wynikać różnice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standardzie życia społeczeństwa NRD 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PRL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mimo że oba kraje znajdowały się w sferze wpływów ZSRS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63A337F" w14:textId="1933DD7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sposób rozliczenia się Niemiec z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dziedzictwem rządów nazistowskich (podaje przykłady pozytywne i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negatywne: działalność Centrali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Badania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Zbrodni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Narodowosocjalistycznych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 Ludwigsburgu, kariera Heinza Reinefartha, sprawa reparacji i restytucji zagrabionych w Polsce dzieł sztuki)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1D66EBE" w14:textId="66FEF64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niepociągnięci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 odpowiedzialności karnej wielu niemieckich zbrodniarzy wojennych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2B72057" w14:textId="7E3C70B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prezentację na temat zbrodni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czej działalności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Heinza Reinefartha lub Iwana Demianiuka </w:t>
            </w:r>
          </w:p>
        </w:tc>
        <w:tc>
          <w:tcPr>
            <w:tcW w:w="879" w:type="pct"/>
          </w:tcPr>
          <w:p w14:paraId="526164BE" w14:textId="61D4DD58"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jak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polskie władze i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społeczeństwo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 kolejnych latach po 1945 r. odnosiły się do kwestii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rozliczeni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Niemiec ze zbrodni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z okresu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II wojny światowej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(w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swojej odpowiedzi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wskazuje różne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przykład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reakcji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społecznych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działań władz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14:paraId="36606F71" w14:textId="186356EF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analizuje, w jakim stopniu działalność Centrali 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Badania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Zbrodni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Narodowosocjalistycznych realizowała zasadę denazyfikacji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(w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uzasadnieniu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odpowied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zi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podaj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przykłady działań prowadzonych przez tę instytucję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132327" w:rsidRPr="00005DB8" w14:paraId="6BCC5BAA" w14:textId="77777777" w:rsidTr="007E2E59">
        <w:trPr>
          <w:trHeight w:val="397"/>
        </w:trPr>
        <w:tc>
          <w:tcPr>
            <w:tcW w:w="601" w:type="pct"/>
          </w:tcPr>
          <w:p w14:paraId="2763F31A" w14:textId="4D941E35" w:rsidR="00132327" w:rsidRPr="00132327" w:rsidRDefault="00015CBF" w:rsidP="00015CBF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5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Polityka wschodnia Stolicy Apostolskiej</w:t>
            </w:r>
          </w:p>
        </w:tc>
        <w:tc>
          <w:tcPr>
            <w:tcW w:w="880" w:type="pct"/>
          </w:tcPr>
          <w:p w14:paraId="4207E621" w14:textId="04E0A6E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pojęcia: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papieska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Stolica Apostolska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Sekretariat Stanu Stolicy Apostolskiej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pontyfikat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071F068" w14:textId="5305F98B" w:rsidR="00132327" w:rsidRPr="00132327" w:rsidRDefault="00015CB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 xml:space="preserve">postacie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e,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oraz podaje pełnione przez nie funkcje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Jan XXIII, Paweł VI,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 xml:space="preserve">Jan Paweł I,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Jan Paweł II</w:t>
            </w:r>
          </w:p>
        </w:tc>
        <w:tc>
          <w:tcPr>
            <w:tcW w:w="880" w:type="pct"/>
          </w:tcPr>
          <w:p w14:paraId="5BAD0CDA" w14:textId="1F972B5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wskazuje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główne kierunki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działania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dyplomacji papieskiej po II wojnie światowej;</w:t>
            </w:r>
          </w:p>
          <w:p w14:paraId="19D90BA6" w14:textId="69E26982" w:rsidR="00015CBF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omawia stosunek papiestwa do ZSRS i państw bloku wschodniego po II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wojnie światowej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E2095F4" w14:textId="10F58D19" w:rsidR="00132327" w:rsidRPr="00132327" w:rsidRDefault="00015CB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wymienia</w:t>
            </w:r>
            <w:r w:rsidR="00132327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obawy władz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PRL związane z </w:t>
            </w:r>
            <w:r w:rsidR="00132327" w:rsidRPr="00015CBF">
              <w:rPr>
                <w:rFonts w:ascii="Calibri" w:eastAsia="Calibri" w:hAnsi="Calibri" w:cs="Times New Roman"/>
                <w:sz w:val="20"/>
                <w:szCs w:val="20"/>
              </w:rPr>
              <w:t>wybor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em Polaka na papieża</w:t>
            </w:r>
          </w:p>
        </w:tc>
        <w:tc>
          <w:tcPr>
            <w:tcW w:w="880" w:type="pct"/>
          </w:tcPr>
          <w:p w14:paraId="2DEE5E75" w14:textId="3654E2B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dostrzega zmiany w</w:t>
            </w:r>
            <w:r w:rsidR="00A27C3D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dyplomacji papieskiej i</w:t>
            </w:r>
            <w:r w:rsidR="00A27C3D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łączy je z rozpoczęciem pontyfikatu Jana Pawła II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2CAA7443" w14:textId="1467FCB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dokonania papież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Pawła VI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Jana Pawła II na rzecz pokoju na świecie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23B0C4D" w14:textId="7455B91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znaczenie wyboru kardynała Karola Wojtyły na papieża dla Polski; </w:t>
            </w:r>
          </w:p>
          <w:p w14:paraId="7325991D" w14:textId="2DF68947" w:rsidR="00132327" w:rsidRPr="006B6583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porównuje założenia polityki wschodniej Pawła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VI i Jana Pawła II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(omawia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podobieństwa i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różnice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80" w:type="pct"/>
          </w:tcPr>
          <w:p w14:paraId="43599A86" w14:textId="3EDFAA55" w:rsidR="00BA6249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rolę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rymasa Stefana Wyszyńskiego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 dziejach 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Kościoła katolickiego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 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>Europ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>ie Środkowej i Wschodniej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B078FA7" w14:textId="37B55A6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rolę papiestwa na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konferencji helsińskiej;</w:t>
            </w:r>
          </w:p>
          <w:p w14:paraId="2C1EC3A0" w14:textId="3D8D6A80" w:rsidR="00132327" w:rsidRPr="00132327" w:rsidRDefault="006B6583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zapis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dotyczący wolności wyznania zawarty w </w:t>
            </w:r>
            <w:r w:rsidR="00132327" w:rsidRPr="006B658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Akcie końcowym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KBWE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3438F51" w14:textId="3738578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 znaczenie wyboru kardynała Karola Wojtyły na papieża dla świata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1DDE720" w14:textId="74FABC6F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działania papieża Jana Pawła II 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podejmowane w celu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przeciwstawi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enia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się komunizmowi na świecie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46FE7E6" w14:textId="60CB8876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wkład papieża Jana Pawła II w walkę o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ochronę praw człowieka </w:t>
            </w:r>
            <w:r w:rsidR="007B7405" w:rsidRPr="00132327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B7405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zmianę ustroju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Polsce</w:t>
            </w:r>
          </w:p>
        </w:tc>
        <w:tc>
          <w:tcPr>
            <w:tcW w:w="879" w:type="pct"/>
          </w:tcPr>
          <w:p w14:paraId="70A5EF9A" w14:textId="24195FF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ocenia wkład dyplomacji papieskiej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w działania zmierzające do zapewnienia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pokoju na świecie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8E5D444" w14:textId="43BC001B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moralną wymowę spotkania Jana Pawła II z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>Mehmet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em</w:t>
            </w:r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Ali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Ağc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ą oraz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przebaczenia zamachowcowi prze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papieża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420077E" w14:textId="655C9CC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znaczenie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podróży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 (pielgrzymek)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papieża Jana Pawła II dla społeczeństw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 różnych krajów, do których przybywał (odwołuje się do przykładów)</w:t>
            </w:r>
          </w:p>
        </w:tc>
      </w:tr>
      <w:tr w:rsidR="00132327" w:rsidRPr="00005DB8" w14:paraId="0F1F1832" w14:textId="77777777" w:rsidTr="007E2E59">
        <w:trPr>
          <w:trHeight w:val="397"/>
        </w:trPr>
        <w:tc>
          <w:tcPr>
            <w:tcW w:w="601" w:type="pct"/>
          </w:tcPr>
          <w:p w14:paraId="001A4061" w14:textId="0805D090" w:rsidR="00132327" w:rsidRPr="00132327" w:rsidRDefault="007B7405" w:rsidP="00132327">
            <w:pPr>
              <w:pStyle w:val="Bezodstpw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6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132327" w:rsidRPr="00132327">
              <w:rPr>
                <w:rFonts w:eastAsia="Calibri" w:cstheme="minorHAnsi"/>
                <w:b/>
                <w:bCs/>
                <w:sz w:val="20"/>
                <w:szCs w:val="20"/>
              </w:rPr>
              <w:t>Chiny i</w:t>
            </w:r>
            <w:r w:rsidR="00867B98">
              <w:rPr>
                <w:rFonts w:eastAsia="Calibri"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eastAsia="Calibri" w:cstheme="minorHAnsi"/>
                <w:b/>
                <w:bCs/>
                <w:sz w:val="20"/>
                <w:szCs w:val="20"/>
              </w:rPr>
              <w:t>„państwowy kapitalizm”</w:t>
            </w:r>
          </w:p>
          <w:p w14:paraId="5B977D95" w14:textId="7777777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0A2483C3" w14:textId="076317F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map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wskazuje państwa, z którymi Chiny są w spo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rach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terytorialny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5DB9A281" w14:textId="54111172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datę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roczną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masakry na placu Tian’anmen</w:t>
            </w:r>
          </w:p>
        </w:tc>
        <w:tc>
          <w:tcPr>
            <w:tcW w:w="880" w:type="pct"/>
          </w:tcPr>
          <w:p w14:paraId="59F183A8" w14:textId="6C8EAA7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okoliczności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dojścia do władzy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Xiaopinga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154A165" w14:textId="10E47FC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problemy,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którymi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borykała się gospodarka chińska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przed reformami Denga Xiaopinga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6C05F9B" w14:textId="609954B5" w:rsidR="00132327" w:rsidRPr="00132327" w:rsidRDefault="0075029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podaje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przyczyny protestów studenckich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Chinach w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drugiej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owie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lat 80. XX w.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59C25DA" w14:textId="76A492B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socjalizm o chińskiej specyfice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kapitalizm państwowy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dekolektywizacja</w:t>
            </w:r>
          </w:p>
        </w:tc>
        <w:tc>
          <w:tcPr>
            <w:tcW w:w="880" w:type="pct"/>
          </w:tcPr>
          <w:p w14:paraId="2CD5751A" w14:textId="7B2720D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reformy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Xiaopinga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13FA290F" w14:textId="1E5CD73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genezę problemów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5029B" w:rsidRPr="00132327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którymi </w:t>
            </w:r>
            <w:r w:rsidR="0075029B" w:rsidRPr="00132327">
              <w:rPr>
                <w:rFonts w:ascii="Calibri" w:eastAsia="Calibri" w:hAnsi="Calibri" w:cs="Times New Roman"/>
                <w:sz w:val="20"/>
                <w:szCs w:val="20"/>
              </w:rPr>
              <w:t>borykała się gospodarka chińska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przed reformami Denga Xiaopinga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264E0C1" w14:textId="6AB81BEF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sens hasła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>„jeden kraj, dwa systemy”</w:t>
            </w:r>
          </w:p>
        </w:tc>
        <w:tc>
          <w:tcPr>
            <w:tcW w:w="880" w:type="pct"/>
          </w:tcPr>
          <w:p w14:paraId="20F9B116" w14:textId="1A91E82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zmiany zachodzące w Chinach po śmierci Mao Zedonga (rządy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Xiaopinga 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początek państwowego kapitalizmu)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60B663F" w14:textId="5ED87A5E" w:rsidR="00132327" w:rsidRPr="00132327" w:rsidRDefault="009E60D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doktryn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„jeden kraj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dwa systemy”;</w:t>
            </w:r>
          </w:p>
          <w:p w14:paraId="1E5E3CC8" w14:textId="5D9244E8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wystąpienia studenckie w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Chinach w drugiej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połowie lat 80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30F2DAC" w14:textId="1769CBA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ocenia,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stosunek świata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wobec masakry na placu Tian’anmen</w:t>
            </w:r>
          </w:p>
        </w:tc>
        <w:tc>
          <w:tcPr>
            <w:tcW w:w="879" w:type="pct"/>
          </w:tcPr>
          <w:p w14:paraId="7D973FB1" w14:textId="2CE8FC8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skuteczność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chiński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model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gospodarcz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wprowadzonego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przez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Denga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Xiaopinga;</w:t>
            </w:r>
          </w:p>
          <w:p w14:paraId="2E736B9A" w14:textId="1B18A60D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samodzielnie zebranych informacji wyjaśnia, na czym polegała specyfika chińskiego socjalizmu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857E5FD" w14:textId="3A8FFAC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prezentację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łamani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praw człowieka w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e współczesnym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Hongkongu</w:t>
            </w:r>
          </w:p>
        </w:tc>
      </w:tr>
      <w:tr w:rsidR="00132327" w:rsidRPr="00005DB8" w14:paraId="05982578" w14:textId="77777777" w:rsidTr="007E2E59">
        <w:trPr>
          <w:trHeight w:val="397"/>
        </w:trPr>
        <w:tc>
          <w:tcPr>
            <w:tcW w:w="601" w:type="pct"/>
          </w:tcPr>
          <w:p w14:paraId="74F801EE" w14:textId="348D866D" w:rsidR="00132327" w:rsidRPr="00132327" w:rsidRDefault="006F4AC5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Neoliberalizm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nowa prawica</w:t>
            </w:r>
          </w:p>
        </w:tc>
        <w:tc>
          <w:tcPr>
            <w:tcW w:w="880" w:type="pct"/>
          </w:tcPr>
          <w:p w14:paraId="26C6ADC6" w14:textId="493F50A2" w:rsidR="00132327" w:rsidRPr="00132327" w:rsidRDefault="006F06E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określa najważniejsze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cechy gospodarek zachodnich po 1945 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F0548D1" w14:textId="5E598A86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uje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główne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przyczyny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ukształtowania się doktryny gospodarczej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neoliberalizmu; </w:t>
            </w:r>
          </w:p>
          <w:p w14:paraId="78C74321" w14:textId="5C6D29CE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podstawowe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założenia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reaganomiki;</w:t>
            </w:r>
          </w:p>
          <w:p w14:paraId="0F673497" w14:textId="5D7A902B" w:rsidR="00132327" w:rsidRPr="00132327" w:rsidRDefault="006F06E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wymienia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podstawowe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thatcheryzmu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96F0749" w14:textId="232C28BE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zna i wyjaśnia pojęcia: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państwo opiekuńcze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thatcheryzm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reaganomika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neoliberalizm</w:t>
            </w:r>
          </w:p>
        </w:tc>
        <w:tc>
          <w:tcPr>
            <w:tcW w:w="880" w:type="pct"/>
          </w:tcPr>
          <w:p w14:paraId="49E1716A" w14:textId="72D15E1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zmiany, które zaszły w gospodarkach państw zachodnich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68C8C9CB" w14:textId="624C25B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podaje przyczyny zmiany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założeń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polityki USA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za prezydentury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Ronalda Re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gana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9F26C3A" w14:textId="6E5F713F" w:rsidR="00132327" w:rsidRPr="00132327" w:rsidRDefault="00DB081A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omawia problemy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gospodark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brytyjsk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latach 70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38B93A1" w14:textId="1A7F4BFE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zna i wyjaśnia pojęcia: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nowa prawica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keynesizm</w:t>
            </w:r>
            <w:r w:rsidR="009E60D0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9E60D0"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interwencjonizm państwowy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związek zawodowy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stagflacja</w:t>
            </w:r>
          </w:p>
          <w:p w14:paraId="63777739" w14:textId="77777777" w:rsidR="00132327" w:rsidRPr="00132327" w:rsidRDefault="00132327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4CAB6B71" w14:textId="5371613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zmiany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>, które zaszły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gospodarkach państw zachodnich w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XX w.;</w:t>
            </w:r>
          </w:p>
          <w:p w14:paraId="6745B3E0" w14:textId="4861541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przyczyny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ukształtowania się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 nurtu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nowej prawicy w USA;</w:t>
            </w:r>
          </w:p>
          <w:p w14:paraId="781292CE" w14:textId="019FD88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polityki Ronalda Re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gana; </w:t>
            </w:r>
          </w:p>
          <w:p w14:paraId="7925C1A3" w14:textId="5B857CF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polityki Margaret Thatcher</w:t>
            </w:r>
          </w:p>
        </w:tc>
        <w:tc>
          <w:tcPr>
            <w:tcW w:w="880" w:type="pct"/>
          </w:tcPr>
          <w:p w14:paraId="6651C392" w14:textId="36D0BEA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przyczyny zmian w gospodarkach państw zachodnich 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69C896D2" w14:textId="39D2D03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na przykładzie państw zachodnich charakteryzuje różnice programowe 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między różnymi nurtami politycznymi 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socjaldemokratyczny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chadecki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konserwatywny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liberalny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m (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dziedzinie polityki społecznej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 xml:space="preserve">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gospodarczej 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oraz systemu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wartości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4F4EEDE0" w14:textId="39236BD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główne założenia gospodarki neoliberalnej w latach 80. XX w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D2DD356" w14:textId="77777777" w:rsidR="00132327" w:rsidRDefault="00DB081A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wyjaśnia znaczenie zwycięstwa wyborczego Margaret Thatcher 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Wielkiej Brytanii (1979 r.)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Ronalda Reagana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Stanach Zjednoczonych (1980 r.) dla polityki wewnętrznej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międzynarodowej tych państw</w:t>
            </w:r>
          </w:p>
          <w:p w14:paraId="388274B0" w14:textId="14C17839" w:rsidR="005F4D77" w:rsidRPr="005F4D77" w:rsidRDefault="005F4D77" w:rsidP="005F4D77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79" w:type="pct"/>
          </w:tcPr>
          <w:p w14:paraId="3B2F8A61" w14:textId="42C7946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rozważa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FD4DDA">
              <w:rPr>
                <w:rFonts w:ascii="Calibri" w:eastAsia="Calibri" w:hAnsi="Calibri" w:cs="Times New Roman"/>
                <w:sz w:val="20"/>
                <w:szCs w:val="20"/>
              </w:rPr>
              <w:t xml:space="preserve">która z doktryn ekonomicznych – keynesizm czy neoliberalizm – </w:t>
            </w:r>
            <w:r w:rsidR="00B055D3">
              <w:rPr>
                <w:rFonts w:ascii="Calibri" w:eastAsia="Calibri" w:hAnsi="Calibri" w:cs="Times New Roman"/>
                <w:sz w:val="20"/>
                <w:szCs w:val="20"/>
              </w:rPr>
              <w:t>bardziej sprzyja rozwojowi gospodarczemu (uzasadnia swoją opinię)</w:t>
            </w:r>
          </w:p>
          <w:p w14:paraId="7FC3621E" w14:textId="77777777" w:rsidR="00132327" w:rsidRPr="00132327" w:rsidRDefault="00132327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32327" w:rsidRPr="00005DB8" w14:paraId="3ADD7219" w14:textId="77777777" w:rsidTr="007E2E59">
        <w:trPr>
          <w:trHeight w:val="397"/>
        </w:trPr>
        <w:tc>
          <w:tcPr>
            <w:tcW w:w="601" w:type="pct"/>
          </w:tcPr>
          <w:p w14:paraId="5743B6D9" w14:textId="798A2731" w:rsidR="00132327" w:rsidRPr="00132327" w:rsidRDefault="00B055D3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8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Polska Rzeczpospolita Ludowa w</w:t>
            </w:r>
            <w:r w:rsidR="005E14C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czasach Edwarda Gierka (1971–1976)</w:t>
            </w:r>
          </w:p>
        </w:tc>
        <w:tc>
          <w:tcPr>
            <w:tcW w:w="880" w:type="pct"/>
          </w:tcPr>
          <w:p w14:paraId="5424CDFB" w14:textId="6972DF4C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wie, 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>w którym okresie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Edward Gierek pełnił funkcję I sekretarza 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KC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PZPR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2FF011C" w14:textId="262756E4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plan 5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-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letni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(1971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1976),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plenum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Centralny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Biuro Polityczne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propaganda sukcesu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sklepy komercyjne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maluch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(samochód)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czyn partyjny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BDA4A5E" w14:textId="1DA4CFC7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na podstawie mapy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wymienia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najważniejsze inwestycje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gospodarcze w Polsce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epoki Edwarda Gierka; </w:t>
            </w:r>
          </w:p>
          <w:p w14:paraId="7063BEA7" w14:textId="1FC44572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na czym polegała reorganizacja administracji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przeprowadzona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Polsce w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1975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FD760E2" w14:textId="77777777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na podstawie mapy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wymienia nazwy województw istniejących od 1975 r.</w:t>
            </w:r>
            <w:r w:rsidR="00BA6249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BCA9A6B" w14:textId="116F9DC1"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wie, że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dokonano zmian w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</w:p>
        </w:tc>
        <w:tc>
          <w:tcPr>
            <w:tcW w:w="880" w:type="pct"/>
          </w:tcPr>
          <w:p w14:paraId="40087DBA" w14:textId="726430BE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 podstawie podręcznika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karier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ę polityczną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Edwarda Gierka;</w:t>
            </w:r>
          </w:p>
          <w:p w14:paraId="20CC293B" w14:textId="48357FB2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nowelizacja konstytucji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dobrobyt na kredyt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„druga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Polsk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Pewex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3567C0C" w14:textId="72B0A8FF" w:rsidR="00132327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najważniejsze wydarzenia i zmiany, które zaszły w Polsce w czasach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rządów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Gierka w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dziedzinach: gospodarki, kultury, sportu</w:t>
            </w:r>
          </w:p>
          <w:p w14:paraId="5BBEAC7F" w14:textId="1A6B964C" w:rsidR="00956C40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wskazuje elementy polityki ekipy Gierka, które miały zapewnić rządzącym poparcie społeczne; </w:t>
            </w:r>
          </w:p>
          <w:p w14:paraId="2C718EB8" w14:textId="3F3567A6"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wymienia zmiany wprowadzone w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 wskazuje skutki ich wprowadzenia (protesty społeczne); </w:t>
            </w:r>
          </w:p>
          <w:p w14:paraId="0692D0D1" w14:textId="7EA9FE62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kim był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Leonid Breżniew</w:t>
            </w:r>
          </w:p>
        </w:tc>
        <w:tc>
          <w:tcPr>
            <w:tcW w:w="880" w:type="pct"/>
          </w:tcPr>
          <w:p w14:paraId="3F4634BD" w14:textId="77777777" w:rsidR="00956C40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okoliczności objęcia władzy przez Edwarda Gierka;</w:t>
            </w:r>
          </w:p>
          <w:p w14:paraId="06FE14EF" w14:textId="5FF78A5B" w:rsidR="00956C40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zmiany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wprowadzone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r.; </w:t>
            </w:r>
          </w:p>
          <w:p w14:paraId="3D5FDF06" w14:textId="3A6820B8"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wskazuje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rzeczywiste 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cele reformy administracyjnej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z 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1975 r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1FBB010" w14:textId="2E2E0143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koncepcję budowy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„d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rugiej Polski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sposoby wdrażania tego projektu w życie;</w:t>
            </w:r>
          </w:p>
          <w:p w14:paraId="4F9E2935" w14:textId="5FFF0B5D" w:rsidR="00132327" w:rsidRPr="00BC335E" w:rsidRDefault="003513C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cele i skutki 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„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propagand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sukcesu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w epoce Gierka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019FB677" w14:textId="0A257CF1"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omawia elementy polityki ekipy Gierka, które miały zapewnić rządzącym poparcie społeczne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5B36DFA6" w14:textId="14B3D608"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zmiany wprowadzone w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wyjaśnia przyczyny protestów społecznych z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wiązanych z wprowadzeniem tych zmian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27AF65" w14:textId="74B31C80"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wie, kim były</w:t>
            </w:r>
            <w:r w:rsidR="002332F4">
              <w:rPr>
                <w:rFonts w:ascii="Calibri" w:eastAsia="Calibri" w:hAnsi="Calibri" w:cs="Times New Roman"/>
                <w:sz w:val="20"/>
                <w:szCs w:val="20"/>
              </w:rPr>
              <w:t xml:space="preserve"> / są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oraz omawia ich </w:t>
            </w:r>
            <w:r w:rsidR="002332F4">
              <w:rPr>
                <w:rFonts w:ascii="Calibri" w:eastAsia="Calibri" w:hAnsi="Calibri" w:cs="Times New Roman"/>
                <w:sz w:val="20"/>
                <w:szCs w:val="20"/>
              </w:rPr>
              <w:t>polityczną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rolę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: Piotr Jaroszewicz, Richard Nixon, Jimmy Carter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2F8FB2EF" w14:textId="77777777" w:rsidR="00132327" w:rsidRPr="005F4D7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„półkownik”</w:t>
            </w:r>
          </w:p>
          <w:p w14:paraId="6056374D" w14:textId="77777777" w:rsidR="005F4D77" w:rsidRDefault="005F4D77" w:rsidP="005F4D77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961A284" w14:textId="3E2303D1" w:rsidR="005F4D77" w:rsidRPr="005F4D77" w:rsidRDefault="005F4D77" w:rsidP="005F4D77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7BFD18C4" w14:textId="37C0111C"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genezę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przejęcia władzy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 PRL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przez Edwarda Gierka;</w:t>
            </w:r>
          </w:p>
          <w:p w14:paraId="37AC0905" w14:textId="09110D1B"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otwarci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PRL na Zachód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dokonane w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czasach rządów Edwarda Gierka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DE2DB5B" w14:textId="51770F3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trzy kluczowe reformy Edwarda Gierka;</w:t>
            </w:r>
          </w:p>
          <w:p w14:paraId="7E953396" w14:textId="29A644C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skutki nowelizacji </w:t>
            </w:r>
            <w:r w:rsidR="005E14C8" w:rsidRPr="005E14C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</w:t>
            </w:r>
            <w:r w:rsidRPr="005E14C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onstytucji PRL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 1976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r.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dla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PZPR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i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polskiego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społeczeństwa;</w:t>
            </w:r>
          </w:p>
          <w:p w14:paraId="41A46B75" w14:textId="6148E13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3513CE" w:rsidRPr="00956C40">
              <w:rPr>
                <w:rFonts w:ascii="Calibri" w:eastAsia="Calibri" w:hAnsi="Calibri" w:cs="Times New Roman"/>
                <w:sz w:val="20"/>
                <w:szCs w:val="20"/>
              </w:rPr>
              <w:t xml:space="preserve">elementy polityki </w:t>
            </w:r>
            <w:r w:rsidR="003513CE" w:rsidRPr="00956C40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ekipy Gierka, które miały zapewnić rządzącym poparcie społeczne</w:t>
            </w:r>
          </w:p>
        </w:tc>
        <w:tc>
          <w:tcPr>
            <w:tcW w:w="879" w:type="pct"/>
          </w:tcPr>
          <w:p w14:paraId="119A3FDC" w14:textId="2E61F87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postawę posła Stanisława Stommy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 w 1976 r. (rozważa, czy jego postępowanie jest przykładem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obywatelskiego nieposłuszeństwa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14:paraId="5BBB489C" w14:textId="1C2FCE8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i moderuje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klasową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debatę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 na temat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Edward Gierek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–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funkcjonarius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sytemu komunistycznego czy nowator,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który otworzył Polskę na Zachód?</w:t>
            </w:r>
          </w:p>
        </w:tc>
      </w:tr>
      <w:tr w:rsidR="00132327" w:rsidRPr="00005DB8" w14:paraId="2B128C7B" w14:textId="77777777" w:rsidTr="007E2E59">
        <w:trPr>
          <w:trHeight w:val="397"/>
        </w:trPr>
        <w:tc>
          <w:tcPr>
            <w:tcW w:w="601" w:type="pct"/>
          </w:tcPr>
          <w:p w14:paraId="270578FF" w14:textId="4A46FB65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9. 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Kryzys gospodarczy i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społeczny w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Polsce w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drugiej połowie</w:t>
            </w:r>
            <w:r w:rsidR="009E60D0">
              <w:rPr>
                <w:rFonts w:cstheme="minorHAnsi"/>
                <w:b/>
                <w:bCs/>
                <w:sz w:val="20"/>
                <w:szCs w:val="20"/>
              </w:rPr>
              <w:t xml:space="preserve"> lat 70.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 xml:space="preserve"> XX w.</w:t>
            </w:r>
          </w:p>
        </w:tc>
        <w:tc>
          <w:tcPr>
            <w:tcW w:w="880" w:type="pct"/>
          </w:tcPr>
          <w:p w14:paraId="3503FA01" w14:textId="30F55C32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wydarzenia, które doprowadziły do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protestów robotniczych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1976 r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749AC948" w14:textId="2459205D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podaje przyczyny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protestów robotniczych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1976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r.;</w:t>
            </w:r>
          </w:p>
          <w:p w14:paraId="17FF90BA" w14:textId="1D6B2AF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>zna i wyjaśnia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pojęcia: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Czerwiec 1976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„ścieżka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zdrowia”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ZOMO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reglamentacja towarów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kartki </w:t>
            </w:r>
            <w:r w:rsidR="00B31286"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żywnościowe</w:t>
            </w:r>
          </w:p>
        </w:tc>
        <w:tc>
          <w:tcPr>
            <w:tcW w:w="880" w:type="pct"/>
          </w:tcPr>
          <w:p w14:paraId="37520401" w14:textId="2E96BD1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sytuację gospodarczą Polski w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drugiej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połowie lat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XX w.;</w:t>
            </w:r>
          </w:p>
          <w:p w14:paraId="60705F5F" w14:textId="2251986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przyczyny kryzysu gospodarczego w PRL 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 XX w.;</w:t>
            </w:r>
          </w:p>
          <w:p w14:paraId="2B75B8EE" w14:textId="77777777" w:rsid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przebieg wystąpień społecznych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1976 r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25FEAFD" w14:textId="4983C911" w:rsidR="003319B1" w:rsidRPr="00B31286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zna i wyjaśnia pojęcia: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pułapka zadłużenia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„manewr gospodarczy”</w:t>
            </w:r>
          </w:p>
        </w:tc>
        <w:tc>
          <w:tcPr>
            <w:tcW w:w="880" w:type="pct"/>
          </w:tcPr>
          <w:p w14:paraId="68BA3891" w14:textId="50EFF362" w:rsidR="00132327" w:rsidRPr="00132327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przypomina znaczenie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pojęci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gospodark</w:t>
            </w:r>
            <w:r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="00132327"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niedoboru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 odnosi je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do Polski w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drugiej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połowie lat 70.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74C6C752" w14:textId="20EEFAD2" w:rsidR="00132327" w:rsidRPr="002E5A18" w:rsidRDefault="002E5A18" w:rsidP="002E5A1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5A18">
              <w:rPr>
                <w:rFonts w:ascii="Calibri" w:eastAsia="Calibri" w:hAnsi="Calibri" w:cs="Times New Roman"/>
                <w:sz w:val="20"/>
                <w:szCs w:val="20"/>
              </w:rPr>
              <w:t>porównuje rekcję władz (w tym zastosowane represje) na wystąpienia społeczne w 1970 i 1976 r.</w:t>
            </w:r>
          </w:p>
        </w:tc>
        <w:tc>
          <w:tcPr>
            <w:tcW w:w="880" w:type="pct"/>
          </w:tcPr>
          <w:p w14:paraId="2F411BE9" w14:textId="77777777" w:rsidR="0098498D" w:rsidRPr="0098498D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498D">
              <w:rPr>
                <w:rFonts w:ascii="Calibri" w:eastAsia="Calibri" w:hAnsi="Calibri" w:cs="Times New Roman"/>
                <w:sz w:val="20"/>
                <w:szCs w:val="20"/>
              </w:rPr>
              <w:t>charakteryzuje standard życia społeczeństwa polskiego w warunkach gospodarki niedoboru, posługuje się przykładami;</w:t>
            </w:r>
          </w:p>
          <w:p w14:paraId="08D985B6" w14:textId="75D85B33" w:rsidR="00132327" w:rsidRPr="0098498D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wystąpień społecznych 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1976 r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9" w:type="pct"/>
          </w:tcPr>
          <w:p w14:paraId="7AE99FA1" w14:textId="16953B0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zebranych informacji przygotowuje prezentację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 na temat: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Czy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uczestnicy wystąpień społecznych 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1976 r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doczekali się zadośćuczynienia za krzywdy i represje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, które ich dotknęły?;</w:t>
            </w:r>
          </w:p>
          <w:p w14:paraId="1540A58E" w14:textId="68ADA94E" w:rsidR="00132327" w:rsidRPr="00132327" w:rsidRDefault="00A83912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odnajduje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relacje osób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pamiętających Czerwiec 1976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 i p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rezentuje je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klasie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1FFCF542" w14:textId="77777777" w:rsid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pytania do ankiety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, która mogłaby posłużyć do zbadania, jak Polacy </w:t>
            </w:r>
            <w:r w:rsidR="0098498D" w:rsidRPr="00132327">
              <w:rPr>
                <w:rFonts w:ascii="Calibri" w:eastAsia="Calibri" w:hAnsi="Calibri" w:cs="Times New Roman"/>
                <w:sz w:val="20"/>
                <w:szCs w:val="20"/>
              </w:rPr>
              <w:t>pamięt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ają</w:t>
            </w:r>
            <w:r w:rsidR="0098498D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dzisiaj epok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Gierka</w:t>
            </w:r>
          </w:p>
          <w:p w14:paraId="1BEB4068" w14:textId="5AF5BA67" w:rsidR="005F4D77" w:rsidRPr="005F4D77" w:rsidRDefault="005F4D77" w:rsidP="005F4D77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132327" w:rsidRPr="00005DB8" w14:paraId="79B54B68" w14:textId="77777777" w:rsidTr="007E2E59">
        <w:trPr>
          <w:trHeight w:val="397"/>
        </w:trPr>
        <w:tc>
          <w:tcPr>
            <w:tcW w:w="601" w:type="pct"/>
          </w:tcPr>
          <w:p w14:paraId="5869C578" w14:textId="7C90B9C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10. Opozycja demokratyczna w</w:t>
            </w:r>
            <w:r w:rsidR="00405B8B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32327">
              <w:rPr>
                <w:rFonts w:cstheme="minorHAnsi"/>
                <w:b/>
                <w:bCs/>
                <w:sz w:val="20"/>
                <w:szCs w:val="20"/>
              </w:rPr>
              <w:t>Polsce</w:t>
            </w:r>
            <w:r w:rsidR="009849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E5A1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98498D">
              <w:rPr>
                <w:rFonts w:cstheme="minorHAnsi"/>
                <w:b/>
                <w:bCs/>
                <w:sz w:val="20"/>
                <w:szCs w:val="20"/>
              </w:rPr>
              <w:t>1976–1980</w:t>
            </w:r>
          </w:p>
        </w:tc>
        <w:tc>
          <w:tcPr>
            <w:tcW w:w="880" w:type="pct"/>
          </w:tcPr>
          <w:p w14:paraId="7CCD01C1" w14:textId="77777777" w:rsidR="00B31286" w:rsidRDefault="00B3128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23E7">
              <w:rPr>
                <w:rStyle w:val="Styl1Znak"/>
              </w:rPr>
              <w:t>wymienia formy pomocy dla represjonowanych uczestników protestów</w:t>
            </w: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robotniczych z 1976 r. i ich rodzin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47C914D0" w14:textId="434F8326" w:rsidR="00132327" w:rsidRPr="00132327" w:rsidRDefault="00405B8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podaje nazwy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organizacj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opozycji demokratycznej w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Polsce działające w latach 70.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75DDF174" w14:textId="70492B1E" w:rsidR="00132327" w:rsidRPr="00662EC0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pojęcia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oraz rozwija skróty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 demokratyczna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obrony Robotników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Samoobrony Społecznej KOR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Studenckie Komitety Solidarności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SKS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Wolne Związki Zawodowe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WZZ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Ruch Obrony Praw Człowieka i Obywatela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ROPCiO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Konfederacja Polski Niepodległej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KPN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Towarzystwo Kursów Naukowych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(TKN),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drugi obieg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latający uniwersytet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tajny współpracownik</w:t>
            </w:r>
          </w:p>
          <w:p w14:paraId="6CC9623C" w14:textId="28C05828" w:rsidR="00662EC0" w:rsidRPr="00132327" w:rsidRDefault="00662EC0" w:rsidP="00662EC0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3F126AE0" w14:textId="39E96771" w:rsidR="00132327" w:rsidRPr="00132327" w:rsidRDefault="00B3128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omawia </w:t>
            </w:r>
            <w:r w:rsidR="003319B1" w:rsidRPr="00B31286">
              <w:rPr>
                <w:rFonts w:ascii="Calibri" w:eastAsia="Calibri" w:hAnsi="Calibri" w:cs="Times New Roman"/>
                <w:sz w:val="20"/>
                <w:szCs w:val="20"/>
              </w:rPr>
              <w:t>formy pomocy dla represjonowanych uczestników protestów robotniczych z 1976 r. i ich rodzin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prowadzone przez KOR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4CA893E" w14:textId="4451C418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główne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organizacje opozycji demokratycznej działające 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w Polsce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latach 70.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XX w.</w:t>
            </w:r>
          </w:p>
        </w:tc>
        <w:tc>
          <w:tcPr>
            <w:tcW w:w="880" w:type="pct"/>
          </w:tcPr>
          <w:p w14:paraId="39ADC0A4" w14:textId="4F2329F7" w:rsidR="0098498D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 znaczenie utworzenia KOR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8FFC34C" w14:textId="47CA9CEE" w:rsidR="00132327" w:rsidRPr="003319B1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omawia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główne formy działania opozycji demokratycznej w Polsce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>latach 70. XX w.</w:t>
            </w:r>
          </w:p>
        </w:tc>
        <w:tc>
          <w:tcPr>
            <w:tcW w:w="880" w:type="pct"/>
          </w:tcPr>
          <w:p w14:paraId="6A4A46D5" w14:textId="77777777" w:rsidR="00867B98" w:rsidRDefault="00867B9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Kościoła katolickiego jako instytucji wspierającej działanie 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opozycji demokratycznej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6F42828" w14:textId="494050F4" w:rsidR="00132327" w:rsidRPr="00132327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dlaczego opozycja demokratyczn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prowadziła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działalność w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różnych sferach życia społecznego</w:t>
            </w:r>
          </w:p>
        </w:tc>
        <w:tc>
          <w:tcPr>
            <w:tcW w:w="879" w:type="pct"/>
          </w:tcPr>
          <w:p w14:paraId="2FC66A50" w14:textId="19A9B488" w:rsidR="0098498D" w:rsidRPr="00132327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prezentację o 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wybranym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członk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KOR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C31E1D2" w14:textId="0C3485FB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prezentacj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na temat wybranej organizacji 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 xml:space="preserve">opozycyjnej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działającej w Polsce w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4FB54F70" w14:textId="045AF6D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zbiera informacje i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przygotowuje krótką prezentację o działaniu opozycji demokratycznej w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 xml:space="preserve"> latach 70. XX w. 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swo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jej miejscowości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swoim regionie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7E2E59" w:rsidRPr="0003263E" w14:paraId="149687E4" w14:textId="77777777" w:rsidTr="009D447B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1A74F98E" w14:textId="3203A71E" w:rsidR="007E2E59" w:rsidRPr="0003263E" w:rsidRDefault="007E2E59" w:rsidP="009D447B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3" w:name="_Hlk134671074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I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</w:t>
            </w:r>
            <w:r w:rsidR="009821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0–19</w:t>
            </w:r>
            <w:r w:rsidR="009821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91</w:t>
            </w:r>
          </w:p>
        </w:tc>
      </w:tr>
      <w:bookmarkEnd w:id="3"/>
      <w:tr w:rsidR="008D07D1" w:rsidRPr="00005DB8" w14:paraId="2908A076" w14:textId="77777777" w:rsidTr="007E2E59">
        <w:trPr>
          <w:trHeight w:val="397"/>
        </w:trPr>
        <w:tc>
          <w:tcPr>
            <w:tcW w:w="601" w:type="pct"/>
          </w:tcPr>
          <w:p w14:paraId="75E718BE" w14:textId="4ED294B6" w:rsidR="008D07D1" w:rsidRPr="00132327" w:rsidRDefault="006C7F38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C7F38">
              <w:rPr>
                <w:rFonts w:cstheme="minorHAnsi"/>
                <w:b/>
                <w:bCs/>
                <w:sz w:val="20"/>
                <w:szCs w:val="20"/>
              </w:rPr>
              <w:t>11. Powstanie Solidarności</w:t>
            </w:r>
          </w:p>
        </w:tc>
        <w:tc>
          <w:tcPr>
            <w:tcW w:w="880" w:type="pct"/>
          </w:tcPr>
          <w:p w14:paraId="599F5BF3" w14:textId="08ACEB7C" w:rsidR="004548FF" w:rsidRPr="003C23E7" w:rsidRDefault="004548FF" w:rsidP="003C23E7">
            <w:pPr>
              <w:pStyle w:val="Styl1"/>
            </w:pPr>
            <w:r w:rsidRPr="003C23E7">
              <w:t xml:space="preserve">wymienia najważniejsze problemy gospodarcze Polski na przełomie lat 70. </w:t>
            </w:r>
            <w:r w:rsidR="003C23E7" w:rsidRPr="003C23E7">
              <w:t>I</w:t>
            </w:r>
            <w:r w:rsidR="003C23E7">
              <w:t> </w:t>
            </w:r>
            <w:r w:rsidRPr="003C23E7">
              <w:t>80. XX w.;</w:t>
            </w:r>
          </w:p>
          <w:p w14:paraId="519758CF" w14:textId="7E4101F0" w:rsidR="004548FF" w:rsidRPr="003C23E7" w:rsidRDefault="004548FF" w:rsidP="003C23E7">
            <w:pPr>
              <w:pStyle w:val="Styl1"/>
            </w:pPr>
            <w:r w:rsidRPr="003C23E7">
              <w:t>wymienia przykładowe postulaty strajkujących robotników z sierpnia 1980</w:t>
            </w:r>
            <w:r w:rsidR="003C23E7">
              <w:t> </w:t>
            </w:r>
            <w:r w:rsidRPr="003C23E7">
              <w:t>r.;</w:t>
            </w:r>
          </w:p>
          <w:p w14:paraId="3DAD1E7F" w14:textId="75060A5B" w:rsidR="008D07D1" w:rsidRPr="00B31286" w:rsidRDefault="004548FF" w:rsidP="003C23E7">
            <w:pPr>
              <w:pStyle w:val="Styl1"/>
            </w:pPr>
            <w:r w:rsidRPr="003C23E7">
              <w:t>wie, kim były</w:t>
            </w:r>
            <w:r w:rsidR="00667673">
              <w:t xml:space="preserve"> / są</w:t>
            </w:r>
            <w:r w:rsidRPr="003C23E7">
              <w:t xml:space="preserve"> wymienione </w:t>
            </w:r>
            <w:r w:rsidR="00195328">
              <w:t>postacie,</w:t>
            </w:r>
            <w:r w:rsidRPr="003C23E7">
              <w:t xml:space="preserve"> oraz przedstawia ich </w:t>
            </w:r>
            <w:r w:rsidR="00667673">
              <w:t>polityczną</w:t>
            </w:r>
            <w:r w:rsidRPr="003C23E7">
              <w:t xml:space="preserve"> rolę: Lech Wałęsa, Tadeusz Mazowiecki</w:t>
            </w:r>
          </w:p>
        </w:tc>
        <w:tc>
          <w:tcPr>
            <w:tcW w:w="880" w:type="pct"/>
          </w:tcPr>
          <w:p w14:paraId="16A7F980" w14:textId="55173B94" w:rsidR="00274AF3" w:rsidRDefault="00274AF3" w:rsidP="00274AF3">
            <w:pPr>
              <w:pStyle w:val="Styl1"/>
            </w:pPr>
            <w:r>
              <w:t>przedstawia postulaty strajkujących robotników z</w:t>
            </w:r>
            <w:r w:rsidR="00C23904">
              <w:t> </w:t>
            </w:r>
            <w:r>
              <w:t>lipca i sierpnia 1980 r.;</w:t>
            </w:r>
          </w:p>
          <w:p w14:paraId="451B5FBE" w14:textId="25047D5D" w:rsidR="00274AF3" w:rsidRDefault="00274AF3" w:rsidP="00274AF3">
            <w:pPr>
              <w:pStyle w:val="Styl1"/>
            </w:pPr>
            <w:r>
              <w:t>dzieli je na polityczne i</w:t>
            </w:r>
            <w:r w:rsidR="00C23904">
              <w:t> </w:t>
            </w:r>
            <w:r>
              <w:t>ekonomiczne;</w:t>
            </w:r>
          </w:p>
          <w:p w14:paraId="4634D75C" w14:textId="2721A9CB" w:rsidR="00274AF3" w:rsidRDefault="00274AF3" w:rsidP="00274AF3">
            <w:pPr>
              <w:pStyle w:val="Styl1"/>
            </w:pPr>
            <w:r>
              <w:t>wymienia postanowienia porozumień sierpniowych;</w:t>
            </w:r>
          </w:p>
          <w:p w14:paraId="7436CE5E" w14:textId="517B875E" w:rsidR="00274AF3" w:rsidRDefault="00274AF3" w:rsidP="00274AF3">
            <w:pPr>
              <w:pStyle w:val="Styl1"/>
            </w:pPr>
            <w:r>
              <w:t xml:space="preserve">zna i wyjaśnia pojęcia: </w:t>
            </w:r>
            <w:r w:rsidRPr="00C23904">
              <w:rPr>
                <w:i/>
                <w:iCs/>
              </w:rPr>
              <w:t>Międzyzakładowy Komitet Strajkowy</w:t>
            </w:r>
            <w:r>
              <w:t xml:space="preserve">, </w:t>
            </w:r>
            <w:r w:rsidRPr="00C23904">
              <w:rPr>
                <w:i/>
                <w:iCs/>
              </w:rPr>
              <w:t>porozumienia sierpniowe</w:t>
            </w:r>
            <w:r>
              <w:t>;</w:t>
            </w:r>
          </w:p>
          <w:p w14:paraId="3577B026" w14:textId="33C59C4B" w:rsidR="008D07D1" w:rsidRPr="00132327" w:rsidRDefault="00274AF3" w:rsidP="00274AF3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Anna Walentynowicz, Bronisław Geremek, Mieczysław Jagielski</w:t>
            </w:r>
          </w:p>
        </w:tc>
        <w:tc>
          <w:tcPr>
            <w:tcW w:w="880" w:type="pct"/>
          </w:tcPr>
          <w:p w14:paraId="0ACF41F8" w14:textId="6B63454E" w:rsidR="005755A8" w:rsidRDefault="005755A8" w:rsidP="005755A8">
            <w:pPr>
              <w:pStyle w:val="Styl1"/>
            </w:pPr>
            <w:r>
              <w:t>charakteryzuje sytuację gospodarczą w Polsce w</w:t>
            </w:r>
            <w:r w:rsidR="000C1D08">
              <w:t> </w:t>
            </w:r>
            <w:r>
              <w:t>1980 r.;</w:t>
            </w:r>
          </w:p>
          <w:p w14:paraId="4C2275EC" w14:textId="32B42189" w:rsidR="005755A8" w:rsidRDefault="005755A8" w:rsidP="005755A8">
            <w:pPr>
              <w:pStyle w:val="Styl1"/>
            </w:pPr>
            <w:r>
              <w:t>wyjaśnia rolę Międzyzakładowych Komitetów Strajkowych w</w:t>
            </w:r>
            <w:r w:rsidR="000C1D08">
              <w:t> </w:t>
            </w:r>
            <w:r>
              <w:t>rozmowach strajkujących robotników z władzami;</w:t>
            </w:r>
          </w:p>
          <w:p w14:paraId="6112CCBA" w14:textId="66D706D5" w:rsidR="005755A8" w:rsidRDefault="005755A8" w:rsidP="005755A8">
            <w:pPr>
              <w:pStyle w:val="Styl1"/>
            </w:pPr>
            <w:r>
              <w:t>przedstawia konsekwencje zawarcia porozumień sierpniowych;</w:t>
            </w:r>
          </w:p>
          <w:p w14:paraId="2944EE4A" w14:textId="622E1695" w:rsidR="005755A8" w:rsidRDefault="005755A8" w:rsidP="005755A8">
            <w:pPr>
              <w:pStyle w:val="Styl1"/>
            </w:pPr>
            <w:r>
              <w:t xml:space="preserve">zna i wyjaśnia pojęcia: </w:t>
            </w:r>
            <w:r w:rsidRPr="007C3504">
              <w:rPr>
                <w:i/>
                <w:iCs/>
              </w:rPr>
              <w:t>„przerwy w pracy”</w:t>
            </w:r>
            <w:r>
              <w:t xml:space="preserve">, </w:t>
            </w:r>
            <w:r w:rsidRPr="007C3504">
              <w:rPr>
                <w:i/>
                <w:iCs/>
              </w:rPr>
              <w:t>karnawał „Solidarności”</w:t>
            </w:r>
            <w:r>
              <w:t>;</w:t>
            </w:r>
          </w:p>
          <w:p w14:paraId="4BAD7C9E" w14:textId="741819F7" w:rsidR="008D07D1" w:rsidRPr="00132327" w:rsidRDefault="005755A8" w:rsidP="005755A8">
            <w:pPr>
              <w:pStyle w:val="Styl1"/>
            </w:pPr>
            <w:r>
              <w:t xml:space="preserve">wie, kim </w:t>
            </w:r>
            <w:r w:rsidR="001D1DC8">
              <w:t>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1D1DC8">
              <w:t>polityczną</w:t>
            </w:r>
            <w:r>
              <w:t xml:space="preserve"> rolę: Bogdan Borusewicz, Andrzej Gwiazda, Bogdan Lis</w:t>
            </w:r>
          </w:p>
        </w:tc>
        <w:tc>
          <w:tcPr>
            <w:tcW w:w="880" w:type="pct"/>
          </w:tcPr>
          <w:p w14:paraId="507BC97E" w14:textId="72A9E87F" w:rsidR="00FD35AF" w:rsidRDefault="00FD35AF" w:rsidP="00FD35AF">
            <w:pPr>
              <w:pStyle w:val="Styl1"/>
            </w:pPr>
            <w:r>
              <w:t>ocenia, które z</w:t>
            </w:r>
            <w:r w:rsidR="000C1D08">
              <w:t> </w:t>
            </w:r>
            <w:r>
              <w:t>postulatów robotniczych z</w:t>
            </w:r>
            <w:r w:rsidR="000C1D08">
              <w:t> </w:t>
            </w:r>
            <w:r>
              <w:t>sierpnia 1980 r. były możliwe do spełnienia;</w:t>
            </w:r>
          </w:p>
          <w:p w14:paraId="37EDB620" w14:textId="52F29B66" w:rsidR="00FD35AF" w:rsidRDefault="00FD35AF" w:rsidP="00FD35AF">
            <w:pPr>
              <w:pStyle w:val="Styl1"/>
            </w:pPr>
            <w:r>
              <w:t>wyjaśnia, na czym polegała różnica między strajkami z sierpnia 1980 r. a wcześniejszymi wystąpieniami robotników;</w:t>
            </w:r>
          </w:p>
          <w:p w14:paraId="3570AAD0" w14:textId="40407D95" w:rsidR="00FD35AF" w:rsidRDefault="00FD35AF" w:rsidP="00FD35AF">
            <w:pPr>
              <w:pStyle w:val="Styl1"/>
            </w:pPr>
            <w:r>
              <w:t>przedstawia reakcję władz PZPR na porozumienia sierpniowe;</w:t>
            </w:r>
          </w:p>
          <w:p w14:paraId="3E55C873" w14:textId="051E9BB1" w:rsidR="00FD35AF" w:rsidRDefault="00FD35AF" w:rsidP="00FD35AF">
            <w:pPr>
              <w:pStyle w:val="Styl1"/>
            </w:pPr>
            <w:r>
              <w:t xml:space="preserve">przedstawia znaczenie </w:t>
            </w:r>
            <w:r w:rsidRPr="00334284">
              <w:rPr>
                <w:i/>
                <w:iCs/>
              </w:rPr>
              <w:t>Posłania I Krajowego Zjazdu Delegatów NSZZ „Solidarność” do ludzi pracy Europy Wschodniej</w:t>
            </w:r>
            <w:r>
              <w:t>;</w:t>
            </w:r>
          </w:p>
          <w:p w14:paraId="7BF7CA47" w14:textId="14828D1A" w:rsidR="00FD35AF" w:rsidRDefault="00FD35AF" w:rsidP="00FD35AF">
            <w:pPr>
              <w:pStyle w:val="Styl1"/>
            </w:pPr>
            <w:r>
              <w:t xml:space="preserve">zna i wyjaśnia pojęcie </w:t>
            </w:r>
            <w:r w:rsidRPr="000C1D08">
              <w:rPr>
                <w:i/>
                <w:iCs/>
              </w:rPr>
              <w:t>Niezależne Zrzeszenie Studentów</w:t>
            </w:r>
            <w:r>
              <w:t>;</w:t>
            </w:r>
          </w:p>
          <w:p w14:paraId="599298EE" w14:textId="7DB062B7" w:rsidR="008D07D1" w:rsidRDefault="00FD35AF" w:rsidP="00FD35AF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Jan Olszewski, Lech Kaczyński</w:t>
            </w:r>
          </w:p>
        </w:tc>
        <w:tc>
          <w:tcPr>
            <w:tcW w:w="879" w:type="pct"/>
          </w:tcPr>
          <w:p w14:paraId="65A7FEFC" w14:textId="01978C9B" w:rsidR="00EB44B4" w:rsidRDefault="00EB44B4" w:rsidP="00EB44B4">
            <w:pPr>
              <w:pStyle w:val="Styl1"/>
            </w:pPr>
            <w:r>
              <w:t>ocenia, które z</w:t>
            </w:r>
            <w:r w:rsidR="007930CE">
              <w:t> </w:t>
            </w:r>
            <w:r>
              <w:t>postulatów robotniczych z</w:t>
            </w:r>
            <w:r w:rsidR="007930CE">
              <w:t> </w:t>
            </w:r>
            <w:r>
              <w:t>sierpnia 1980 r. były najbardziej niewygodne dla władzy i uzasadnia swoje stanowisko;</w:t>
            </w:r>
          </w:p>
          <w:p w14:paraId="78EDFB49" w14:textId="64544375" w:rsidR="00EB44B4" w:rsidRDefault="00EB44B4" w:rsidP="00EB44B4">
            <w:pPr>
              <w:pStyle w:val="Styl1"/>
            </w:pPr>
            <w:r>
              <w:t>zbiera informacje o</w:t>
            </w:r>
            <w:r w:rsidR="007930CE">
              <w:t> </w:t>
            </w:r>
            <w:r>
              <w:t>działalności NSZZ „Solidarność” lub NSZZ „Solidarność” RI, lub NZS w</w:t>
            </w:r>
            <w:r w:rsidR="00B7257E">
              <w:t> </w:t>
            </w:r>
            <w:r>
              <w:t>swoim regionie;</w:t>
            </w:r>
          </w:p>
          <w:p w14:paraId="69171FCC" w14:textId="491F22C4" w:rsidR="00EB44B4" w:rsidRDefault="00EB44B4" w:rsidP="001B0959">
            <w:pPr>
              <w:pStyle w:val="Styl1"/>
              <w:numPr>
                <w:ilvl w:val="0"/>
                <w:numId w:val="0"/>
              </w:numPr>
              <w:ind w:left="36"/>
            </w:pPr>
            <w:r>
              <w:t xml:space="preserve">przedstawia reakcję władz państw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 na</w:t>
            </w:r>
            <w:r w:rsidR="002A237C">
              <w:t xml:space="preserve"> </w:t>
            </w:r>
            <w:r w:rsidRPr="00334284">
              <w:rPr>
                <w:i/>
                <w:iCs/>
              </w:rPr>
              <w:t>Posłanie I Krajowego Zjazdu Delegatów NSZZ „Solidarność” do ludzi pracy Europy Wschodniej</w:t>
            </w:r>
            <w:r>
              <w:t>;</w:t>
            </w:r>
          </w:p>
          <w:p w14:paraId="6801D300" w14:textId="7B3D015B" w:rsidR="008D07D1" w:rsidRPr="00132327" w:rsidRDefault="00EB44B4" w:rsidP="00EB44B4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Władysław Siła-Nowicki, Marian Jurczyk</w:t>
            </w:r>
          </w:p>
        </w:tc>
      </w:tr>
      <w:tr w:rsidR="008D07D1" w:rsidRPr="00005DB8" w14:paraId="3E7669DB" w14:textId="77777777" w:rsidTr="007E2E59">
        <w:trPr>
          <w:trHeight w:val="397"/>
        </w:trPr>
        <w:tc>
          <w:tcPr>
            <w:tcW w:w="601" w:type="pct"/>
          </w:tcPr>
          <w:p w14:paraId="629B2FE3" w14:textId="740C263D" w:rsidR="008D07D1" w:rsidRPr="00132327" w:rsidRDefault="006C7F38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C7F38">
              <w:rPr>
                <w:rFonts w:cstheme="minorHAnsi"/>
                <w:b/>
                <w:bCs/>
                <w:sz w:val="20"/>
                <w:szCs w:val="20"/>
              </w:rPr>
              <w:t>12. Stan wojenny w Polsce i jego następstwa</w:t>
            </w:r>
          </w:p>
        </w:tc>
        <w:tc>
          <w:tcPr>
            <w:tcW w:w="880" w:type="pct"/>
          </w:tcPr>
          <w:p w14:paraId="5F05A38A" w14:textId="77777777" w:rsidR="00BB2AE5" w:rsidRDefault="00BB2AE5" w:rsidP="00BB2AE5">
            <w:pPr>
              <w:pStyle w:val="Styl1"/>
            </w:pPr>
            <w:r>
              <w:t>wymienia przyczyny wprowadzenia stanu wojennego;</w:t>
            </w:r>
          </w:p>
          <w:p w14:paraId="765FD91E" w14:textId="1DDD8CA2" w:rsidR="00BB2AE5" w:rsidRDefault="00BB2AE5" w:rsidP="00BB2AE5">
            <w:pPr>
              <w:pStyle w:val="Styl1"/>
            </w:pPr>
            <w:r>
              <w:t xml:space="preserve">wymienia przykładowe ograniczenia nałożone na </w:t>
            </w:r>
            <w:r>
              <w:lastRenderedPageBreak/>
              <w:t>obywateli w czasie stanu wojennego;</w:t>
            </w:r>
          </w:p>
          <w:p w14:paraId="56195AFE" w14:textId="5768D43A" w:rsidR="00BB2AE5" w:rsidRDefault="00BB2AE5" w:rsidP="00BB2AE5">
            <w:pPr>
              <w:pStyle w:val="Styl1"/>
            </w:pPr>
            <w:r>
              <w:t>wymienia przykładowe represje władz wobec społeczeństwa po wprowadzeniu stanu wojennego;</w:t>
            </w:r>
          </w:p>
          <w:p w14:paraId="25C4AF4C" w14:textId="6BA2A9CE" w:rsidR="00BB2AE5" w:rsidRDefault="00BB2AE5" w:rsidP="00BB2AE5">
            <w:pPr>
              <w:pStyle w:val="Styl1"/>
            </w:pPr>
            <w:r>
              <w:t xml:space="preserve">zna i wyjaśnia pojęcia: </w:t>
            </w:r>
            <w:r w:rsidRPr="00057BFD">
              <w:rPr>
                <w:i/>
                <w:iCs/>
              </w:rPr>
              <w:t>Wojskowa Rada Ocalenia Narodowego</w:t>
            </w:r>
            <w:r>
              <w:t xml:space="preserve">, </w:t>
            </w:r>
            <w:r w:rsidRPr="00057BFD">
              <w:rPr>
                <w:i/>
                <w:iCs/>
              </w:rPr>
              <w:t>internowanie</w:t>
            </w:r>
            <w:r>
              <w:t xml:space="preserve">, </w:t>
            </w:r>
            <w:r w:rsidRPr="00057BFD">
              <w:rPr>
                <w:i/>
                <w:iCs/>
              </w:rPr>
              <w:t>godzina milicyjna</w:t>
            </w:r>
            <w:r>
              <w:t xml:space="preserve">, </w:t>
            </w:r>
          </w:p>
          <w:p w14:paraId="76890143" w14:textId="52B3AE01" w:rsidR="008D07D1" w:rsidRPr="00B31286" w:rsidRDefault="00BB2AE5" w:rsidP="00BB2AE5">
            <w:pPr>
              <w:pStyle w:val="Styl1"/>
            </w:pPr>
            <w:r>
              <w:t>wie, kim był gen. Wojciech Jaruzelski</w:t>
            </w:r>
            <w:r w:rsidR="00564C02">
              <w:t>,</w:t>
            </w:r>
            <w:r>
              <w:t xml:space="preserve"> i</w:t>
            </w:r>
            <w:r w:rsidR="00057BFD">
              <w:t> </w:t>
            </w:r>
            <w:r>
              <w:t>przedstawia jego historyczną rolę</w:t>
            </w:r>
          </w:p>
        </w:tc>
        <w:tc>
          <w:tcPr>
            <w:tcW w:w="880" w:type="pct"/>
          </w:tcPr>
          <w:p w14:paraId="4E30508B" w14:textId="2D8E45A4" w:rsidR="005D6932" w:rsidRDefault="005D6932" w:rsidP="005D6932">
            <w:pPr>
              <w:pStyle w:val="Styl1"/>
            </w:pPr>
            <w:r>
              <w:lastRenderedPageBreak/>
              <w:t>charakteryzuje ograniczenia nałożone na obywateli w czasie stanu wojennego;</w:t>
            </w:r>
          </w:p>
          <w:p w14:paraId="2E8EB2CC" w14:textId="461266D1" w:rsidR="005D6932" w:rsidRDefault="005D6932" w:rsidP="005D6932">
            <w:pPr>
              <w:pStyle w:val="Styl1"/>
            </w:pPr>
            <w:r>
              <w:t xml:space="preserve">przedstawia represje </w:t>
            </w:r>
            <w:r>
              <w:lastRenderedPageBreak/>
              <w:t>władz wobec społeczeństwa po wprowadzeniu stanu wojennego;</w:t>
            </w:r>
          </w:p>
          <w:p w14:paraId="336E0ED5" w14:textId="4AFF2948" w:rsidR="005D6932" w:rsidRDefault="005D6932" w:rsidP="005D6932">
            <w:pPr>
              <w:pStyle w:val="Styl1"/>
            </w:pPr>
            <w:r>
              <w:t>wymienia przykładowe formy oporu społeczeństwa po wprowadzeniu stanu wojennego;</w:t>
            </w:r>
          </w:p>
          <w:p w14:paraId="203BC93D" w14:textId="57B8B06A" w:rsidR="005D6932" w:rsidRDefault="005D6932" w:rsidP="005D6932">
            <w:pPr>
              <w:pStyle w:val="Styl1"/>
            </w:pPr>
            <w:r>
              <w:t>wyjaśnia, jaką rolę odgrywała militaryzacja niektórych zakładów pracy i</w:t>
            </w:r>
            <w:r w:rsidR="00057BFD">
              <w:t> </w:t>
            </w:r>
            <w:r>
              <w:t>środków masowego przekazu;</w:t>
            </w:r>
          </w:p>
          <w:p w14:paraId="30A3E40E" w14:textId="40CB2BF8" w:rsidR="005D6932" w:rsidRDefault="005D6932" w:rsidP="005D6932">
            <w:pPr>
              <w:pStyle w:val="Styl1"/>
            </w:pPr>
            <w:r>
              <w:t xml:space="preserve">zna i wyjaśnia pojęcia: </w:t>
            </w:r>
            <w:r w:rsidRPr="00946463">
              <w:rPr>
                <w:i/>
                <w:iCs/>
              </w:rPr>
              <w:t>Patriotyczny Ruch Odrodzenia Narodowego</w:t>
            </w:r>
            <w:r>
              <w:t xml:space="preserve">, </w:t>
            </w:r>
            <w:r w:rsidRPr="00946463">
              <w:rPr>
                <w:i/>
                <w:iCs/>
              </w:rPr>
              <w:t>Tymczasowa Komisja Koordynacyjna</w:t>
            </w:r>
            <w:r>
              <w:t xml:space="preserve">, </w:t>
            </w:r>
            <w:r w:rsidRPr="00946463">
              <w:rPr>
                <w:i/>
                <w:iCs/>
              </w:rPr>
              <w:t>pacyfikacja kopalni „Wujek”</w:t>
            </w:r>
            <w:r w:rsidR="00946463">
              <w:t>;</w:t>
            </w:r>
          </w:p>
          <w:p w14:paraId="01025377" w14:textId="70FDFA16" w:rsidR="008D07D1" w:rsidRPr="00132327" w:rsidRDefault="005D6932" w:rsidP="005D6932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gen. Czesław Kiszczak, Jan Dobraczyński, Jerzy Popiełuszko</w:t>
            </w:r>
          </w:p>
        </w:tc>
        <w:tc>
          <w:tcPr>
            <w:tcW w:w="880" w:type="pct"/>
          </w:tcPr>
          <w:p w14:paraId="2FA78567" w14:textId="77777777" w:rsidR="004A788B" w:rsidRDefault="004A788B" w:rsidP="004A788B">
            <w:pPr>
              <w:pStyle w:val="Styl1"/>
            </w:pPr>
            <w:r>
              <w:lastRenderedPageBreak/>
              <w:t>przedstawia stosunek PZPR do „Solidarności”;</w:t>
            </w:r>
          </w:p>
          <w:p w14:paraId="48B58248" w14:textId="53373E89" w:rsidR="004A788B" w:rsidRDefault="004A788B" w:rsidP="004A788B">
            <w:pPr>
              <w:pStyle w:val="Styl1"/>
            </w:pPr>
            <w:r>
              <w:t xml:space="preserve">charakteryzuje formy oporu społeczeństwa po wprowadzeniu stanu </w:t>
            </w:r>
            <w:r>
              <w:lastRenderedPageBreak/>
              <w:t>wojennego;</w:t>
            </w:r>
          </w:p>
          <w:p w14:paraId="7653D108" w14:textId="0966E00B" w:rsidR="004A788B" w:rsidRDefault="004A788B" w:rsidP="004A788B">
            <w:pPr>
              <w:pStyle w:val="Styl1"/>
            </w:pPr>
            <w:r>
              <w:t>przestawia rolę i działania Kościoła po wprowadzeniu stanu wojennego;</w:t>
            </w:r>
          </w:p>
          <w:p w14:paraId="088707B0" w14:textId="4AADCA68" w:rsidR="004A788B" w:rsidRDefault="004A788B" w:rsidP="004A788B">
            <w:pPr>
              <w:pStyle w:val="Styl1"/>
            </w:pPr>
            <w:r>
              <w:t>przedstawia reakcję państw zachodnich na wprowadzenie stanu wojennego w Polsce;</w:t>
            </w:r>
          </w:p>
          <w:p w14:paraId="3F3E8E14" w14:textId="083ACB68" w:rsidR="004A788B" w:rsidRDefault="004A788B" w:rsidP="004A788B">
            <w:pPr>
              <w:pStyle w:val="Styl1"/>
            </w:pPr>
            <w:r>
              <w:t xml:space="preserve">zna i wyjaśnia pojęcia: </w:t>
            </w:r>
            <w:r w:rsidRPr="00946463">
              <w:rPr>
                <w:i/>
                <w:iCs/>
              </w:rPr>
              <w:t>prowokacja bydgoska</w:t>
            </w:r>
            <w:r>
              <w:t xml:space="preserve">, </w:t>
            </w:r>
            <w:r w:rsidRPr="00A3326F">
              <w:rPr>
                <w:i/>
                <w:iCs/>
              </w:rPr>
              <w:t>„Solidarność Walcząca”</w:t>
            </w:r>
            <w:r>
              <w:t>;</w:t>
            </w:r>
          </w:p>
          <w:p w14:paraId="5148B3E7" w14:textId="798704C3" w:rsidR="008D07D1" w:rsidRPr="00132327" w:rsidRDefault="004A788B" w:rsidP="004A788B">
            <w:pPr>
              <w:pStyle w:val="Styl1"/>
            </w:pPr>
            <w:r>
              <w:t>wie, kim były</w:t>
            </w:r>
            <w:r w:rsidR="004E5C9B">
              <w:t xml:space="preserve"> / 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7F48E6">
              <w:t>polityczną</w:t>
            </w:r>
            <w:r>
              <w:t xml:space="preserve"> rolę: płk Ryszard Kukliński, Józef kard. Glemp, Władysław Frasyniuk, Kornel Morawiecki</w:t>
            </w:r>
          </w:p>
        </w:tc>
        <w:tc>
          <w:tcPr>
            <w:tcW w:w="880" w:type="pct"/>
          </w:tcPr>
          <w:p w14:paraId="69602876" w14:textId="3620F9E1" w:rsidR="00950D14" w:rsidRDefault="00950D14" w:rsidP="00950D14">
            <w:pPr>
              <w:pStyle w:val="Styl1"/>
            </w:pPr>
            <w:r>
              <w:lastRenderedPageBreak/>
              <w:t>ocenia legalność i</w:t>
            </w:r>
            <w:r w:rsidR="00A3326F">
              <w:t> </w:t>
            </w:r>
            <w:r>
              <w:t>zasadność wprowadzenia stanu wojennego;</w:t>
            </w:r>
          </w:p>
          <w:p w14:paraId="28FD1368" w14:textId="789230C9" w:rsidR="00950D14" w:rsidRDefault="00950D14" w:rsidP="00950D14">
            <w:pPr>
              <w:pStyle w:val="Styl1"/>
            </w:pPr>
            <w:r>
              <w:t xml:space="preserve">ocenia znaczenie powstania nielegalnych </w:t>
            </w:r>
            <w:r>
              <w:lastRenderedPageBreak/>
              <w:t>organizacji, w tym struktur „Solidarności” dla umacniania oporu społeczeństwa;</w:t>
            </w:r>
          </w:p>
          <w:p w14:paraId="0FDE3CC6" w14:textId="1B668AE1" w:rsidR="00950D14" w:rsidRDefault="00950D14" w:rsidP="00950D14">
            <w:pPr>
              <w:pStyle w:val="Styl1"/>
            </w:pPr>
            <w:r>
              <w:t>przedstawia reakcję ZSRS na wprowadzenie stanu wojennego w Polsce;</w:t>
            </w:r>
          </w:p>
          <w:p w14:paraId="6D2A7D2F" w14:textId="006C4E8D" w:rsidR="008D07D1" w:rsidRDefault="00950D14" w:rsidP="00950D14">
            <w:pPr>
              <w:pStyle w:val="Styl1"/>
            </w:pPr>
            <w:r>
              <w:t>przedstawia pomoc społeczeństw zachodnich i</w:t>
            </w:r>
            <w:r w:rsidR="00A3326F">
              <w:t> </w:t>
            </w:r>
            <w:r>
              <w:t>środowisk emigracyjnych dla Polaków w czasie stanu wojennego</w:t>
            </w:r>
          </w:p>
        </w:tc>
        <w:tc>
          <w:tcPr>
            <w:tcW w:w="879" w:type="pct"/>
          </w:tcPr>
          <w:p w14:paraId="784C4BDE" w14:textId="18659E15" w:rsidR="001D3E1F" w:rsidRDefault="001D3E1F" w:rsidP="001D3E1F">
            <w:pPr>
              <w:pStyle w:val="Styl1"/>
            </w:pPr>
            <w:r>
              <w:lastRenderedPageBreak/>
              <w:t>ocenia, czy władze PRL</w:t>
            </w:r>
            <w:r w:rsidR="007606F1">
              <w:t>,</w:t>
            </w:r>
            <w:r>
              <w:t xml:space="preserve"> wprowadzając stan wojenny</w:t>
            </w:r>
            <w:r w:rsidR="007606F1">
              <w:t>,</w:t>
            </w:r>
            <w:r>
              <w:t xml:space="preserve"> osiągnęły zamierzone cele i</w:t>
            </w:r>
            <w:r w:rsidR="007606F1">
              <w:t> </w:t>
            </w:r>
            <w:r>
              <w:t xml:space="preserve">przywróciły pełną kontrolę </w:t>
            </w:r>
            <w:r>
              <w:lastRenderedPageBreak/>
              <w:t>nad społeczeństwem;</w:t>
            </w:r>
          </w:p>
          <w:p w14:paraId="12115855" w14:textId="0DADF7D8" w:rsidR="008D07D1" w:rsidRPr="00132327" w:rsidRDefault="001D3E1F" w:rsidP="001D3E1F">
            <w:pPr>
              <w:pStyle w:val="Styl1"/>
            </w:pPr>
            <w:r>
              <w:t>zbiera informacje, jak wyglądały realia stanu wojennego w jego regionie</w:t>
            </w:r>
          </w:p>
        </w:tc>
      </w:tr>
      <w:tr w:rsidR="00E42078" w:rsidRPr="00005DB8" w14:paraId="66CB0FD1" w14:textId="77777777" w:rsidTr="007E2E59">
        <w:trPr>
          <w:trHeight w:val="397"/>
        </w:trPr>
        <w:tc>
          <w:tcPr>
            <w:tcW w:w="601" w:type="pct"/>
          </w:tcPr>
          <w:p w14:paraId="32BC62D9" w14:textId="772DA5CE" w:rsidR="00E42078" w:rsidRPr="00132327" w:rsidRDefault="00122FF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13. Kryzys w ZSRS i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państwach bloku wschodniego</w:t>
            </w:r>
          </w:p>
        </w:tc>
        <w:tc>
          <w:tcPr>
            <w:tcW w:w="880" w:type="pct"/>
          </w:tcPr>
          <w:p w14:paraId="38989F4B" w14:textId="42F3582C" w:rsidR="00072E52" w:rsidRDefault="00072E52" w:rsidP="00072E52">
            <w:pPr>
              <w:pStyle w:val="Styl1"/>
            </w:pPr>
            <w:r>
              <w:t>charakteryzuje kryzys gospodarczy w ZSRS i</w:t>
            </w:r>
            <w:r w:rsidR="001654CA">
              <w:t> </w:t>
            </w:r>
            <w:r>
              <w:t xml:space="preserve">krajach </w:t>
            </w:r>
            <w:r w:rsidR="002C5430">
              <w:t>b</w:t>
            </w:r>
            <w:r>
              <w:t xml:space="preserve">loku </w:t>
            </w:r>
            <w:r w:rsidR="002C5430">
              <w:t>w</w:t>
            </w:r>
            <w:r>
              <w:t>schodniego;</w:t>
            </w:r>
          </w:p>
          <w:p w14:paraId="5223CDCC" w14:textId="212AB009" w:rsidR="00072E52" w:rsidRDefault="00072E52" w:rsidP="00072E52">
            <w:pPr>
              <w:pStyle w:val="Styl1"/>
            </w:pPr>
            <w:r>
              <w:t>charakteryzuje kryzys społeczny w ZSRS;</w:t>
            </w:r>
          </w:p>
          <w:p w14:paraId="0028FD05" w14:textId="59B45933" w:rsidR="00E42078" w:rsidRPr="00B31286" w:rsidRDefault="00072E52" w:rsidP="00072E52">
            <w:pPr>
              <w:pStyle w:val="Styl1"/>
            </w:pPr>
            <w:r>
              <w:t xml:space="preserve">zna i wyjaśnia pojęcia: </w:t>
            </w:r>
            <w:r w:rsidRPr="00662C7C">
              <w:rPr>
                <w:i/>
                <w:iCs/>
              </w:rPr>
              <w:t>bumelant</w:t>
            </w:r>
            <w:r>
              <w:t xml:space="preserve">, </w:t>
            </w:r>
            <w:r w:rsidRPr="00662C7C">
              <w:rPr>
                <w:i/>
                <w:iCs/>
              </w:rPr>
              <w:t>amnestia</w:t>
            </w:r>
            <w:r>
              <w:t xml:space="preserve">, </w:t>
            </w:r>
            <w:r w:rsidRPr="00662C7C">
              <w:rPr>
                <w:i/>
                <w:iCs/>
              </w:rPr>
              <w:t>indoktrynacja</w:t>
            </w:r>
          </w:p>
        </w:tc>
        <w:tc>
          <w:tcPr>
            <w:tcW w:w="880" w:type="pct"/>
          </w:tcPr>
          <w:p w14:paraId="2B4CCE76" w14:textId="342CE4EC" w:rsidR="006635DF" w:rsidRDefault="006635DF" w:rsidP="006635DF">
            <w:pPr>
              <w:pStyle w:val="Styl1"/>
            </w:pPr>
            <w:r>
              <w:t>wyjaśnia przyczyny kryzysu gospodarczego w</w:t>
            </w:r>
            <w:r w:rsidR="00662C7C">
              <w:t> </w:t>
            </w:r>
            <w:r>
              <w:t xml:space="preserve">ZSRS i krajach </w:t>
            </w:r>
            <w:r w:rsidR="006B294F">
              <w:t>b</w:t>
            </w:r>
            <w:r>
              <w:t xml:space="preserve">loku </w:t>
            </w:r>
            <w:r w:rsidR="006B294F">
              <w:t>w</w:t>
            </w:r>
            <w:r>
              <w:t>schodniego;</w:t>
            </w:r>
          </w:p>
          <w:p w14:paraId="3C993E90" w14:textId="0A473651" w:rsidR="006635DF" w:rsidRDefault="006635DF" w:rsidP="006635DF">
            <w:pPr>
              <w:pStyle w:val="Styl1"/>
            </w:pPr>
            <w:r>
              <w:t xml:space="preserve">charakteryzuje kryzys społeczny w krajach </w:t>
            </w:r>
            <w:r w:rsidR="002C5430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5E01EEE8" w14:textId="769416B1" w:rsidR="006635DF" w:rsidRDefault="006635DF" w:rsidP="006635DF">
            <w:pPr>
              <w:pStyle w:val="Styl1"/>
            </w:pPr>
            <w:r>
              <w:t xml:space="preserve">charakteryzuje relacje między ZSRS a Stanami </w:t>
            </w:r>
            <w:r>
              <w:lastRenderedPageBreak/>
              <w:t>Zjednoczonymi;</w:t>
            </w:r>
          </w:p>
          <w:p w14:paraId="3F7F68A8" w14:textId="76CEE14D" w:rsidR="00E42078" w:rsidRPr="00132327" w:rsidRDefault="006635DF" w:rsidP="006635DF">
            <w:pPr>
              <w:pStyle w:val="Styl1"/>
            </w:pPr>
            <w:r>
              <w:t xml:space="preserve">zna i wyjaśnia pojęcia: </w:t>
            </w:r>
            <w:r w:rsidRPr="00CF5C1F">
              <w:rPr>
                <w:i/>
                <w:iCs/>
              </w:rPr>
              <w:t>„imperium zła”</w:t>
            </w:r>
            <w:r>
              <w:t xml:space="preserve">, </w:t>
            </w:r>
            <w:r w:rsidRPr="00CF5C1F">
              <w:rPr>
                <w:i/>
                <w:iCs/>
              </w:rPr>
              <w:t>„gwiezdne wojny”</w:t>
            </w:r>
          </w:p>
        </w:tc>
        <w:tc>
          <w:tcPr>
            <w:tcW w:w="880" w:type="pct"/>
          </w:tcPr>
          <w:p w14:paraId="13F596BB" w14:textId="2FFFADE2" w:rsidR="00930988" w:rsidRDefault="00930988" w:rsidP="00930988">
            <w:pPr>
              <w:pStyle w:val="Styl1"/>
            </w:pPr>
            <w:r>
              <w:lastRenderedPageBreak/>
              <w:t>wyjaśnia przyczyny wyścigu zbrojeń na początku lat 80. XX w.;</w:t>
            </w:r>
          </w:p>
          <w:p w14:paraId="4FA4353C" w14:textId="79741547" w:rsidR="00930988" w:rsidRDefault="00930988" w:rsidP="00930988">
            <w:pPr>
              <w:pStyle w:val="Styl1"/>
            </w:pPr>
            <w:r>
              <w:t>wymienia przykładowe organizacje opozycyjne w</w:t>
            </w:r>
            <w:r w:rsidR="00780683">
              <w:t> </w:t>
            </w:r>
            <w:r>
              <w:t xml:space="preserve">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699B2C91" w14:textId="6E2A71F9" w:rsidR="00930988" w:rsidRDefault="00930988" w:rsidP="00930988">
            <w:pPr>
              <w:pStyle w:val="Styl1"/>
            </w:pPr>
            <w:r>
              <w:t xml:space="preserve">przedstawia postawy społeczeństw państw </w:t>
            </w:r>
            <w:r>
              <w:lastRenderedPageBreak/>
              <w:t>komunistycznych wobec władzy;</w:t>
            </w:r>
          </w:p>
          <w:p w14:paraId="0109947D" w14:textId="6D634D06" w:rsidR="00930988" w:rsidRDefault="00930988" w:rsidP="00930988">
            <w:pPr>
              <w:pStyle w:val="Styl1"/>
            </w:pPr>
            <w:r>
              <w:t xml:space="preserve">zna i wyjaśnia pojęcia: </w:t>
            </w:r>
            <w:r w:rsidRPr="00780683">
              <w:rPr>
                <w:i/>
                <w:iCs/>
              </w:rPr>
              <w:t>dysydent</w:t>
            </w:r>
            <w:r>
              <w:t xml:space="preserve">, </w:t>
            </w:r>
            <w:r w:rsidRPr="00780683">
              <w:rPr>
                <w:i/>
                <w:iCs/>
              </w:rPr>
              <w:t>azyl polityczny</w:t>
            </w:r>
            <w:r>
              <w:t xml:space="preserve">, </w:t>
            </w:r>
            <w:r w:rsidRPr="00780683">
              <w:rPr>
                <w:i/>
                <w:iCs/>
              </w:rPr>
              <w:t>Karta 77</w:t>
            </w:r>
            <w:r>
              <w:t xml:space="preserve">, </w:t>
            </w:r>
            <w:r w:rsidRPr="00780683">
              <w:rPr>
                <w:i/>
                <w:iCs/>
              </w:rPr>
              <w:t>Konfederacja Polski Niepodległej</w:t>
            </w:r>
            <w:r>
              <w:t>;</w:t>
            </w:r>
          </w:p>
          <w:p w14:paraId="15DEC595" w14:textId="1ACD2FB5" w:rsidR="00E42078" w:rsidRPr="00132327" w:rsidRDefault="00930988" w:rsidP="00930988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Aleksander Sołżenicyn, Andriej Sacharow</w:t>
            </w:r>
          </w:p>
        </w:tc>
        <w:tc>
          <w:tcPr>
            <w:tcW w:w="880" w:type="pct"/>
          </w:tcPr>
          <w:p w14:paraId="5FAB5908" w14:textId="2208E7C9" w:rsidR="00FB66F8" w:rsidRDefault="00FB66F8" w:rsidP="00FB66F8">
            <w:pPr>
              <w:pStyle w:val="Styl1"/>
            </w:pPr>
            <w:r>
              <w:lastRenderedPageBreak/>
              <w:t>charakteryzuje politykę władz ZSRS wobec ludzi, którzy się z nimi nie zgadzali;</w:t>
            </w:r>
          </w:p>
          <w:p w14:paraId="4B837E84" w14:textId="461B4289" w:rsidR="00FB66F8" w:rsidRDefault="00FB66F8" w:rsidP="00FB66F8">
            <w:pPr>
              <w:pStyle w:val="Styl1"/>
            </w:pPr>
            <w:r>
              <w:t>przedstawia zasięg wpływów organizacji opozycyjnych w</w:t>
            </w:r>
            <w:r w:rsidR="00780683">
              <w:t> </w:t>
            </w:r>
            <w:r>
              <w:t xml:space="preserve">społeczeństwach państw komunistycznych i wyjaśnia </w:t>
            </w:r>
            <w:r>
              <w:lastRenderedPageBreak/>
              <w:t>jego przyczyny;</w:t>
            </w:r>
          </w:p>
          <w:p w14:paraId="1E4EB11C" w14:textId="79C05632" w:rsidR="00E42078" w:rsidRDefault="00FB66F8" w:rsidP="00FB66F8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Jurij Andropow, Konstantin Czernienko</w:t>
            </w:r>
          </w:p>
        </w:tc>
        <w:tc>
          <w:tcPr>
            <w:tcW w:w="879" w:type="pct"/>
          </w:tcPr>
          <w:p w14:paraId="37382ADB" w14:textId="3F56A1CD" w:rsidR="00DB4FB0" w:rsidRDefault="00DB4FB0" w:rsidP="00DB4FB0">
            <w:pPr>
              <w:pStyle w:val="Styl1"/>
            </w:pPr>
            <w:r>
              <w:lastRenderedPageBreak/>
              <w:t>zbiera informacje o</w:t>
            </w:r>
            <w:r w:rsidR="00780683">
              <w:t> </w:t>
            </w:r>
            <w:r>
              <w:t>kontaktach polskich organizacji opozycyjnych z</w:t>
            </w:r>
            <w:r w:rsidR="005F1557">
              <w:t> </w:t>
            </w:r>
            <w:r>
              <w:t xml:space="preserve">organizacjami opozycyjnymi w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4BED39B1" w14:textId="2687B619" w:rsidR="00E42078" w:rsidRPr="00132327" w:rsidRDefault="00DB4FB0" w:rsidP="00DB4FB0">
            <w:pPr>
              <w:pStyle w:val="Styl1"/>
            </w:pPr>
            <w:r>
              <w:t xml:space="preserve">porównuje wpływy </w:t>
            </w:r>
            <w:r w:rsidR="005F1557">
              <w:t>organizacji opozycyjnych na </w:t>
            </w:r>
            <w:r>
              <w:t>społeczeństw</w:t>
            </w:r>
            <w:r w:rsidR="005F1557">
              <w:t>o</w:t>
            </w:r>
            <w:r>
              <w:t xml:space="preserve"> </w:t>
            </w:r>
            <w:r w:rsidR="008741D9">
              <w:t xml:space="preserve">w </w:t>
            </w:r>
            <w:r>
              <w:t xml:space="preserve">Polsce i </w:t>
            </w:r>
            <w:r>
              <w:lastRenderedPageBreak/>
              <w:t xml:space="preserve">innych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</w:t>
            </w:r>
          </w:p>
        </w:tc>
      </w:tr>
      <w:tr w:rsidR="00E42078" w:rsidRPr="00005DB8" w14:paraId="27B9C195" w14:textId="77777777" w:rsidTr="007E2E59">
        <w:trPr>
          <w:trHeight w:val="397"/>
        </w:trPr>
        <w:tc>
          <w:tcPr>
            <w:tcW w:w="601" w:type="pct"/>
          </w:tcPr>
          <w:p w14:paraId="60A42E5B" w14:textId="68DF8773" w:rsidR="00122FFE" w:rsidRPr="00122FFE" w:rsidRDefault="00122FFE" w:rsidP="00122FF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14. </w:t>
            </w:r>
            <w:r w:rsidRPr="00122FF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Pierestrojka 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D20F7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ZSRS i jej konsekwencje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krajach bloku</w:t>
            </w:r>
          </w:p>
          <w:p w14:paraId="78C61B51" w14:textId="15934F73" w:rsidR="00E42078" w:rsidRPr="00132327" w:rsidRDefault="00122FFE" w:rsidP="00122FF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t>wschodniego</w:t>
            </w:r>
          </w:p>
        </w:tc>
        <w:tc>
          <w:tcPr>
            <w:tcW w:w="880" w:type="pct"/>
          </w:tcPr>
          <w:p w14:paraId="5F42E58B" w14:textId="0E66D139" w:rsidR="00A6397D" w:rsidRDefault="00A6397D" w:rsidP="00A6397D">
            <w:pPr>
              <w:pStyle w:val="Styl1"/>
            </w:pPr>
            <w:r>
              <w:t>wymienia reformy wewnętrzne przeprowadzone w ZSRS przez Michaiła Gorbaczowa;</w:t>
            </w:r>
          </w:p>
          <w:p w14:paraId="246CE242" w14:textId="19751D66" w:rsidR="00A6397D" w:rsidRDefault="00A6397D" w:rsidP="00A6397D">
            <w:pPr>
              <w:pStyle w:val="Styl1"/>
            </w:pPr>
            <w:r>
              <w:t>przedstawia relacje między ZSRS a Stanami Zjednoczonymi za rządów Michaiła Gorbaczowa;</w:t>
            </w:r>
          </w:p>
          <w:p w14:paraId="768B471C" w14:textId="77777777" w:rsidR="00B563BF" w:rsidRDefault="00A6397D" w:rsidP="00A6397D">
            <w:pPr>
              <w:pStyle w:val="Styl1"/>
            </w:pPr>
            <w:r>
              <w:t xml:space="preserve">zna i wyjaśnia pojęcia: </w:t>
            </w:r>
            <w:r w:rsidRPr="00B563BF">
              <w:rPr>
                <w:i/>
                <w:iCs/>
              </w:rPr>
              <w:t>pierestrojka</w:t>
            </w:r>
            <w:r>
              <w:t xml:space="preserve">, </w:t>
            </w:r>
            <w:r w:rsidRPr="00B563BF">
              <w:rPr>
                <w:i/>
                <w:iCs/>
              </w:rPr>
              <w:t>głasnost’</w:t>
            </w:r>
            <w:r>
              <w:t xml:space="preserve">; </w:t>
            </w:r>
          </w:p>
          <w:p w14:paraId="6312F09A" w14:textId="62D73EA6" w:rsidR="00E42078" w:rsidRPr="00B31286" w:rsidRDefault="00A6397D" w:rsidP="00A6397D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Michaił Gorbaczow, Ronald Reagan, George Bush</w:t>
            </w:r>
          </w:p>
        </w:tc>
        <w:tc>
          <w:tcPr>
            <w:tcW w:w="880" w:type="pct"/>
          </w:tcPr>
          <w:p w14:paraId="0AD548E3" w14:textId="77777777" w:rsidR="002817ED" w:rsidRDefault="002817ED" w:rsidP="002817ED">
            <w:pPr>
              <w:pStyle w:val="Styl1"/>
            </w:pPr>
            <w:r>
              <w:t>wyjaśnia, na czym polegały reformy wewnętrzne wprowadzane przez Michaiła Gorbaczowa;</w:t>
            </w:r>
          </w:p>
          <w:p w14:paraId="3359DA3F" w14:textId="5BB4B2D4" w:rsidR="002817ED" w:rsidRDefault="002817ED" w:rsidP="002817ED">
            <w:pPr>
              <w:pStyle w:val="Styl1"/>
            </w:pPr>
            <w:r>
              <w:t>przedstawia konsekwencje katastrofy elektrowni atomowej w</w:t>
            </w:r>
            <w:r w:rsidR="00B563BF">
              <w:t> </w:t>
            </w:r>
            <w:r>
              <w:t>Czarnobylu;</w:t>
            </w:r>
          </w:p>
          <w:p w14:paraId="68A53FA6" w14:textId="6F6BE3AD" w:rsidR="00E42078" w:rsidRPr="00132327" w:rsidRDefault="002817ED" w:rsidP="002817ED">
            <w:pPr>
              <w:pStyle w:val="Styl1"/>
            </w:pPr>
            <w:r>
              <w:t xml:space="preserve">zna i wyjaśnia pojęcie </w:t>
            </w:r>
            <w:r w:rsidRPr="00B563BF">
              <w:rPr>
                <w:i/>
                <w:iCs/>
              </w:rPr>
              <w:t>uwłaszczenie nomenklatury</w:t>
            </w:r>
          </w:p>
        </w:tc>
        <w:tc>
          <w:tcPr>
            <w:tcW w:w="880" w:type="pct"/>
          </w:tcPr>
          <w:p w14:paraId="0C70BA4D" w14:textId="535A2BD9" w:rsidR="00374545" w:rsidRDefault="00374545" w:rsidP="00374545">
            <w:pPr>
              <w:pStyle w:val="Styl1"/>
            </w:pPr>
            <w:r>
              <w:t xml:space="preserve">przedstawia wpływ reform w ZSRS na sytuację w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5BA7D524" w14:textId="39FD5CBB" w:rsidR="00374545" w:rsidRDefault="00374545" w:rsidP="00374545">
            <w:pPr>
              <w:pStyle w:val="Styl1"/>
            </w:pPr>
            <w:r>
              <w:t>charakteryzuje politykę zagraniczną Michaiła Gorbaczowa;</w:t>
            </w:r>
          </w:p>
          <w:p w14:paraId="50A8B69F" w14:textId="54A7371C" w:rsidR="00374545" w:rsidRDefault="00374545" w:rsidP="00374545">
            <w:pPr>
              <w:pStyle w:val="Styl1"/>
            </w:pPr>
            <w:r>
              <w:t>wyjaśnia przyczyny zmian relacji między ZSRS a</w:t>
            </w:r>
            <w:r w:rsidR="00B563BF">
              <w:t> </w:t>
            </w:r>
            <w:r>
              <w:t>Stanami Zjednoczonymi za rządów Michaiła Gorbaczowa;</w:t>
            </w:r>
          </w:p>
          <w:p w14:paraId="2687BF3D" w14:textId="683E633F" w:rsidR="00E42078" w:rsidRPr="00132327" w:rsidRDefault="00374545" w:rsidP="00374545">
            <w:pPr>
              <w:pStyle w:val="Styl1"/>
            </w:pPr>
            <w:r>
              <w:t>wie, kim był Mieczysław Rakowski</w:t>
            </w:r>
          </w:p>
        </w:tc>
        <w:tc>
          <w:tcPr>
            <w:tcW w:w="880" w:type="pct"/>
          </w:tcPr>
          <w:p w14:paraId="3DC2CFC4" w14:textId="77777777" w:rsidR="00227C38" w:rsidRDefault="00227C38" w:rsidP="00227C38">
            <w:pPr>
              <w:pStyle w:val="Styl1"/>
            </w:pPr>
            <w:r>
              <w:t>ocenia efekty reform wewnętrznych wprowadzonych przez Michaiła Gorbaczowa;</w:t>
            </w:r>
          </w:p>
          <w:p w14:paraId="40C04B45" w14:textId="3C725163" w:rsidR="00E42078" w:rsidRDefault="00227C38" w:rsidP="00227C38">
            <w:pPr>
              <w:pStyle w:val="Styl1"/>
            </w:pPr>
            <w:r>
              <w:t>wyjaśnia wpływ rządów Michaiła Gorbaczowa na pozycję ZSRS w świecie</w:t>
            </w:r>
          </w:p>
        </w:tc>
        <w:tc>
          <w:tcPr>
            <w:tcW w:w="879" w:type="pct"/>
          </w:tcPr>
          <w:p w14:paraId="695F15C4" w14:textId="1D425B27" w:rsidR="00780628" w:rsidRDefault="00780628" w:rsidP="00780628">
            <w:pPr>
              <w:pStyle w:val="Styl1"/>
            </w:pPr>
            <w:r>
              <w:t>ocenia, czy Michaił Gorbaczow zrealizował cele swojej polityki i uzasadnia swoje stanowisko;</w:t>
            </w:r>
          </w:p>
          <w:p w14:paraId="2C14742E" w14:textId="6FEE0197" w:rsidR="00E42078" w:rsidRPr="00132327" w:rsidRDefault="00780628" w:rsidP="00780628">
            <w:pPr>
              <w:pStyle w:val="Styl1"/>
            </w:pPr>
            <w:r>
              <w:t xml:space="preserve">ocenia relacje między państwami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 a ZSRS za rządów Michaiła Gorbaczowa i porównuje je</w:t>
            </w:r>
            <w:r w:rsidR="00B563BF">
              <w:t> </w:t>
            </w:r>
            <w:r>
              <w:t>z relacjami za rządów Leonida Breżniewa</w:t>
            </w:r>
          </w:p>
        </w:tc>
      </w:tr>
      <w:tr w:rsidR="00E42078" w:rsidRPr="00005DB8" w14:paraId="4FC169F3" w14:textId="77777777" w:rsidTr="007E2E59">
        <w:trPr>
          <w:trHeight w:val="397"/>
        </w:trPr>
        <w:tc>
          <w:tcPr>
            <w:tcW w:w="601" w:type="pct"/>
          </w:tcPr>
          <w:p w14:paraId="55547EAC" w14:textId="314BB004" w:rsidR="00E42078" w:rsidRPr="00132327" w:rsidRDefault="00610DF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10DF7">
              <w:rPr>
                <w:rFonts w:cstheme="minorHAnsi"/>
                <w:b/>
                <w:bCs/>
                <w:sz w:val="20"/>
                <w:szCs w:val="20"/>
              </w:rPr>
              <w:t>15</w:t>
            </w:r>
            <w:r w:rsidR="00893B94">
              <w:rPr>
                <w:rFonts w:cstheme="minorHAnsi"/>
                <w:b/>
                <w:bCs/>
                <w:sz w:val="20"/>
                <w:szCs w:val="20"/>
              </w:rPr>
              <w:t>. Przełomowy rok 1989</w:t>
            </w:r>
          </w:p>
        </w:tc>
        <w:tc>
          <w:tcPr>
            <w:tcW w:w="880" w:type="pct"/>
          </w:tcPr>
          <w:p w14:paraId="3A4C0D65" w14:textId="0E5EEB83" w:rsidR="00CB3A18" w:rsidRDefault="00CB3A18" w:rsidP="00CB3A18">
            <w:pPr>
              <w:pStyle w:val="Styl1"/>
            </w:pPr>
            <w:r>
              <w:t>wymienia problemy gospodarcze Polski w II poł. lat 80. XX w.;</w:t>
            </w:r>
          </w:p>
          <w:p w14:paraId="12AAAF04" w14:textId="6A7DB21D" w:rsidR="00CB3A18" w:rsidRDefault="00CB3A18" w:rsidP="00CB3A18">
            <w:pPr>
              <w:pStyle w:val="Styl1"/>
            </w:pPr>
            <w:r>
              <w:t>wymienia przykładowe postanowienia Okrągłego Stołu;</w:t>
            </w:r>
          </w:p>
          <w:p w14:paraId="3908DF55" w14:textId="73270535" w:rsidR="00CB3A18" w:rsidRDefault="00CB3A18" w:rsidP="00CB3A18">
            <w:pPr>
              <w:pStyle w:val="Styl1"/>
            </w:pPr>
            <w:r>
              <w:lastRenderedPageBreak/>
              <w:t xml:space="preserve">zna i wyjaśnia pojęcia: </w:t>
            </w:r>
            <w:r w:rsidRPr="002D5F58">
              <w:rPr>
                <w:i/>
                <w:iCs/>
              </w:rPr>
              <w:t>Okrągły Stół</w:t>
            </w:r>
            <w:r>
              <w:t xml:space="preserve">, </w:t>
            </w:r>
            <w:r w:rsidRPr="002D5F58">
              <w:rPr>
                <w:i/>
                <w:iCs/>
              </w:rPr>
              <w:t>pluralizm</w:t>
            </w:r>
            <w:r>
              <w:t xml:space="preserve">, </w:t>
            </w:r>
            <w:r w:rsidRPr="002D5F58">
              <w:rPr>
                <w:i/>
                <w:iCs/>
              </w:rPr>
              <w:t>wybory kontraktowe</w:t>
            </w:r>
            <w:r>
              <w:t>;</w:t>
            </w:r>
          </w:p>
          <w:p w14:paraId="258C5E3C" w14:textId="52A07304" w:rsidR="00E42078" w:rsidRPr="00B31286" w:rsidRDefault="00CB3A18" w:rsidP="00CB3A18">
            <w:pPr>
              <w:pStyle w:val="Styl1"/>
            </w:pPr>
            <w:r>
              <w:t>wie, kim były</w:t>
            </w:r>
            <w:r w:rsidR="0007784B">
              <w:t xml:space="preserve"> /są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74709B">
              <w:t>polityczną</w:t>
            </w:r>
            <w:r>
              <w:t xml:space="preserve"> rolę: Lech Wałęsa, gen. Wojciech Jaruzelski</w:t>
            </w:r>
          </w:p>
        </w:tc>
        <w:tc>
          <w:tcPr>
            <w:tcW w:w="880" w:type="pct"/>
          </w:tcPr>
          <w:p w14:paraId="7B369E40" w14:textId="7F91E2BB" w:rsidR="003061EE" w:rsidRDefault="003061EE" w:rsidP="003061EE">
            <w:pPr>
              <w:pStyle w:val="Styl1"/>
            </w:pPr>
            <w:r>
              <w:lastRenderedPageBreak/>
              <w:t>przedstawia problemy gospodarcze Polski w II poł. lat 80. XX w.;</w:t>
            </w:r>
          </w:p>
          <w:p w14:paraId="7961FD39" w14:textId="1AB427DB" w:rsidR="003061EE" w:rsidRDefault="003061EE" w:rsidP="003061EE">
            <w:pPr>
              <w:pStyle w:val="Styl1"/>
            </w:pPr>
            <w:r>
              <w:t xml:space="preserve">wymienia działania podejmowane przez władze, aby przezwyciężyć trudności </w:t>
            </w:r>
            <w:r>
              <w:lastRenderedPageBreak/>
              <w:t>gospodarcze;</w:t>
            </w:r>
          </w:p>
          <w:p w14:paraId="3F3C7D33" w14:textId="0C69C338" w:rsidR="003061EE" w:rsidRDefault="003061EE" w:rsidP="003061EE">
            <w:pPr>
              <w:pStyle w:val="Styl1"/>
            </w:pPr>
            <w:r>
              <w:t>wymienia postanowienia Okrągłego Stołu;</w:t>
            </w:r>
          </w:p>
          <w:p w14:paraId="05FD2188" w14:textId="77777777" w:rsidR="002D5F58" w:rsidRDefault="003061EE" w:rsidP="003061EE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Ogólnopolskie Porozumienie Związków Zawodowych</w:t>
            </w:r>
            <w:r>
              <w:t xml:space="preserve">, </w:t>
            </w:r>
            <w:r w:rsidRPr="002D5F58">
              <w:rPr>
                <w:i/>
                <w:iCs/>
              </w:rPr>
              <w:t>Komitet Obywatelski</w:t>
            </w:r>
            <w:r>
              <w:t xml:space="preserve">, </w:t>
            </w:r>
          </w:p>
          <w:p w14:paraId="1507DDCB" w14:textId="6F7C134B" w:rsidR="00E42078" w:rsidRPr="00132327" w:rsidRDefault="003061EE" w:rsidP="003061EE">
            <w:pPr>
              <w:pStyle w:val="Styl1"/>
            </w:pPr>
            <w:r>
              <w:t>wie, kim był Alfred Miodowicz</w:t>
            </w:r>
          </w:p>
        </w:tc>
        <w:tc>
          <w:tcPr>
            <w:tcW w:w="880" w:type="pct"/>
          </w:tcPr>
          <w:p w14:paraId="3B80D389" w14:textId="789143BA" w:rsidR="00393D32" w:rsidRDefault="00393D32" w:rsidP="00393D32">
            <w:pPr>
              <w:pStyle w:val="Styl1"/>
            </w:pPr>
            <w:r>
              <w:lastRenderedPageBreak/>
              <w:t xml:space="preserve">charakteryzuje próby </w:t>
            </w:r>
            <w:r w:rsidR="002D5F58">
              <w:t xml:space="preserve">przezwyciężenia trudności gospodarczych </w:t>
            </w:r>
            <w:r>
              <w:t>podejmowane przez władze;</w:t>
            </w:r>
          </w:p>
          <w:p w14:paraId="5840072F" w14:textId="757FE7AE" w:rsidR="00393D32" w:rsidRDefault="00393D32" w:rsidP="00393D32">
            <w:pPr>
              <w:pStyle w:val="Styl1"/>
            </w:pPr>
            <w:r>
              <w:t xml:space="preserve">przedstawia genezę </w:t>
            </w:r>
            <w:r>
              <w:lastRenderedPageBreak/>
              <w:t>Okrągłego Stołu;</w:t>
            </w:r>
          </w:p>
          <w:p w14:paraId="2B607CCD" w14:textId="46E80382" w:rsidR="00393D32" w:rsidRDefault="00393D32" w:rsidP="00393D32">
            <w:pPr>
              <w:pStyle w:val="Styl1"/>
            </w:pPr>
            <w:r>
              <w:t>przedstawia realizację postanowień Okrągłego Stołu;</w:t>
            </w:r>
          </w:p>
          <w:p w14:paraId="2FA09F70" w14:textId="4DDB7176" w:rsidR="00393D32" w:rsidRDefault="00393D32" w:rsidP="00393D32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gruba kreska</w:t>
            </w:r>
            <w:r>
              <w:t xml:space="preserve">, </w:t>
            </w:r>
            <w:r w:rsidRPr="002D5F58">
              <w:rPr>
                <w:i/>
                <w:iCs/>
              </w:rPr>
              <w:t>desygnacja</w:t>
            </w:r>
            <w:r>
              <w:t xml:space="preserve">, </w:t>
            </w:r>
            <w:r w:rsidRPr="002D5F58">
              <w:rPr>
                <w:i/>
                <w:iCs/>
              </w:rPr>
              <w:t>Obywatelski Klub Parlamentarny</w:t>
            </w:r>
          </w:p>
          <w:p w14:paraId="69D47ED9" w14:textId="5F9DA1AB" w:rsidR="00E42078" w:rsidRPr="00132327" w:rsidRDefault="00393D32" w:rsidP="00393D32">
            <w:pPr>
              <w:pStyle w:val="Styl1"/>
            </w:pPr>
            <w:r>
              <w:t>wie, kim był Tadeusz Mazowiecki</w:t>
            </w:r>
          </w:p>
        </w:tc>
        <w:tc>
          <w:tcPr>
            <w:tcW w:w="880" w:type="pct"/>
          </w:tcPr>
          <w:p w14:paraId="4D75C7BD" w14:textId="77777777" w:rsidR="00680480" w:rsidRDefault="00680480" w:rsidP="00680480">
            <w:pPr>
              <w:pStyle w:val="Styl1"/>
            </w:pPr>
            <w:r>
              <w:lastRenderedPageBreak/>
              <w:t>przedstawia reakcje społeczeństwa na postanowienia Okrągłego Stołu;</w:t>
            </w:r>
          </w:p>
          <w:p w14:paraId="3A7C8044" w14:textId="6F61BB59" w:rsidR="00680480" w:rsidRDefault="00680480" w:rsidP="00680480">
            <w:pPr>
              <w:pStyle w:val="Styl1"/>
            </w:pPr>
            <w:r>
              <w:t xml:space="preserve">ocenia zakres zmian ustrojowych </w:t>
            </w:r>
            <w:r>
              <w:lastRenderedPageBreak/>
              <w:t>przeprowadzonych na mocy postanowień Okrągłego Stołu;</w:t>
            </w:r>
          </w:p>
          <w:p w14:paraId="18133D53" w14:textId="3D5005A6" w:rsidR="00E42078" w:rsidRDefault="00680480" w:rsidP="00680480">
            <w:pPr>
              <w:pStyle w:val="Styl1"/>
            </w:pPr>
            <w:r>
              <w:t>wyjaśnia, co spowodowało, że obóz solidarnościowy zdecydował się na utworzenie rządu</w:t>
            </w:r>
          </w:p>
        </w:tc>
        <w:tc>
          <w:tcPr>
            <w:tcW w:w="879" w:type="pct"/>
          </w:tcPr>
          <w:p w14:paraId="4888633C" w14:textId="78D1D216" w:rsidR="00BE580F" w:rsidRDefault="00BE580F" w:rsidP="00BE580F">
            <w:pPr>
              <w:pStyle w:val="Styl1"/>
            </w:pPr>
            <w:r>
              <w:lastRenderedPageBreak/>
              <w:t xml:space="preserve">wyjaśnia, dlaczego określenie </w:t>
            </w:r>
            <w:r w:rsidRPr="00BE580F">
              <w:rPr>
                <w:i/>
                <w:iCs/>
              </w:rPr>
              <w:t>gruba kreska</w:t>
            </w:r>
            <w:r>
              <w:t xml:space="preserve"> jest różnie rozumiane;</w:t>
            </w:r>
          </w:p>
          <w:p w14:paraId="3353CA71" w14:textId="247597C5" w:rsidR="00BE580F" w:rsidRDefault="00BE580F" w:rsidP="00BE580F">
            <w:pPr>
              <w:pStyle w:val="Styl1"/>
            </w:pPr>
            <w:r>
              <w:t xml:space="preserve">wyjaśnia, dlaczego niektóre organizacje opozycyjne krytycznie </w:t>
            </w:r>
            <w:r>
              <w:lastRenderedPageBreak/>
              <w:t>odnosiły się do ustaleń Okrągłego Stołu i ich realizacji;</w:t>
            </w:r>
          </w:p>
          <w:p w14:paraId="3524619C" w14:textId="41F573B1" w:rsidR="00E42078" w:rsidRPr="00132327" w:rsidRDefault="00BE580F" w:rsidP="00BE580F">
            <w:pPr>
              <w:pStyle w:val="Styl1"/>
            </w:pPr>
            <w:r>
              <w:t>zbiera informacje na temat wyborów 4 czerwca w jego regionie</w:t>
            </w:r>
          </w:p>
        </w:tc>
      </w:tr>
      <w:tr w:rsidR="00E42078" w:rsidRPr="00005DB8" w14:paraId="1E77D2F8" w14:textId="77777777" w:rsidTr="007E2E59">
        <w:trPr>
          <w:trHeight w:val="397"/>
        </w:trPr>
        <w:tc>
          <w:tcPr>
            <w:tcW w:w="601" w:type="pct"/>
          </w:tcPr>
          <w:p w14:paraId="2F25BDA0" w14:textId="77777777" w:rsidR="00D64425" w:rsidRDefault="00321185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32118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16. Jesień Narodów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321185">
              <w:rPr>
                <w:rFonts w:cstheme="minorHAnsi"/>
                <w:b/>
                <w:bCs/>
                <w:sz w:val="20"/>
                <w:szCs w:val="20"/>
              </w:rPr>
              <w:t>Europie Środkowo-</w:t>
            </w:r>
          </w:p>
          <w:p w14:paraId="6616A44C" w14:textId="0A77C0A2" w:rsidR="00E42078" w:rsidRPr="00132327" w:rsidRDefault="00011A3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21185" w:rsidRPr="00321185">
              <w:rPr>
                <w:rFonts w:cstheme="minorHAnsi"/>
                <w:b/>
                <w:bCs/>
                <w:sz w:val="20"/>
                <w:szCs w:val="20"/>
              </w:rPr>
              <w:t>Wschodniej i</w:t>
            </w:r>
            <w:r w:rsidR="00321185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321185" w:rsidRPr="00321185">
              <w:rPr>
                <w:rFonts w:cstheme="minorHAnsi"/>
                <w:b/>
                <w:bCs/>
                <w:sz w:val="20"/>
                <w:szCs w:val="20"/>
              </w:rPr>
              <w:t>rozpad ZSRS</w:t>
            </w:r>
          </w:p>
        </w:tc>
        <w:tc>
          <w:tcPr>
            <w:tcW w:w="880" w:type="pct"/>
          </w:tcPr>
          <w:p w14:paraId="1A24AD49" w14:textId="5B1F13D6" w:rsidR="001E6793" w:rsidRDefault="001E6793" w:rsidP="001E6793">
            <w:pPr>
              <w:pStyle w:val="Styl1"/>
            </w:pPr>
            <w:r>
              <w:t>wymienia etapy przejmowania władzy przez opozycję w Czechosłowacji, na Węgrzech i w Bułgarii;</w:t>
            </w:r>
          </w:p>
          <w:p w14:paraId="0C18834B" w14:textId="5248CED6" w:rsidR="001E6793" w:rsidRDefault="001E6793" w:rsidP="001E6793">
            <w:pPr>
              <w:pStyle w:val="Styl1"/>
            </w:pPr>
            <w:r>
              <w:t>wymienia etapy procesu jednoczenia Niemiec;</w:t>
            </w:r>
          </w:p>
          <w:p w14:paraId="23718972" w14:textId="4E33B644" w:rsidR="001E6793" w:rsidRDefault="001E6793" w:rsidP="001E6793">
            <w:pPr>
              <w:pStyle w:val="Styl1"/>
            </w:pPr>
            <w:r>
              <w:t xml:space="preserve">zna i wyjaśnia pojęcia: </w:t>
            </w:r>
            <w:r w:rsidRPr="0038383A">
              <w:rPr>
                <w:i/>
                <w:iCs/>
              </w:rPr>
              <w:t>Karta 77</w:t>
            </w:r>
            <w:r>
              <w:t xml:space="preserve">, </w:t>
            </w:r>
            <w:r w:rsidRPr="00627EBD">
              <w:rPr>
                <w:i/>
                <w:iCs/>
              </w:rPr>
              <w:t>aksamitna rewolucja</w:t>
            </w:r>
            <w:r>
              <w:t xml:space="preserve">, </w:t>
            </w:r>
            <w:r w:rsidRPr="00C44F48">
              <w:rPr>
                <w:i/>
                <w:iCs/>
              </w:rPr>
              <w:t>Fidesz</w:t>
            </w:r>
            <w:r>
              <w:t xml:space="preserve">, </w:t>
            </w:r>
            <w:r w:rsidRPr="00C44F48">
              <w:rPr>
                <w:i/>
                <w:iCs/>
              </w:rPr>
              <w:t>Trójkątny Stół</w:t>
            </w:r>
            <w:r>
              <w:t xml:space="preserve">, </w:t>
            </w:r>
            <w:r w:rsidRPr="00C44F48">
              <w:rPr>
                <w:i/>
                <w:iCs/>
              </w:rPr>
              <w:t>Okrągły Stół</w:t>
            </w:r>
            <w:r>
              <w:t>;</w:t>
            </w:r>
          </w:p>
          <w:p w14:paraId="0DA9DD11" w14:textId="077941F9" w:rsidR="00E42078" w:rsidRPr="00B31286" w:rsidRDefault="001E6793" w:rsidP="001E6793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Václav Havel, Erich Honecker, Helmut Kohl</w:t>
            </w:r>
          </w:p>
        </w:tc>
        <w:tc>
          <w:tcPr>
            <w:tcW w:w="880" w:type="pct"/>
          </w:tcPr>
          <w:p w14:paraId="640543C0" w14:textId="3E05165F" w:rsidR="009503D2" w:rsidRDefault="009503D2" w:rsidP="009503D2">
            <w:pPr>
              <w:pStyle w:val="Styl1"/>
            </w:pPr>
            <w:r>
              <w:t>przedstawia proces przejmowania władzy przez opozycję w Czechosłowacji, na Węgrzech i w Bułgarii;</w:t>
            </w:r>
          </w:p>
          <w:p w14:paraId="39050281" w14:textId="64381CE4" w:rsidR="009503D2" w:rsidRDefault="009503D2" w:rsidP="009503D2">
            <w:pPr>
              <w:pStyle w:val="Styl1"/>
            </w:pPr>
            <w:r>
              <w:t>wymienia przyczyny rozpadu ZSRS i Jugosławii;</w:t>
            </w:r>
          </w:p>
          <w:p w14:paraId="103DDBF8" w14:textId="57B9439F" w:rsidR="009503D2" w:rsidRDefault="009503D2" w:rsidP="009503D2">
            <w:pPr>
              <w:pStyle w:val="Styl1"/>
            </w:pPr>
            <w:r>
              <w:t>wymienia etapy procesu rozpadu ZSRS i Jugosławii;</w:t>
            </w:r>
          </w:p>
          <w:p w14:paraId="302C690D" w14:textId="79642112" w:rsidR="009503D2" w:rsidRDefault="009503D2" w:rsidP="009503D2">
            <w:pPr>
              <w:pStyle w:val="Styl1"/>
            </w:pPr>
            <w:r>
              <w:t xml:space="preserve">zna i wyjaśnia pojęcia: </w:t>
            </w:r>
            <w:r w:rsidRPr="00C44F48">
              <w:rPr>
                <w:i/>
                <w:iCs/>
              </w:rPr>
              <w:t>pucz</w:t>
            </w:r>
            <w:r>
              <w:t xml:space="preserve">, </w:t>
            </w:r>
            <w:r w:rsidRPr="00C44F48">
              <w:rPr>
                <w:i/>
                <w:iCs/>
              </w:rPr>
              <w:t>czystki etniczne</w:t>
            </w:r>
            <w:r>
              <w:t xml:space="preserve">, </w:t>
            </w:r>
          </w:p>
          <w:p w14:paraId="48928667" w14:textId="4E06DF94" w:rsidR="00E42078" w:rsidRPr="00132327" w:rsidRDefault="009503D2" w:rsidP="009503D2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Borys Jelcyn, Giennadij Janajew</w:t>
            </w:r>
          </w:p>
        </w:tc>
        <w:tc>
          <w:tcPr>
            <w:tcW w:w="880" w:type="pct"/>
          </w:tcPr>
          <w:p w14:paraId="3872BC72" w14:textId="044F4297" w:rsidR="008D5E02" w:rsidRDefault="008D5E02" w:rsidP="008D5E02">
            <w:pPr>
              <w:pStyle w:val="Styl1"/>
            </w:pPr>
            <w:r>
              <w:t>wyjaśnia przyczyny wzrostu pozycji opozycji w</w:t>
            </w:r>
            <w:r w:rsidR="00561166">
              <w:t> </w:t>
            </w:r>
            <w:r>
              <w:t xml:space="preserve">krajach </w:t>
            </w:r>
            <w:r w:rsidR="00AD31EF">
              <w:t>b</w:t>
            </w:r>
            <w:r>
              <w:t xml:space="preserve">loku </w:t>
            </w:r>
            <w:r w:rsidR="00EE1B10">
              <w:t>w</w:t>
            </w:r>
            <w:r>
              <w:t>schodniego;</w:t>
            </w:r>
          </w:p>
          <w:p w14:paraId="24B420E1" w14:textId="40F46F67" w:rsidR="008D5E02" w:rsidRDefault="008D5E02" w:rsidP="008D5E02">
            <w:pPr>
              <w:pStyle w:val="Styl1"/>
            </w:pPr>
            <w:r>
              <w:t>przedstawia proces obalenia Nicolae Ceauşescu w Rumunii;</w:t>
            </w:r>
          </w:p>
          <w:p w14:paraId="2D5E2BCF" w14:textId="7C628A6C" w:rsidR="008D5E02" w:rsidRDefault="008D5E02" w:rsidP="008D5E02">
            <w:pPr>
              <w:pStyle w:val="Styl1"/>
            </w:pPr>
            <w:r>
              <w:t>wyjaśnia trudności związane z procesem jednoczenia Niemiec;</w:t>
            </w:r>
          </w:p>
          <w:p w14:paraId="10C37666" w14:textId="6B65406D" w:rsidR="008D5E02" w:rsidRDefault="008D5E02" w:rsidP="008D5E02">
            <w:pPr>
              <w:pStyle w:val="Styl1"/>
            </w:pPr>
            <w:r>
              <w:t>przedstawia proces rozpadu ZSRS i Jugosławii;</w:t>
            </w:r>
          </w:p>
          <w:p w14:paraId="35A1E47F" w14:textId="190A5DC2" w:rsidR="008D5E02" w:rsidRDefault="008D5E02" w:rsidP="008D5E02">
            <w:pPr>
              <w:pStyle w:val="Styl1"/>
            </w:pPr>
            <w:r>
              <w:t>zna i wyjaśnia pojęci</w:t>
            </w:r>
            <w:r w:rsidR="00561166">
              <w:t>e</w:t>
            </w:r>
            <w:r>
              <w:t xml:space="preserve"> </w:t>
            </w:r>
            <w:r w:rsidRPr="00561166">
              <w:rPr>
                <w:i/>
                <w:iCs/>
              </w:rPr>
              <w:t>Wspólnota Niepodległych Państw</w:t>
            </w:r>
          </w:p>
          <w:p w14:paraId="383B0438" w14:textId="1CDCA626" w:rsidR="00E42078" w:rsidRPr="00132327" w:rsidRDefault="008D5E02" w:rsidP="008D5E02">
            <w:pPr>
              <w:pStyle w:val="Styl1"/>
            </w:pPr>
            <w:r>
              <w:t>wie, kim był Nicolae Ceauşescu</w:t>
            </w:r>
          </w:p>
        </w:tc>
        <w:tc>
          <w:tcPr>
            <w:tcW w:w="880" w:type="pct"/>
          </w:tcPr>
          <w:p w14:paraId="07997E1F" w14:textId="096F14A2" w:rsidR="00EE5D8A" w:rsidRDefault="00EE5D8A" w:rsidP="00EE5D8A">
            <w:pPr>
              <w:pStyle w:val="Styl1"/>
            </w:pPr>
            <w:r>
              <w:t>omawia genezę powstania Wspólnoty Niepodległych Państw;</w:t>
            </w:r>
          </w:p>
          <w:p w14:paraId="26881081" w14:textId="5DE95158" w:rsidR="00EE5D8A" w:rsidRDefault="00EE5D8A" w:rsidP="00EE5D8A">
            <w:pPr>
              <w:pStyle w:val="Styl1"/>
            </w:pPr>
            <w:r>
              <w:t>porównuje procesy przemian ustrojowych w</w:t>
            </w:r>
            <w:r w:rsidR="00561166">
              <w:t> </w:t>
            </w:r>
            <w:r>
              <w:t xml:space="preserve">krajach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</w:t>
            </w:r>
            <w:r w:rsidR="00561166">
              <w:t>,</w:t>
            </w:r>
            <w:r>
              <w:t xml:space="preserve"> wskazując podobieństwa i różnice między procesami zachodzącymi w</w:t>
            </w:r>
            <w:r w:rsidR="00561166">
              <w:t> </w:t>
            </w:r>
            <w:r>
              <w:t>poszczególnych państwach;</w:t>
            </w:r>
          </w:p>
          <w:p w14:paraId="4CEDE2E7" w14:textId="4CB59622" w:rsidR="00EE5D8A" w:rsidRDefault="00EE5D8A" w:rsidP="00EE5D8A">
            <w:pPr>
              <w:pStyle w:val="Styl1"/>
            </w:pPr>
            <w:r>
              <w:t>porównuje przyczyny rozpadu ZSRS i Jugosławii;</w:t>
            </w:r>
          </w:p>
          <w:p w14:paraId="4B1DBA46" w14:textId="1387718B" w:rsidR="00E42078" w:rsidRDefault="00EE5D8A" w:rsidP="00EE5D8A">
            <w:pPr>
              <w:pStyle w:val="Styl1"/>
            </w:pPr>
            <w:r>
              <w:t xml:space="preserve">wyjaśnia, dlaczego procesy przemian ustrojowych w krajach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 zostały określone jako Jesień Narodów</w:t>
            </w:r>
          </w:p>
        </w:tc>
        <w:tc>
          <w:tcPr>
            <w:tcW w:w="879" w:type="pct"/>
          </w:tcPr>
          <w:p w14:paraId="054F8BAA" w14:textId="4EE158F4" w:rsidR="007E0C5C" w:rsidRDefault="007E0C5C" w:rsidP="007E0C5C">
            <w:pPr>
              <w:pStyle w:val="Styl1"/>
            </w:pPr>
            <w:r>
              <w:t>wyjaśnia, dlaczego upadek muru berlińskiego stał się symbolem upadku komunizmu w Europie Środkowo-Wschodniej;</w:t>
            </w:r>
          </w:p>
          <w:p w14:paraId="4E7FF8C7" w14:textId="1C2A5163" w:rsidR="00E42078" w:rsidRPr="00132327" w:rsidRDefault="007E0C5C" w:rsidP="007E0C5C">
            <w:pPr>
              <w:pStyle w:val="Styl1"/>
            </w:pPr>
            <w:r>
              <w:t>ocenia, które czynniki odegrały największą rolę w</w:t>
            </w:r>
            <w:r w:rsidR="00B17212">
              <w:t> </w:t>
            </w:r>
            <w:r>
              <w:t>procesie rozpadu ZSRS i</w:t>
            </w:r>
            <w:r w:rsidR="00B17212">
              <w:t> </w:t>
            </w:r>
            <w:r>
              <w:t xml:space="preserve">Jugosławii </w:t>
            </w:r>
            <w:r w:rsidR="00B17212">
              <w:t>oraz</w:t>
            </w:r>
            <w:r>
              <w:t xml:space="preserve"> jak to wpłynęło na przebieg tych procesów</w:t>
            </w:r>
          </w:p>
        </w:tc>
      </w:tr>
      <w:tr w:rsidR="00234724" w:rsidRPr="00005DB8" w14:paraId="600F81E0" w14:textId="77777777" w:rsidTr="007E2E59">
        <w:trPr>
          <w:trHeight w:val="397"/>
        </w:trPr>
        <w:tc>
          <w:tcPr>
            <w:tcW w:w="601" w:type="pct"/>
          </w:tcPr>
          <w:p w14:paraId="331A9A59" w14:textId="77777777" w:rsidR="00EE7BEE" w:rsidRDefault="00EE7BE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EE7BEE">
              <w:rPr>
                <w:rFonts w:cstheme="minorHAnsi"/>
                <w:b/>
                <w:bCs/>
                <w:sz w:val="20"/>
                <w:szCs w:val="20"/>
              </w:rPr>
              <w:t>17. Transformacja gospodarczo-</w:t>
            </w:r>
          </w:p>
          <w:p w14:paraId="7F5454D8" w14:textId="77777777" w:rsidR="0019153B" w:rsidRDefault="0019153B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-</w:t>
            </w:r>
            <w:r w:rsidR="00EE7BEE" w:rsidRPr="00EE7BEE">
              <w:rPr>
                <w:rFonts w:cstheme="minorHAnsi"/>
                <w:b/>
                <w:bCs/>
                <w:sz w:val="20"/>
                <w:szCs w:val="20"/>
              </w:rPr>
              <w:t xml:space="preserve">ustrojowa </w:t>
            </w:r>
          </w:p>
          <w:p w14:paraId="78BD94B1" w14:textId="25C7DC1F" w:rsidR="00234724" w:rsidRPr="00132327" w:rsidRDefault="00EE7BE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EE7BEE">
              <w:rPr>
                <w:rFonts w:cstheme="minorHAnsi"/>
                <w:b/>
                <w:bCs/>
                <w:sz w:val="20"/>
                <w:szCs w:val="20"/>
              </w:rPr>
              <w:t>1989–1990</w:t>
            </w:r>
          </w:p>
        </w:tc>
        <w:tc>
          <w:tcPr>
            <w:tcW w:w="880" w:type="pct"/>
          </w:tcPr>
          <w:p w14:paraId="73A8D14F" w14:textId="77777777" w:rsidR="005A72A2" w:rsidRDefault="005A72A2" w:rsidP="005A72A2">
            <w:pPr>
              <w:pStyle w:val="Styl1"/>
            </w:pPr>
            <w:r>
              <w:lastRenderedPageBreak/>
              <w:t xml:space="preserve">wymienia problemy gospodarcze Polski na </w:t>
            </w:r>
            <w:r>
              <w:lastRenderedPageBreak/>
              <w:t>początku lat 90. XX w.;</w:t>
            </w:r>
          </w:p>
          <w:p w14:paraId="2E72C46D" w14:textId="4D7F6312" w:rsidR="005A72A2" w:rsidRDefault="005A72A2" w:rsidP="005A72A2">
            <w:pPr>
              <w:pStyle w:val="Styl1"/>
            </w:pPr>
            <w:r>
              <w:t xml:space="preserve">przedstawia założenia </w:t>
            </w:r>
            <w:r w:rsidR="0096013B">
              <w:t>p</w:t>
            </w:r>
            <w:r>
              <w:t>lanu Balcerowicza;</w:t>
            </w:r>
          </w:p>
          <w:p w14:paraId="03E665D7" w14:textId="00125883" w:rsidR="005A72A2" w:rsidRDefault="005A72A2" w:rsidP="005A72A2">
            <w:pPr>
              <w:pStyle w:val="Styl1"/>
            </w:pPr>
            <w:r>
              <w:t>przedstawia wyniki wyborów prezydenckich w</w:t>
            </w:r>
            <w:r w:rsidR="0096013B">
              <w:t> </w:t>
            </w:r>
            <w:r>
              <w:t>1990 r.</w:t>
            </w:r>
          </w:p>
          <w:p w14:paraId="38DD8D39" w14:textId="46F07A66" w:rsidR="005A72A2" w:rsidRDefault="005A72A2" w:rsidP="005A72A2">
            <w:pPr>
              <w:pStyle w:val="Styl1"/>
            </w:pPr>
            <w:r>
              <w:t xml:space="preserve">zna i wyjaśnia pojęcie </w:t>
            </w:r>
            <w:r w:rsidRPr="00BE5814">
              <w:rPr>
                <w:i/>
                <w:iCs/>
              </w:rPr>
              <w:t>plan Balcerowicza</w:t>
            </w:r>
            <w:r>
              <w:t>;</w:t>
            </w:r>
          </w:p>
          <w:p w14:paraId="1BFE476F" w14:textId="0C57A56B" w:rsidR="00234724" w:rsidRPr="00B31286" w:rsidRDefault="005A72A2" w:rsidP="005A72A2">
            <w:pPr>
              <w:pStyle w:val="Styl1"/>
            </w:pPr>
            <w:r>
              <w:t>wie, kim</w:t>
            </w:r>
            <w:r w:rsidR="006327FC">
              <w:t xml:space="preserve"> jest</w:t>
            </w:r>
            <w:r>
              <w:t xml:space="preserve"> Leszek Balcerowicz</w:t>
            </w:r>
          </w:p>
        </w:tc>
        <w:tc>
          <w:tcPr>
            <w:tcW w:w="880" w:type="pct"/>
          </w:tcPr>
          <w:p w14:paraId="6712D63A" w14:textId="6574B9EE" w:rsidR="003138D6" w:rsidRDefault="003138D6" w:rsidP="003138D6">
            <w:pPr>
              <w:pStyle w:val="Styl1"/>
            </w:pPr>
            <w:r>
              <w:lastRenderedPageBreak/>
              <w:t xml:space="preserve">wyjaśnia, które problemy wynikały z polityki </w:t>
            </w:r>
            <w:r>
              <w:lastRenderedPageBreak/>
              <w:t>gospodarczej władz komunistycznych;</w:t>
            </w:r>
          </w:p>
          <w:p w14:paraId="58B167A1" w14:textId="00BA9A29" w:rsidR="003138D6" w:rsidRDefault="003138D6" w:rsidP="003138D6">
            <w:pPr>
              <w:pStyle w:val="Styl1"/>
            </w:pPr>
            <w:r>
              <w:t xml:space="preserve">omawia społeczne skutki realizacji </w:t>
            </w:r>
            <w:r w:rsidR="0096013B">
              <w:t>p</w:t>
            </w:r>
            <w:r>
              <w:t>lanu Balcerowicza;</w:t>
            </w:r>
          </w:p>
          <w:p w14:paraId="28E16F4B" w14:textId="0CF4C05A" w:rsidR="003138D6" w:rsidRDefault="003138D6" w:rsidP="003138D6">
            <w:pPr>
              <w:pStyle w:val="Styl1"/>
            </w:pPr>
            <w:r>
              <w:t xml:space="preserve">zna i wyjaśnia pojęcia: </w:t>
            </w:r>
            <w:r w:rsidRPr="00BE5814">
              <w:rPr>
                <w:i/>
                <w:iCs/>
              </w:rPr>
              <w:t>transformacja</w:t>
            </w:r>
            <w:r w:rsidRPr="0096013B">
              <w:t xml:space="preserve">, </w:t>
            </w:r>
            <w:r w:rsidRPr="00BE5814">
              <w:rPr>
                <w:i/>
                <w:iCs/>
              </w:rPr>
              <w:t>bezrobocie strukturalne</w:t>
            </w:r>
            <w:r w:rsidRPr="0096013B">
              <w:t xml:space="preserve">, </w:t>
            </w:r>
            <w:r w:rsidRPr="00BE5814">
              <w:rPr>
                <w:i/>
                <w:iCs/>
              </w:rPr>
              <w:t>hiperinflacja</w:t>
            </w:r>
            <w:r>
              <w:t xml:space="preserve">, </w:t>
            </w:r>
            <w:r w:rsidRPr="00BE5814">
              <w:rPr>
                <w:i/>
                <w:iCs/>
              </w:rPr>
              <w:t>kuroniówka</w:t>
            </w:r>
          </w:p>
          <w:p w14:paraId="05072DFE" w14:textId="1C852986" w:rsidR="00234724" w:rsidRPr="00132327" w:rsidRDefault="003138D6" w:rsidP="003138D6">
            <w:pPr>
              <w:pStyle w:val="Styl1"/>
            </w:pPr>
            <w:r>
              <w:t>wie, kim był Jacek Kuroń</w:t>
            </w:r>
          </w:p>
        </w:tc>
        <w:tc>
          <w:tcPr>
            <w:tcW w:w="880" w:type="pct"/>
          </w:tcPr>
          <w:p w14:paraId="13B737A8" w14:textId="25E59F10" w:rsidR="0071442F" w:rsidRDefault="0071442F" w:rsidP="0071442F">
            <w:pPr>
              <w:pStyle w:val="Styl1"/>
            </w:pPr>
            <w:r>
              <w:lastRenderedPageBreak/>
              <w:t xml:space="preserve">charakteryzuje proces prywatyzacji </w:t>
            </w:r>
            <w:r>
              <w:lastRenderedPageBreak/>
              <w:t>i</w:t>
            </w:r>
            <w:r w:rsidR="00E76818">
              <w:t> </w:t>
            </w:r>
            <w:r>
              <w:t>reprywatyzacji;</w:t>
            </w:r>
          </w:p>
          <w:p w14:paraId="76DEDB6E" w14:textId="52A53A56" w:rsidR="0071442F" w:rsidRDefault="0071442F" w:rsidP="0071442F">
            <w:pPr>
              <w:pStyle w:val="Styl1"/>
            </w:pPr>
            <w:r>
              <w:t>wyjaśnia problemy i</w:t>
            </w:r>
            <w:r w:rsidR="00E76818">
              <w:t> </w:t>
            </w:r>
            <w:r>
              <w:t>konsekwencje procesu prywatyzacji i</w:t>
            </w:r>
            <w:r w:rsidR="00E76818">
              <w:t> </w:t>
            </w:r>
            <w:r>
              <w:t>reprywatyzacji;</w:t>
            </w:r>
          </w:p>
          <w:p w14:paraId="5E94FC07" w14:textId="6B772520" w:rsidR="0071442F" w:rsidRDefault="0071442F" w:rsidP="0071442F">
            <w:pPr>
              <w:pStyle w:val="Styl1"/>
            </w:pPr>
            <w:r>
              <w:t>przedstawia przyczyny i</w:t>
            </w:r>
            <w:r w:rsidR="00E76818">
              <w:t> </w:t>
            </w:r>
            <w:r>
              <w:t>przebieg wyborów prezydenckich w 1990 r.;</w:t>
            </w:r>
          </w:p>
          <w:p w14:paraId="14957622" w14:textId="42F32419" w:rsidR="0071442F" w:rsidRDefault="0071442F" w:rsidP="0071442F">
            <w:pPr>
              <w:pStyle w:val="Styl1"/>
            </w:pPr>
            <w:r>
              <w:t xml:space="preserve">zna i wyjaśnia pojęcia: </w:t>
            </w:r>
            <w:r w:rsidRPr="00E76818">
              <w:rPr>
                <w:i/>
                <w:iCs/>
              </w:rPr>
              <w:t>prywatyzacja</w:t>
            </w:r>
            <w:r>
              <w:t xml:space="preserve">, </w:t>
            </w:r>
            <w:r w:rsidRPr="00E76818">
              <w:rPr>
                <w:i/>
                <w:iCs/>
              </w:rPr>
              <w:t>reprywatyzacja</w:t>
            </w:r>
            <w:r>
              <w:t>;</w:t>
            </w:r>
          </w:p>
          <w:p w14:paraId="7F7C1361" w14:textId="60D8AF03" w:rsidR="00234724" w:rsidRPr="00132327" w:rsidRDefault="0071442F" w:rsidP="0071442F">
            <w:pPr>
              <w:pStyle w:val="Styl1"/>
            </w:pPr>
            <w:r>
              <w:t xml:space="preserve">wie, kim były </w:t>
            </w:r>
            <w:r w:rsidR="006327FC">
              <w:t xml:space="preserve">/ są </w:t>
            </w:r>
            <w:r>
              <w:t xml:space="preserve">wymienione </w:t>
            </w:r>
            <w:r w:rsidR="00195328">
              <w:t>postacie,</w:t>
            </w:r>
            <w:r>
              <w:t xml:space="preserve"> oraz przedstawia ich </w:t>
            </w:r>
            <w:r w:rsidR="00345546">
              <w:t>polityczną</w:t>
            </w:r>
            <w:r>
              <w:t xml:space="preserve"> rolę: Jarosław Kaczyński, Stanisław Tymiński</w:t>
            </w:r>
          </w:p>
        </w:tc>
        <w:tc>
          <w:tcPr>
            <w:tcW w:w="880" w:type="pct"/>
          </w:tcPr>
          <w:p w14:paraId="4B3F8344" w14:textId="0F3E587A" w:rsidR="00A06EFB" w:rsidRDefault="00A06EFB" w:rsidP="00A06EFB">
            <w:pPr>
              <w:pStyle w:val="Styl1"/>
            </w:pPr>
            <w:r>
              <w:lastRenderedPageBreak/>
              <w:t>charakteryzuje proces dekomunizacji</w:t>
            </w:r>
            <w:r w:rsidR="00E76818">
              <w:t>,</w:t>
            </w:r>
            <w:r>
              <w:t xml:space="preserve"> odwołując </w:t>
            </w:r>
            <w:r>
              <w:lastRenderedPageBreak/>
              <w:t>się do przykładów ze</w:t>
            </w:r>
            <w:r w:rsidR="00E76818">
              <w:t> </w:t>
            </w:r>
            <w:r>
              <w:t>swojego regionu;</w:t>
            </w:r>
          </w:p>
          <w:p w14:paraId="5E9BA7E9" w14:textId="35DEA7AE" w:rsidR="00A06EFB" w:rsidRDefault="00A06EFB" w:rsidP="00A06EFB">
            <w:pPr>
              <w:pStyle w:val="Styl1"/>
            </w:pPr>
            <w:r>
              <w:t>przedstawia konsekwencje polityczne wyborów prezydenckich w</w:t>
            </w:r>
            <w:r w:rsidR="00E76818">
              <w:t> </w:t>
            </w:r>
            <w:r>
              <w:t>1990 r.;</w:t>
            </w:r>
          </w:p>
          <w:p w14:paraId="56007396" w14:textId="3B96BC71" w:rsidR="00234724" w:rsidRDefault="00A06EFB" w:rsidP="00A06EFB">
            <w:pPr>
              <w:pStyle w:val="Styl1"/>
            </w:pPr>
            <w:r>
              <w:t xml:space="preserve">zna i wyjaśnia pojęcie </w:t>
            </w:r>
            <w:r w:rsidRPr="00564C02">
              <w:rPr>
                <w:i/>
                <w:iCs/>
              </w:rPr>
              <w:t>dekomunizacja</w:t>
            </w:r>
          </w:p>
        </w:tc>
        <w:tc>
          <w:tcPr>
            <w:tcW w:w="879" w:type="pct"/>
          </w:tcPr>
          <w:p w14:paraId="6A5F2B5D" w14:textId="20C80ED3" w:rsidR="00234724" w:rsidRPr="00132327" w:rsidRDefault="00A967B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67BC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przedstawia realizację planu Balcerowicza i jego </w:t>
            </w:r>
            <w:r w:rsidRPr="00A967BC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skutki w swoim regionie</w:t>
            </w:r>
          </w:p>
        </w:tc>
      </w:tr>
      <w:tr w:rsidR="00234724" w:rsidRPr="00005DB8" w14:paraId="51A32F56" w14:textId="77777777" w:rsidTr="007E2E59">
        <w:trPr>
          <w:trHeight w:val="397"/>
        </w:trPr>
        <w:tc>
          <w:tcPr>
            <w:tcW w:w="601" w:type="pct"/>
          </w:tcPr>
          <w:p w14:paraId="3F6C15D2" w14:textId="081648A1" w:rsidR="00234724" w:rsidRPr="00132327" w:rsidRDefault="0019153B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915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18. Ku</w:t>
            </w:r>
            <w:r w:rsidR="00D20F7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9153B">
              <w:rPr>
                <w:rFonts w:cstheme="minorHAnsi"/>
                <w:b/>
                <w:bCs/>
                <w:sz w:val="20"/>
                <w:szCs w:val="20"/>
              </w:rPr>
              <w:t>społeczeństwu obywatelskiemu</w:t>
            </w:r>
          </w:p>
        </w:tc>
        <w:tc>
          <w:tcPr>
            <w:tcW w:w="880" w:type="pct"/>
          </w:tcPr>
          <w:p w14:paraId="6B95B442" w14:textId="77777777" w:rsidR="00F51BB6" w:rsidRDefault="00F51BB6" w:rsidP="00F51BB6">
            <w:pPr>
              <w:pStyle w:val="Styl1"/>
            </w:pPr>
            <w:r>
              <w:t>zna definicję społeczeństwa obywatelskiego;</w:t>
            </w:r>
          </w:p>
          <w:p w14:paraId="693139CA" w14:textId="678C7419" w:rsidR="00F51BB6" w:rsidRDefault="00F51BB6" w:rsidP="00F51BB6">
            <w:pPr>
              <w:pStyle w:val="Styl1"/>
            </w:pPr>
            <w:r>
              <w:t>wymienia formy aktywności społecznej;</w:t>
            </w:r>
          </w:p>
          <w:p w14:paraId="2082F74A" w14:textId="2DE44019" w:rsidR="00F51BB6" w:rsidRDefault="00F51BB6" w:rsidP="00F51BB6">
            <w:pPr>
              <w:pStyle w:val="Styl1"/>
            </w:pPr>
            <w:r>
              <w:t>wymienia sektory działania organizacji w</w:t>
            </w:r>
            <w:r w:rsidR="00AC3550">
              <w:t> </w:t>
            </w:r>
            <w:r>
              <w:t>społeczeństwie obywatelskim;</w:t>
            </w:r>
          </w:p>
          <w:p w14:paraId="308DEA4A" w14:textId="513264C6" w:rsidR="00234724" w:rsidRPr="00B31286" w:rsidRDefault="00F51BB6" w:rsidP="00F51BB6">
            <w:pPr>
              <w:pStyle w:val="Styl1"/>
            </w:pPr>
            <w:r>
              <w:t xml:space="preserve">zna pojęcia: </w:t>
            </w:r>
            <w:r w:rsidRPr="00AC3550">
              <w:rPr>
                <w:i/>
                <w:iCs/>
              </w:rPr>
              <w:t>społeczeństwo obywatelskie</w:t>
            </w:r>
            <w:r>
              <w:t xml:space="preserve">, </w:t>
            </w:r>
            <w:r w:rsidRPr="00AC3550">
              <w:rPr>
                <w:i/>
                <w:iCs/>
              </w:rPr>
              <w:t>referendum</w:t>
            </w:r>
            <w:r>
              <w:t xml:space="preserve">, </w:t>
            </w:r>
            <w:r w:rsidRPr="00AC3550">
              <w:rPr>
                <w:i/>
                <w:iCs/>
              </w:rPr>
              <w:t>organizacje pozarządowe</w:t>
            </w:r>
          </w:p>
        </w:tc>
        <w:tc>
          <w:tcPr>
            <w:tcW w:w="880" w:type="pct"/>
          </w:tcPr>
          <w:p w14:paraId="1EFB5280" w14:textId="1A1DA51E" w:rsidR="003076C9" w:rsidRDefault="003076C9" w:rsidP="003076C9">
            <w:pPr>
              <w:pStyle w:val="Styl1"/>
            </w:pPr>
            <w:r>
              <w:t>charakteryzuje czynniki, które wpływają na rozwój społeczeństwa obywatelskiego;</w:t>
            </w:r>
          </w:p>
          <w:p w14:paraId="2A98BAF7" w14:textId="32A242E2" w:rsidR="003076C9" w:rsidRDefault="003076C9" w:rsidP="003076C9">
            <w:pPr>
              <w:pStyle w:val="Styl1"/>
            </w:pPr>
            <w:r>
              <w:t>wymienia przykładowe organizacje pozarządowe i</w:t>
            </w:r>
            <w:r w:rsidR="00AC3550">
              <w:t> </w:t>
            </w:r>
            <w:r>
              <w:t>przedstawia ich działania;</w:t>
            </w:r>
          </w:p>
          <w:p w14:paraId="40494DA1" w14:textId="7E259CCD" w:rsidR="003076C9" w:rsidRDefault="003076C9" w:rsidP="003076C9">
            <w:pPr>
              <w:pStyle w:val="Styl1"/>
            </w:pPr>
            <w:r>
              <w:t>wyjaśnia, dlaczego dla rozwoju społeczeństwa obywatelskiego największe znaczenie mają organizacje pozarządowe;</w:t>
            </w:r>
          </w:p>
          <w:p w14:paraId="4F61D9EC" w14:textId="1550D640" w:rsidR="00234724" w:rsidRPr="00132327" w:rsidRDefault="003076C9" w:rsidP="003076C9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społeczeństwo obywatelskie</w:t>
            </w:r>
            <w:r>
              <w:t xml:space="preserve">, </w:t>
            </w:r>
            <w:r w:rsidRPr="00AC3550">
              <w:rPr>
                <w:i/>
                <w:iCs/>
              </w:rPr>
              <w:t>organizacje pozarządowe</w:t>
            </w:r>
            <w:r>
              <w:t xml:space="preserve">, </w:t>
            </w:r>
            <w:r w:rsidRPr="00AC3550">
              <w:rPr>
                <w:i/>
                <w:iCs/>
              </w:rPr>
              <w:lastRenderedPageBreak/>
              <w:t>stowarzyszenie</w:t>
            </w:r>
            <w:r>
              <w:t xml:space="preserve">, </w:t>
            </w:r>
            <w:r w:rsidRPr="00AC3550">
              <w:rPr>
                <w:i/>
                <w:iCs/>
              </w:rPr>
              <w:t>fundacja, organizacje pożytku publicznego</w:t>
            </w:r>
          </w:p>
        </w:tc>
        <w:tc>
          <w:tcPr>
            <w:tcW w:w="880" w:type="pct"/>
          </w:tcPr>
          <w:p w14:paraId="38AAE701" w14:textId="77777777" w:rsidR="00FE7892" w:rsidRDefault="00FE7892" w:rsidP="00FE7892">
            <w:pPr>
              <w:pStyle w:val="Styl1"/>
            </w:pPr>
            <w:r>
              <w:lastRenderedPageBreak/>
              <w:t>wyjaśnia, dlaczego dla rozwoju społeczeństwa obywatelskiego ważne są kapitał społeczny i zaufanie społeczne;</w:t>
            </w:r>
          </w:p>
          <w:p w14:paraId="0F6CF4DF" w14:textId="3003CF4F" w:rsidR="00FE7892" w:rsidRDefault="00FE7892" w:rsidP="00FE7892">
            <w:pPr>
              <w:pStyle w:val="Styl1"/>
            </w:pPr>
            <w:r>
              <w:t>wyjaśnia różnice między stowarzyszeniem a</w:t>
            </w:r>
            <w:r w:rsidR="00AC3550">
              <w:t> </w:t>
            </w:r>
            <w:r>
              <w:t>fundacją;</w:t>
            </w:r>
          </w:p>
          <w:p w14:paraId="61FACAE1" w14:textId="2CE39803" w:rsidR="00FE7892" w:rsidRDefault="00FE7892" w:rsidP="00FE7892">
            <w:pPr>
              <w:pStyle w:val="Styl1"/>
            </w:pPr>
            <w:r>
              <w:t>charakteryzuje organizacje pożytku publicznego;</w:t>
            </w:r>
          </w:p>
          <w:p w14:paraId="77F1FFAF" w14:textId="59381251" w:rsidR="00234724" w:rsidRPr="00132327" w:rsidRDefault="00FE7892" w:rsidP="00FE7892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kapitał społeczny</w:t>
            </w:r>
            <w:r>
              <w:t xml:space="preserve">, </w:t>
            </w:r>
            <w:r w:rsidRPr="00AC3550">
              <w:rPr>
                <w:i/>
                <w:iCs/>
              </w:rPr>
              <w:t>zaufanie społeczne</w:t>
            </w:r>
            <w:r>
              <w:t xml:space="preserve">, </w:t>
            </w:r>
            <w:r w:rsidRPr="00AC3550">
              <w:rPr>
                <w:i/>
                <w:iCs/>
              </w:rPr>
              <w:t>obywatelskie nieposłuszeństwo</w:t>
            </w:r>
            <w:r>
              <w:t xml:space="preserve">, </w:t>
            </w:r>
            <w:r w:rsidRPr="00AC3550">
              <w:rPr>
                <w:i/>
                <w:iCs/>
              </w:rPr>
              <w:t>wolontariat</w:t>
            </w:r>
          </w:p>
        </w:tc>
        <w:tc>
          <w:tcPr>
            <w:tcW w:w="880" w:type="pct"/>
          </w:tcPr>
          <w:p w14:paraId="4CAF6B10" w14:textId="77777777" w:rsidR="00BF1D4E" w:rsidRDefault="00BF1D4E" w:rsidP="00BF1D4E">
            <w:pPr>
              <w:pStyle w:val="Styl1"/>
            </w:pPr>
            <w:r>
              <w:t>porównuje różne typy organizacji pozarządowych;</w:t>
            </w:r>
          </w:p>
          <w:p w14:paraId="00AB1C42" w14:textId="0DB43D38" w:rsidR="00BF1D4E" w:rsidRDefault="00BF1D4E" w:rsidP="00BF1D4E">
            <w:pPr>
              <w:pStyle w:val="Styl1"/>
            </w:pPr>
            <w:r>
              <w:t>omawia działalność organizacji pozarządowych i</w:t>
            </w:r>
            <w:r w:rsidR="00AC3550">
              <w:t> </w:t>
            </w:r>
            <w:r>
              <w:t>ich rolę w kształtowaniu społeczeństwa obywatelskiego na przykładach ze swojego regionu;</w:t>
            </w:r>
          </w:p>
          <w:p w14:paraId="19EACB52" w14:textId="572388B0" w:rsidR="00234724" w:rsidRDefault="00BF1D4E" w:rsidP="00BF1D4E">
            <w:pPr>
              <w:pStyle w:val="Styl1"/>
            </w:pPr>
            <w:r>
              <w:t>ocenia rolę wolontariatu w kształtowaniu się społeczeństwa obywatelskiego</w:t>
            </w:r>
          </w:p>
        </w:tc>
        <w:tc>
          <w:tcPr>
            <w:tcW w:w="879" w:type="pct"/>
          </w:tcPr>
          <w:p w14:paraId="0C0B0E3B" w14:textId="77777777" w:rsidR="00F75262" w:rsidRDefault="00F75262" w:rsidP="00F75262">
            <w:pPr>
              <w:pStyle w:val="Styl1"/>
            </w:pPr>
            <w:r>
              <w:t>ocenia, czy społeczeństwo polskie jest społeczeństwem obywatelskim i uzasadnia swoje stanowisko;</w:t>
            </w:r>
          </w:p>
          <w:p w14:paraId="5F86CE3F" w14:textId="6CF29BA8" w:rsidR="00234724" w:rsidRPr="00132327" w:rsidRDefault="00F75262" w:rsidP="00F75262">
            <w:pPr>
              <w:pStyle w:val="Styl1"/>
            </w:pPr>
            <w:r>
              <w:t>daje przykłady obywatelskiego nieposłuszeństwa, biorąc pod uwagę klasyczną jego definicję</w:t>
            </w:r>
          </w:p>
        </w:tc>
      </w:tr>
      <w:tr w:rsidR="00234724" w:rsidRPr="00005DB8" w14:paraId="19FA47CA" w14:textId="77777777" w:rsidTr="009D447B">
        <w:trPr>
          <w:trHeight w:val="397"/>
        </w:trPr>
        <w:tc>
          <w:tcPr>
            <w:tcW w:w="601" w:type="pct"/>
          </w:tcPr>
          <w:p w14:paraId="01952AA0" w14:textId="70F9A666" w:rsidR="00234724" w:rsidRPr="00132327" w:rsidRDefault="004473FE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134670750"/>
            <w:r w:rsidRPr="004473F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19. Sprawiedliwość jako moralny fundament ładu społecznego</w:t>
            </w:r>
          </w:p>
        </w:tc>
        <w:tc>
          <w:tcPr>
            <w:tcW w:w="880" w:type="pct"/>
          </w:tcPr>
          <w:p w14:paraId="2D55216C" w14:textId="324A68E7" w:rsidR="00480CB4" w:rsidRDefault="00480CB4" w:rsidP="00480CB4">
            <w:pPr>
              <w:pStyle w:val="Styl1"/>
            </w:pPr>
            <w:r>
              <w:t>zna definicje demokratycznego państwa prawa i sprawiedliwości społecznej;</w:t>
            </w:r>
          </w:p>
          <w:p w14:paraId="5290EF73" w14:textId="569D3CB3" w:rsidR="00234724" w:rsidRPr="00B31286" w:rsidRDefault="00480CB4" w:rsidP="00480CB4">
            <w:pPr>
              <w:pStyle w:val="Styl1"/>
            </w:pPr>
            <w:r>
              <w:t>wymienia różne możliwości roz</w:t>
            </w:r>
            <w:r w:rsidR="00AC3550">
              <w:t>u</w:t>
            </w:r>
            <w:r>
              <w:t xml:space="preserve">mienia terminu </w:t>
            </w:r>
            <w:r w:rsidRPr="00AC3550">
              <w:rPr>
                <w:i/>
                <w:iCs/>
              </w:rPr>
              <w:t>sprawiedliwość</w:t>
            </w:r>
          </w:p>
        </w:tc>
        <w:tc>
          <w:tcPr>
            <w:tcW w:w="880" w:type="pct"/>
          </w:tcPr>
          <w:p w14:paraId="51104DAA" w14:textId="77777777" w:rsidR="00A668C5" w:rsidRDefault="00A668C5" w:rsidP="00A668C5">
            <w:pPr>
              <w:pStyle w:val="Styl1"/>
            </w:pPr>
            <w:r>
              <w:t>wymienia różne typy sprawiedliwości;</w:t>
            </w:r>
          </w:p>
          <w:p w14:paraId="1D3EF8E1" w14:textId="6A8CD12F" w:rsidR="00234724" w:rsidRPr="00132327" w:rsidRDefault="00A668C5" w:rsidP="00A668C5">
            <w:pPr>
              <w:pStyle w:val="Styl1"/>
            </w:pPr>
            <w:r>
              <w:t xml:space="preserve">wyjaśnia pojęcia: </w:t>
            </w:r>
            <w:r w:rsidRPr="00AC3550">
              <w:rPr>
                <w:i/>
                <w:iCs/>
              </w:rPr>
              <w:t>demokratyczne państwo prawa</w:t>
            </w:r>
            <w:r>
              <w:t xml:space="preserve">, </w:t>
            </w:r>
            <w:r w:rsidRPr="00AC3550">
              <w:rPr>
                <w:i/>
                <w:iCs/>
              </w:rPr>
              <w:t>sprawiedliwość społeczna</w:t>
            </w:r>
          </w:p>
        </w:tc>
        <w:tc>
          <w:tcPr>
            <w:tcW w:w="880" w:type="pct"/>
          </w:tcPr>
          <w:p w14:paraId="0E27F716" w14:textId="53821E59" w:rsidR="00FA20CC" w:rsidRDefault="00FA20CC" w:rsidP="00FA20CC">
            <w:pPr>
              <w:pStyle w:val="Styl1"/>
            </w:pPr>
            <w:r>
              <w:t>wymienia różnice pomiędzy różnymi typami sprawiedliwości;</w:t>
            </w:r>
          </w:p>
          <w:p w14:paraId="2E3EBDD7" w14:textId="35B4BBC5" w:rsidR="00FA20CC" w:rsidRDefault="00FA20CC" w:rsidP="00FA20CC">
            <w:pPr>
              <w:pStyle w:val="Styl1"/>
            </w:pPr>
            <w:r>
              <w:t>wyjaśnia różnice pomiędzy sprawiedliwością rozdzielczą a</w:t>
            </w:r>
            <w:r w:rsidR="00AC3550">
              <w:t> </w:t>
            </w:r>
            <w:r>
              <w:t>sprawiedliwością wyrównawczą;</w:t>
            </w:r>
          </w:p>
          <w:p w14:paraId="3553AE3E" w14:textId="77777777" w:rsidR="00662EC0" w:rsidRDefault="00FA20CC" w:rsidP="00BE5814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sprawiedliwość rozdzielcza</w:t>
            </w:r>
            <w:r>
              <w:t xml:space="preserve">, </w:t>
            </w:r>
            <w:r w:rsidRPr="00AC3550">
              <w:rPr>
                <w:i/>
                <w:iCs/>
              </w:rPr>
              <w:t>sprawiedliwość wyrównawcza</w:t>
            </w:r>
          </w:p>
          <w:p w14:paraId="13DE9679" w14:textId="2510C0E6" w:rsidR="00BE5814" w:rsidRPr="00132327" w:rsidRDefault="00BE5814" w:rsidP="00BE5814">
            <w:pPr>
              <w:pStyle w:val="Styl1"/>
              <w:numPr>
                <w:ilvl w:val="0"/>
                <w:numId w:val="0"/>
              </w:numPr>
              <w:ind w:left="36"/>
            </w:pPr>
          </w:p>
        </w:tc>
        <w:tc>
          <w:tcPr>
            <w:tcW w:w="880" w:type="pct"/>
          </w:tcPr>
          <w:p w14:paraId="627C72D9" w14:textId="77777777" w:rsidR="00AC3550" w:rsidRDefault="00215FC2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5FC2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sprawiedliwości społecznej w funkcjonowaniu państwa i społeczeństwa; </w:t>
            </w:r>
          </w:p>
          <w:p w14:paraId="5D3F656A" w14:textId="7194548C" w:rsidR="00234724" w:rsidRDefault="00215FC2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5FC2">
              <w:rPr>
                <w:rFonts w:ascii="Calibri" w:eastAsia="Calibri" w:hAnsi="Calibri" w:cs="Times New Roman"/>
                <w:sz w:val="20"/>
                <w:szCs w:val="20"/>
              </w:rPr>
              <w:t>uzasadnia, że państwo polskie jest demokratycznym państwem prawa</w:t>
            </w:r>
          </w:p>
        </w:tc>
        <w:tc>
          <w:tcPr>
            <w:tcW w:w="879" w:type="pct"/>
          </w:tcPr>
          <w:p w14:paraId="64227BF5" w14:textId="50AE59B0" w:rsidR="00234724" w:rsidRPr="00132327" w:rsidRDefault="00662EC0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daje przykłady z działań władz państwowych i</w:t>
            </w:r>
            <w:r w:rsidR="00AC355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samorządowych stosowania sprawiedliwości rozdzielczej i</w:t>
            </w:r>
            <w:r w:rsidR="00AC355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sprawiedliwości wyrównawczej</w:t>
            </w:r>
          </w:p>
        </w:tc>
      </w:tr>
      <w:tr w:rsidR="004473FE" w:rsidRPr="0003263E" w14:paraId="14E83017" w14:textId="77777777" w:rsidTr="009D447B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501D7396" w14:textId="06288B39" w:rsidR="004473FE" w:rsidRPr="0003263E" w:rsidRDefault="004473FE" w:rsidP="009D447B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3467130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</w:t>
            </w:r>
            <w:r w:rsidR="00B00D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91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="00B00D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2001</w:t>
            </w:r>
          </w:p>
        </w:tc>
      </w:tr>
      <w:bookmarkEnd w:id="5"/>
      <w:tr w:rsidR="00234724" w:rsidRPr="00005DB8" w14:paraId="428A9624" w14:textId="77777777" w:rsidTr="009D447B">
        <w:trPr>
          <w:trHeight w:val="397"/>
        </w:trPr>
        <w:tc>
          <w:tcPr>
            <w:tcW w:w="601" w:type="pct"/>
          </w:tcPr>
          <w:p w14:paraId="31A0C56F" w14:textId="623D8052" w:rsidR="00234724" w:rsidRPr="00132327" w:rsidRDefault="008C3ACC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t>20. Nowy ład światowy</w:t>
            </w:r>
          </w:p>
        </w:tc>
        <w:tc>
          <w:tcPr>
            <w:tcW w:w="880" w:type="pct"/>
          </w:tcPr>
          <w:p w14:paraId="42A4F681" w14:textId="13D781E7" w:rsidR="00CD0BE1" w:rsidRDefault="00CD0BE1" w:rsidP="00CD0BE1">
            <w:pPr>
              <w:pStyle w:val="Styl1"/>
            </w:pPr>
            <w:r>
              <w:t>wymienia działania</w:t>
            </w:r>
            <w:r w:rsidR="002A237C">
              <w:t xml:space="preserve"> </w:t>
            </w:r>
            <w:r>
              <w:t>Stanów Zjednoczonych zmierzające do utrzymania ładu na świecie w końcu XX</w:t>
            </w:r>
            <w:r w:rsidR="008B01B9">
              <w:t> </w:t>
            </w:r>
            <w:r>
              <w:t>w.;</w:t>
            </w:r>
          </w:p>
          <w:p w14:paraId="4D919B9D" w14:textId="1A019B3F" w:rsidR="00CD0BE1" w:rsidRDefault="00CD0BE1" w:rsidP="00CD0BE1">
            <w:pPr>
              <w:pStyle w:val="Styl1"/>
            </w:pPr>
            <w:r>
              <w:t>przedstawia proces globalizacji w gospodarce;</w:t>
            </w:r>
          </w:p>
          <w:p w14:paraId="660BAD53" w14:textId="4AAD711D" w:rsidR="00CD0BE1" w:rsidRDefault="00CD0BE1" w:rsidP="00CD0BE1">
            <w:pPr>
              <w:pStyle w:val="Styl1"/>
            </w:pPr>
            <w:r>
              <w:t xml:space="preserve">zna i wyjaśnia pojęcia: </w:t>
            </w:r>
            <w:r w:rsidRPr="0096757C">
              <w:rPr>
                <w:i/>
                <w:iCs/>
              </w:rPr>
              <w:t>Pustynna Burza</w:t>
            </w:r>
            <w:r>
              <w:t xml:space="preserve">, </w:t>
            </w:r>
            <w:r w:rsidRPr="0096757C">
              <w:rPr>
                <w:i/>
                <w:iCs/>
              </w:rPr>
              <w:t>globalizacja</w:t>
            </w:r>
            <w:r>
              <w:t>;</w:t>
            </w:r>
          </w:p>
          <w:p w14:paraId="7FC2FDE0" w14:textId="0186C6C0" w:rsidR="00234724" w:rsidRPr="00B31286" w:rsidRDefault="00CD0BE1" w:rsidP="00CD0BE1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George Bush, Saddam Husajn</w:t>
            </w:r>
          </w:p>
        </w:tc>
        <w:tc>
          <w:tcPr>
            <w:tcW w:w="880" w:type="pct"/>
          </w:tcPr>
          <w:p w14:paraId="7887F613" w14:textId="7D52612C" w:rsidR="00032F96" w:rsidRDefault="00032F96" w:rsidP="00032F96">
            <w:pPr>
              <w:pStyle w:val="Styl1"/>
            </w:pPr>
            <w:r>
              <w:t>wymienia koncepcje świata w końcu XX w. i ich autorów;</w:t>
            </w:r>
          </w:p>
          <w:p w14:paraId="12F83B27" w14:textId="5C66BE68" w:rsidR="00032F96" w:rsidRDefault="00032F96" w:rsidP="00032F96">
            <w:pPr>
              <w:pStyle w:val="Styl1"/>
            </w:pPr>
            <w:r>
              <w:t>wyjaśnia, na czym polega proces globalizacji;</w:t>
            </w:r>
          </w:p>
          <w:p w14:paraId="58021192" w14:textId="6CA38B7F" w:rsidR="00032F96" w:rsidRDefault="00032F96" w:rsidP="00032F96">
            <w:pPr>
              <w:pStyle w:val="Styl1"/>
            </w:pPr>
            <w:r>
              <w:t>charakteryzuje politykę Stanów Zjednoczonych na Bliskim Wschodzie;</w:t>
            </w:r>
          </w:p>
          <w:p w14:paraId="6268F60A" w14:textId="592B80AB" w:rsidR="00032F96" w:rsidRDefault="00032F96" w:rsidP="00032F96">
            <w:pPr>
              <w:pStyle w:val="Styl1"/>
            </w:pPr>
            <w:r>
              <w:t xml:space="preserve">zna i wyjaśnia pojęcia: </w:t>
            </w:r>
            <w:r w:rsidRPr="0096757C">
              <w:rPr>
                <w:i/>
                <w:iCs/>
              </w:rPr>
              <w:t>koniec historii</w:t>
            </w:r>
            <w:r>
              <w:t xml:space="preserve">, </w:t>
            </w:r>
            <w:r w:rsidRPr="0096757C">
              <w:rPr>
                <w:i/>
                <w:iCs/>
              </w:rPr>
              <w:t>zderzenie cywilizacji</w:t>
            </w:r>
            <w:r>
              <w:t xml:space="preserve">, </w:t>
            </w:r>
            <w:r w:rsidRPr="0096757C">
              <w:rPr>
                <w:i/>
                <w:iCs/>
              </w:rPr>
              <w:t>globalna wioska</w:t>
            </w:r>
            <w:r>
              <w:t>;</w:t>
            </w:r>
          </w:p>
          <w:p w14:paraId="7692704F" w14:textId="0F01E367" w:rsidR="00234724" w:rsidRPr="00132327" w:rsidRDefault="00032F96" w:rsidP="00032F96">
            <w:pPr>
              <w:pStyle w:val="Styl1"/>
            </w:pPr>
            <w:r>
              <w:t xml:space="preserve">wie, kim były </w:t>
            </w:r>
            <w:r w:rsidR="005043D0">
              <w:t xml:space="preserve">/ są </w:t>
            </w:r>
            <w:r>
              <w:t xml:space="preserve">wymienione </w:t>
            </w:r>
            <w:r w:rsidR="00195328">
              <w:t>postacie,</w:t>
            </w:r>
            <w:r>
              <w:t xml:space="preserve"> oraz przedstawia ich </w:t>
            </w:r>
            <w:r w:rsidR="005043D0">
              <w:t>polityczną</w:t>
            </w:r>
            <w:r>
              <w:t xml:space="preserve"> rolę: Francis Fukuyama, </w:t>
            </w:r>
            <w:r>
              <w:lastRenderedPageBreak/>
              <w:t>Samuel Huntington, Zbigniew Brzeziński</w:t>
            </w:r>
          </w:p>
        </w:tc>
        <w:tc>
          <w:tcPr>
            <w:tcW w:w="880" w:type="pct"/>
          </w:tcPr>
          <w:p w14:paraId="3ED9B2B1" w14:textId="77777777" w:rsidR="00FC0B2B" w:rsidRDefault="00FC0B2B" w:rsidP="00FC0B2B">
            <w:pPr>
              <w:pStyle w:val="Styl1"/>
            </w:pPr>
            <w:r>
              <w:lastRenderedPageBreak/>
              <w:t>wskazuje różnice pomiędzy koncepcjami świata w końcu XX w.;</w:t>
            </w:r>
          </w:p>
          <w:p w14:paraId="6AEB834D" w14:textId="5260FAA7" w:rsidR="00234724" w:rsidRPr="00132327" w:rsidRDefault="00FC0B2B" w:rsidP="00FC0B2B">
            <w:pPr>
              <w:pStyle w:val="Styl1"/>
            </w:pPr>
            <w:r>
              <w:t>charakteryzuje proces globalizacji w różnych dziedzinach życia</w:t>
            </w:r>
          </w:p>
        </w:tc>
        <w:tc>
          <w:tcPr>
            <w:tcW w:w="880" w:type="pct"/>
          </w:tcPr>
          <w:p w14:paraId="2DE5AED9" w14:textId="77777777" w:rsidR="00C77270" w:rsidRDefault="00C77270" w:rsidP="00C77270">
            <w:pPr>
              <w:pStyle w:val="Styl1"/>
            </w:pPr>
            <w:r>
              <w:t>ocenia, czy można określić Stany Zjednoczone jako żandarma ładu na świecie w końcu XX w.;</w:t>
            </w:r>
          </w:p>
          <w:p w14:paraId="5F718F93" w14:textId="6D7CCA2F" w:rsidR="00C77270" w:rsidRDefault="00C77270" w:rsidP="00C77270">
            <w:pPr>
              <w:pStyle w:val="Styl1"/>
            </w:pPr>
            <w:r>
              <w:t>wyjaśnia, w jaki sposób ZSRS usiłował utrzymać wpływy na świecie;</w:t>
            </w:r>
          </w:p>
          <w:p w14:paraId="681923DF" w14:textId="1D9BDDDE" w:rsidR="00234724" w:rsidRDefault="00E00C3C" w:rsidP="00C77270">
            <w:pPr>
              <w:pStyle w:val="Styl1"/>
            </w:pPr>
            <w:r>
              <w:t>wie, kim</w:t>
            </w:r>
            <w:r w:rsidR="00C77270">
              <w:t xml:space="preserve"> był Michaił Gorbaczow</w:t>
            </w:r>
          </w:p>
        </w:tc>
        <w:tc>
          <w:tcPr>
            <w:tcW w:w="879" w:type="pct"/>
          </w:tcPr>
          <w:p w14:paraId="27820871" w14:textId="21CE0AA9" w:rsidR="00234724" w:rsidRPr="00132327" w:rsidRDefault="0082764C" w:rsidP="00C77270">
            <w:pPr>
              <w:pStyle w:val="Styl1"/>
            </w:pPr>
            <w:r w:rsidRPr="0082764C">
              <w:t>ocenia, która z koncepcji świata w końcu XX w. okazała się najbliższa rzeczywistości i uzasadnia swoje stanowisko</w:t>
            </w:r>
          </w:p>
        </w:tc>
      </w:tr>
      <w:tr w:rsidR="00234724" w:rsidRPr="00005DB8" w14:paraId="650DC681" w14:textId="77777777" w:rsidTr="009D447B">
        <w:trPr>
          <w:trHeight w:val="397"/>
        </w:trPr>
        <w:tc>
          <w:tcPr>
            <w:tcW w:w="601" w:type="pct"/>
          </w:tcPr>
          <w:p w14:paraId="59AEBAAB" w14:textId="0F88623C" w:rsidR="00234724" w:rsidRPr="00132327" w:rsidRDefault="008C3ACC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21. Blaski i cienie zmian na świecie na przełomie tysiącleci</w:t>
            </w:r>
          </w:p>
        </w:tc>
        <w:tc>
          <w:tcPr>
            <w:tcW w:w="880" w:type="pct"/>
          </w:tcPr>
          <w:p w14:paraId="630A72FD" w14:textId="77777777" w:rsidR="00B743E8" w:rsidRDefault="00B743E8" w:rsidP="00B743E8">
            <w:pPr>
              <w:pStyle w:val="Styl1"/>
            </w:pPr>
            <w:r>
              <w:t>wymienia najważniejsze konflikty zbrojne na przełomie XX i XXI w.;</w:t>
            </w:r>
          </w:p>
          <w:p w14:paraId="1F3C18ED" w14:textId="6DCF555A" w:rsidR="00234724" w:rsidRPr="00B31286" w:rsidRDefault="00B743E8" w:rsidP="00B743E8">
            <w:pPr>
              <w:pStyle w:val="Styl1"/>
            </w:pPr>
            <w:r>
              <w:t>wymienia różnice pomiędzy globalną Północą a globalnym Południem</w:t>
            </w:r>
          </w:p>
        </w:tc>
        <w:tc>
          <w:tcPr>
            <w:tcW w:w="880" w:type="pct"/>
          </w:tcPr>
          <w:p w14:paraId="2EE4942A" w14:textId="4F2B3317" w:rsidR="008C151C" w:rsidRDefault="008C151C" w:rsidP="008C151C">
            <w:pPr>
              <w:pStyle w:val="Styl1"/>
            </w:pPr>
            <w:r>
              <w:t>wymienia najważniejsze przyczyny konfliktów zbrojnych na przełomie XX</w:t>
            </w:r>
            <w:r w:rsidR="000456A3">
              <w:t> </w:t>
            </w:r>
            <w:r>
              <w:t>i</w:t>
            </w:r>
            <w:r w:rsidR="000456A3">
              <w:t> </w:t>
            </w:r>
            <w:r>
              <w:t>XXI w.;</w:t>
            </w:r>
          </w:p>
          <w:p w14:paraId="1214D279" w14:textId="7B4B0536" w:rsidR="008C151C" w:rsidRDefault="008C151C" w:rsidP="008C151C">
            <w:pPr>
              <w:pStyle w:val="Styl1"/>
            </w:pPr>
            <w:r>
              <w:t>przedstawia proces upadku apartheidu w RPA;</w:t>
            </w:r>
          </w:p>
          <w:p w14:paraId="77C5958A" w14:textId="77777777" w:rsidR="000002DC" w:rsidRDefault="008C151C" w:rsidP="008C151C">
            <w:pPr>
              <w:pStyle w:val="Styl1"/>
            </w:pPr>
            <w:r>
              <w:t xml:space="preserve">zna i wyjaśnia pojęcia: </w:t>
            </w:r>
            <w:r w:rsidRPr="000456A3">
              <w:rPr>
                <w:i/>
                <w:iCs/>
              </w:rPr>
              <w:t>apartheid</w:t>
            </w:r>
            <w:r>
              <w:t xml:space="preserve">, </w:t>
            </w:r>
            <w:r w:rsidRPr="000456A3">
              <w:rPr>
                <w:i/>
                <w:iCs/>
              </w:rPr>
              <w:t>bantustany</w:t>
            </w:r>
            <w:r w:rsidR="000002DC">
              <w:t>;</w:t>
            </w:r>
          </w:p>
          <w:p w14:paraId="5F94F7AA" w14:textId="29C3DC1B" w:rsidR="00234724" w:rsidRPr="00132327" w:rsidRDefault="008C151C" w:rsidP="008C151C">
            <w:pPr>
              <w:pStyle w:val="Styl1"/>
            </w:pPr>
            <w:r>
              <w:t xml:space="preserve"> wie, kim były wymienione </w:t>
            </w:r>
            <w:r w:rsidR="00195328">
              <w:t>postacie,</w:t>
            </w:r>
            <w:r>
              <w:t xml:space="preserve"> oraz przedstawia ich historyczną rolę: Nelson Mandela, Frederik de Klerk</w:t>
            </w:r>
          </w:p>
        </w:tc>
        <w:tc>
          <w:tcPr>
            <w:tcW w:w="880" w:type="pct"/>
          </w:tcPr>
          <w:p w14:paraId="62A93D05" w14:textId="4BC3C99F" w:rsidR="00F8110B" w:rsidRDefault="00F8110B" w:rsidP="00F8110B">
            <w:pPr>
              <w:pStyle w:val="Styl1"/>
            </w:pPr>
            <w:r>
              <w:t xml:space="preserve"> wyjaśnia przyczyny konfliktów zbrojnych na przełomie XX i XXI w.;</w:t>
            </w:r>
          </w:p>
          <w:p w14:paraId="1196CB20" w14:textId="561BE0C1" w:rsidR="00F8110B" w:rsidRDefault="00F8110B" w:rsidP="00F8110B">
            <w:pPr>
              <w:pStyle w:val="Styl1"/>
            </w:pPr>
            <w:r>
              <w:t>wyjaśnia przyczyny podziału świata na globalną Północ i globalne Południe;</w:t>
            </w:r>
          </w:p>
          <w:p w14:paraId="60FB4A16" w14:textId="068A2DF9" w:rsidR="00F8110B" w:rsidRDefault="00F8110B" w:rsidP="00F8110B">
            <w:pPr>
              <w:pStyle w:val="Styl1"/>
            </w:pPr>
            <w:r>
              <w:t>wyjaśnia przyczyny konfliktu w Rwandzie;</w:t>
            </w:r>
          </w:p>
          <w:p w14:paraId="70EE1E1B" w14:textId="08E2B84A" w:rsidR="00234724" w:rsidRPr="008B01B9" w:rsidRDefault="00F8110B" w:rsidP="008B01B9">
            <w:pPr>
              <w:pStyle w:val="Styl1"/>
            </w:pPr>
            <w:r>
              <w:t xml:space="preserve">zna i wyjaśnia pojęcie </w:t>
            </w:r>
            <w:r w:rsidRPr="0016220A">
              <w:rPr>
                <w:i/>
                <w:iCs/>
              </w:rPr>
              <w:t>konflikt Północ</w:t>
            </w:r>
            <w:r w:rsidR="000002DC" w:rsidRPr="0016220A">
              <w:rPr>
                <w:i/>
                <w:iCs/>
              </w:rPr>
              <w:t>–</w:t>
            </w:r>
            <w:r w:rsidRPr="0016220A">
              <w:rPr>
                <w:i/>
                <w:iCs/>
              </w:rPr>
              <w:t>Południe</w:t>
            </w:r>
          </w:p>
        </w:tc>
        <w:tc>
          <w:tcPr>
            <w:tcW w:w="880" w:type="pct"/>
          </w:tcPr>
          <w:p w14:paraId="0DE8B323" w14:textId="4C042EE6" w:rsidR="008367B0" w:rsidRDefault="008367B0" w:rsidP="008367B0">
            <w:pPr>
              <w:pStyle w:val="Styl1"/>
            </w:pPr>
            <w:r>
              <w:t>wyjaśnia przyczyny konfliktów religijnych na świecie na przełomie XX</w:t>
            </w:r>
            <w:r w:rsidR="0016220A">
              <w:t> </w:t>
            </w:r>
            <w:r>
              <w:t>i</w:t>
            </w:r>
            <w:r w:rsidR="000002DC">
              <w:t> </w:t>
            </w:r>
            <w:r>
              <w:t>XXI w.;</w:t>
            </w:r>
          </w:p>
          <w:p w14:paraId="7A05DA7B" w14:textId="46F86BD4" w:rsidR="00234724" w:rsidRDefault="008367B0" w:rsidP="008367B0">
            <w:pPr>
              <w:pStyle w:val="Styl1"/>
            </w:pPr>
            <w:r>
              <w:t>charakteryzuje sytuację w</w:t>
            </w:r>
            <w:r w:rsidR="007C1AFD">
              <w:t> </w:t>
            </w:r>
            <w:r>
              <w:t>Afryce na przełomie XX</w:t>
            </w:r>
            <w:r w:rsidR="0016220A">
              <w:t> </w:t>
            </w:r>
            <w:r>
              <w:t>i</w:t>
            </w:r>
            <w:r w:rsidR="0016220A">
              <w:t> </w:t>
            </w:r>
            <w:r>
              <w:t>XXI</w:t>
            </w:r>
            <w:r w:rsidR="008B01B9">
              <w:t> </w:t>
            </w:r>
            <w:r>
              <w:t>w.</w:t>
            </w:r>
          </w:p>
        </w:tc>
        <w:tc>
          <w:tcPr>
            <w:tcW w:w="879" w:type="pct"/>
          </w:tcPr>
          <w:p w14:paraId="4D9B9772" w14:textId="02BBA603" w:rsidR="00234724" w:rsidRPr="00132327" w:rsidRDefault="00097E01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7E01">
              <w:rPr>
                <w:rFonts w:ascii="Calibri" w:eastAsia="Calibri" w:hAnsi="Calibri" w:cs="Times New Roman"/>
                <w:sz w:val="20"/>
                <w:szCs w:val="20"/>
              </w:rPr>
              <w:t>przedstawia i ocenia rolę wojsk ONZ w czasie konfliktu w Rwandzie</w:t>
            </w:r>
          </w:p>
        </w:tc>
      </w:tr>
      <w:tr w:rsidR="00234724" w:rsidRPr="00005DB8" w14:paraId="4C84ADFD" w14:textId="77777777" w:rsidTr="009D447B">
        <w:trPr>
          <w:trHeight w:val="397"/>
        </w:trPr>
        <w:tc>
          <w:tcPr>
            <w:tcW w:w="601" w:type="pct"/>
          </w:tcPr>
          <w:p w14:paraId="5C8537C0" w14:textId="050228B4" w:rsidR="00234724" w:rsidRPr="00132327" w:rsidRDefault="008C3ACC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t>22. Integracja europejska</w:t>
            </w:r>
          </w:p>
        </w:tc>
        <w:tc>
          <w:tcPr>
            <w:tcW w:w="880" w:type="pct"/>
          </w:tcPr>
          <w:p w14:paraId="7EEEBD5E" w14:textId="69E73722" w:rsidR="00F21A5D" w:rsidRDefault="00F21A5D" w:rsidP="00F21A5D">
            <w:pPr>
              <w:pStyle w:val="Styl1"/>
            </w:pPr>
            <w:r>
              <w:t>wymienia dokumenty tworzące Unię Europejską i</w:t>
            </w:r>
            <w:r w:rsidR="001E0FC1">
              <w:t> </w:t>
            </w:r>
            <w:r>
              <w:t>ich najważniejsze postanowienia;</w:t>
            </w:r>
          </w:p>
          <w:p w14:paraId="27E3CB6A" w14:textId="6A1C7B62" w:rsidR="00F21A5D" w:rsidRDefault="00F21A5D" w:rsidP="00F21A5D">
            <w:pPr>
              <w:pStyle w:val="Styl1"/>
            </w:pPr>
            <w:r>
              <w:t>wymienia organy Unii Europejskiej;</w:t>
            </w:r>
          </w:p>
          <w:p w14:paraId="68FF7C8B" w14:textId="61B63F08" w:rsidR="00F21A5D" w:rsidRDefault="00F21A5D" w:rsidP="00F21A5D">
            <w:pPr>
              <w:pStyle w:val="Styl1"/>
            </w:pPr>
            <w:r>
              <w:t>wymienia państwa strefy euro;</w:t>
            </w:r>
          </w:p>
          <w:p w14:paraId="2C59D4F0" w14:textId="279D0D58" w:rsidR="00F21A5D" w:rsidRDefault="00F21A5D" w:rsidP="00F21A5D">
            <w:pPr>
              <w:pStyle w:val="Styl1"/>
            </w:pPr>
            <w:r>
              <w:t>pokazuje na mapie proces rozszerzania się Unii Europejskiej;</w:t>
            </w:r>
          </w:p>
          <w:p w14:paraId="7DB8A85F" w14:textId="232B8192" w:rsidR="00234724" w:rsidRPr="00B31286" w:rsidRDefault="00F21A5D" w:rsidP="00F21A5D">
            <w:pPr>
              <w:pStyle w:val="Styl1"/>
            </w:pPr>
            <w:r>
              <w:t xml:space="preserve">zna i wyjaśnia pojęcia: </w:t>
            </w:r>
            <w:r w:rsidRPr="0056116D">
              <w:rPr>
                <w:i/>
                <w:iCs/>
              </w:rPr>
              <w:t>Jednolity Akt Europejski</w:t>
            </w:r>
            <w:r>
              <w:t xml:space="preserve">, </w:t>
            </w:r>
            <w:r w:rsidRPr="0056116D">
              <w:rPr>
                <w:i/>
                <w:iCs/>
              </w:rPr>
              <w:t>traktat z Maastricht</w:t>
            </w:r>
            <w:r>
              <w:t xml:space="preserve">, </w:t>
            </w:r>
            <w:r w:rsidRPr="0056116D">
              <w:rPr>
                <w:i/>
                <w:iCs/>
              </w:rPr>
              <w:t>Unia Europejska</w:t>
            </w:r>
            <w:r>
              <w:t xml:space="preserve">, </w:t>
            </w:r>
            <w:r w:rsidRPr="0056116D">
              <w:rPr>
                <w:i/>
                <w:iCs/>
              </w:rPr>
              <w:t>traktat nicejski</w:t>
            </w:r>
            <w:r>
              <w:t xml:space="preserve">, </w:t>
            </w:r>
            <w:r w:rsidRPr="00D26750">
              <w:rPr>
                <w:i/>
                <w:iCs/>
              </w:rPr>
              <w:t>traktat lizboński</w:t>
            </w:r>
            <w:r>
              <w:t xml:space="preserve">, </w:t>
            </w:r>
            <w:r w:rsidRPr="00D26750">
              <w:rPr>
                <w:i/>
                <w:iCs/>
              </w:rPr>
              <w:t>strefa euro</w:t>
            </w:r>
          </w:p>
        </w:tc>
        <w:tc>
          <w:tcPr>
            <w:tcW w:w="880" w:type="pct"/>
          </w:tcPr>
          <w:p w14:paraId="0DCE7653" w14:textId="0E332FA7" w:rsidR="00D232BF" w:rsidRDefault="00D232BF" w:rsidP="00D232BF">
            <w:pPr>
              <w:pStyle w:val="Styl1"/>
            </w:pPr>
            <w:r>
              <w:t>wymienia kryteria przyjmowania nowych państw do Unii Europejskiej;</w:t>
            </w:r>
          </w:p>
          <w:p w14:paraId="449DFBA2" w14:textId="5CB7E26C" w:rsidR="00D232BF" w:rsidRDefault="00D232BF" w:rsidP="00D232BF">
            <w:pPr>
              <w:pStyle w:val="Styl1"/>
            </w:pPr>
            <w:r>
              <w:t>wymienia płaszczyzny współpracy między krajami Unii Europejskiej;</w:t>
            </w:r>
          </w:p>
          <w:p w14:paraId="7BCB5981" w14:textId="15763163" w:rsidR="00D232BF" w:rsidRDefault="00D232BF" w:rsidP="00D232BF">
            <w:pPr>
              <w:pStyle w:val="Styl1"/>
            </w:pPr>
            <w:r>
              <w:t>wymienia państwa strefy Schengen;</w:t>
            </w:r>
          </w:p>
          <w:p w14:paraId="30204CBC" w14:textId="57168D33" w:rsidR="00234724" w:rsidRPr="00132327" w:rsidRDefault="00D232BF" w:rsidP="00D232BF">
            <w:pPr>
              <w:pStyle w:val="Styl1"/>
            </w:pPr>
            <w:r>
              <w:t xml:space="preserve">zna i wyjaśnia pojęcia: </w:t>
            </w:r>
            <w:r w:rsidRPr="00D26750">
              <w:rPr>
                <w:i/>
                <w:iCs/>
              </w:rPr>
              <w:t>kryteria kopenhaskie</w:t>
            </w:r>
            <w:r>
              <w:t xml:space="preserve">, </w:t>
            </w:r>
            <w:r w:rsidRPr="00D26750">
              <w:rPr>
                <w:i/>
                <w:iCs/>
              </w:rPr>
              <w:t>strefa Schengen</w:t>
            </w:r>
          </w:p>
        </w:tc>
        <w:tc>
          <w:tcPr>
            <w:tcW w:w="880" w:type="pct"/>
          </w:tcPr>
          <w:p w14:paraId="4CAD1B29" w14:textId="38311EE9" w:rsidR="00107343" w:rsidRDefault="00107343" w:rsidP="00107343">
            <w:pPr>
              <w:pStyle w:val="Styl1"/>
            </w:pPr>
            <w:r>
              <w:t>przedstawia zakres współpracy pomiędzy państwami Unii Europejskiej;</w:t>
            </w:r>
          </w:p>
          <w:p w14:paraId="27F7DEAB" w14:textId="4F7B99B3" w:rsidR="00107343" w:rsidRDefault="00107343" w:rsidP="00107343">
            <w:pPr>
              <w:pStyle w:val="Styl1"/>
            </w:pPr>
            <w:r>
              <w:t>wskazuje różnice pomiędzy poszczególnymi dokumentami tworzącymi podstawy prawne Unii Europejskiej;</w:t>
            </w:r>
          </w:p>
          <w:p w14:paraId="6B2619BD" w14:textId="53C445B0" w:rsidR="00107343" w:rsidRDefault="00107343" w:rsidP="00107343">
            <w:pPr>
              <w:pStyle w:val="Styl1"/>
            </w:pPr>
            <w:r>
              <w:t>wyjaśnia znaczenie strefy Schengen i strefy euro;</w:t>
            </w:r>
          </w:p>
          <w:p w14:paraId="622C8476" w14:textId="072FBB0A" w:rsidR="00234724" w:rsidRPr="00132327" w:rsidRDefault="00107343" w:rsidP="00107343">
            <w:pPr>
              <w:pStyle w:val="Styl1"/>
            </w:pPr>
            <w:r>
              <w:t>przedstawia współpracę Unii Europejskiej z</w:t>
            </w:r>
            <w:r w:rsidR="009A4717">
              <w:t> </w:t>
            </w:r>
            <w:r>
              <w:t>Norwegią i wyjaśnia jej stosunek do Unii Europejskiej</w:t>
            </w:r>
          </w:p>
        </w:tc>
        <w:tc>
          <w:tcPr>
            <w:tcW w:w="880" w:type="pct"/>
          </w:tcPr>
          <w:p w14:paraId="7D827FE2" w14:textId="72364299" w:rsidR="0016277F" w:rsidRDefault="0016277F" w:rsidP="0016277F">
            <w:pPr>
              <w:pStyle w:val="Styl1"/>
            </w:pPr>
            <w:r>
              <w:t>wyjaśnia, dlaczego strefa Schengen i strefa euro nie pokrywa się z krajami Unii Europejskiej;</w:t>
            </w:r>
          </w:p>
          <w:p w14:paraId="1270F29F" w14:textId="26A5EF47" w:rsidR="0016277F" w:rsidRDefault="0016277F" w:rsidP="0016277F">
            <w:pPr>
              <w:pStyle w:val="Styl1"/>
            </w:pPr>
            <w:r>
              <w:t>wyjaśnia przyczyny rozszerzania zakresu współpracy pomiędzy państwami Unii Europejskiej;</w:t>
            </w:r>
          </w:p>
          <w:p w14:paraId="60E29D99" w14:textId="74E478CA" w:rsidR="00234724" w:rsidRDefault="0016277F" w:rsidP="00EC18DA">
            <w:pPr>
              <w:pStyle w:val="Styl1"/>
            </w:pPr>
            <w:r>
              <w:t>przedstawia współpracę Unii Europejskiej ze</w:t>
            </w:r>
            <w:r w:rsidR="009A4717">
              <w:t> </w:t>
            </w:r>
            <w:r>
              <w:t xml:space="preserve">Szwajcarią i wyjaśnia stosunek </w:t>
            </w:r>
            <w:r w:rsidR="009A4717">
              <w:t xml:space="preserve">Szwajcarii </w:t>
            </w:r>
            <w:r>
              <w:t>do Unii Europejskiej</w:t>
            </w:r>
          </w:p>
        </w:tc>
        <w:tc>
          <w:tcPr>
            <w:tcW w:w="879" w:type="pct"/>
          </w:tcPr>
          <w:p w14:paraId="2C41CA6D" w14:textId="5EF1993F" w:rsidR="00A5330C" w:rsidRDefault="00A5330C" w:rsidP="00A5330C">
            <w:pPr>
              <w:pStyle w:val="Styl1"/>
            </w:pPr>
            <w:r>
              <w:t>wyjaśnia znaczenie Jednolitego Aktu Europejskiego i traktatu z</w:t>
            </w:r>
            <w:r w:rsidR="009A4717">
              <w:t> </w:t>
            </w:r>
            <w:r>
              <w:t>Maastricht;</w:t>
            </w:r>
          </w:p>
          <w:p w14:paraId="72FF7915" w14:textId="634088B1" w:rsidR="00A5330C" w:rsidRDefault="00A5330C" w:rsidP="00A5330C">
            <w:pPr>
              <w:pStyle w:val="Styl1"/>
            </w:pPr>
            <w:r>
              <w:t>wyjaśnia, dlaczego został zawarty traktat lizboński;</w:t>
            </w:r>
          </w:p>
          <w:p w14:paraId="70C4E4A6" w14:textId="2D2865EC" w:rsidR="00234724" w:rsidRPr="00132327" w:rsidRDefault="00A5330C" w:rsidP="00EC18DA">
            <w:pPr>
              <w:pStyle w:val="Styl1"/>
            </w:pPr>
            <w:r>
              <w:t>wyjaśnia, dlaczego Finlandia starała się o</w:t>
            </w:r>
            <w:r w:rsidR="009A4717">
              <w:t> </w:t>
            </w:r>
            <w:r>
              <w:t>członkostwo w Unii Europejskiej dopiero w</w:t>
            </w:r>
            <w:r w:rsidR="009A4717">
              <w:t> </w:t>
            </w:r>
            <w:r>
              <w:t>latach 90. XX w.</w:t>
            </w:r>
          </w:p>
        </w:tc>
      </w:tr>
      <w:tr w:rsidR="00234724" w:rsidRPr="00005DB8" w14:paraId="253355C3" w14:textId="77777777" w:rsidTr="009D447B">
        <w:trPr>
          <w:trHeight w:val="397"/>
        </w:trPr>
        <w:tc>
          <w:tcPr>
            <w:tcW w:w="601" w:type="pct"/>
          </w:tcPr>
          <w:p w14:paraId="19139C27" w14:textId="610BB530" w:rsidR="00234724" w:rsidRPr="00132327" w:rsidRDefault="00962D1F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962D1F">
              <w:rPr>
                <w:rFonts w:cstheme="minorHAnsi"/>
                <w:b/>
                <w:bCs/>
                <w:sz w:val="20"/>
                <w:szCs w:val="20"/>
              </w:rPr>
              <w:t xml:space="preserve">23. Polska droga do demokracji </w:t>
            </w:r>
            <w:r w:rsidRPr="00962D1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1991–2005</w:t>
            </w:r>
          </w:p>
        </w:tc>
        <w:tc>
          <w:tcPr>
            <w:tcW w:w="880" w:type="pct"/>
          </w:tcPr>
          <w:p w14:paraId="35BB8D16" w14:textId="77777777" w:rsidR="0097565D" w:rsidRDefault="0097565D" w:rsidP="0097565D">
            <w:pPr>
              <w:pStyle w:val="Styl1"/>
            </w:pPr>
            <w:r>
              <w:lastRenderedPageBreak/>
              <w:t>wymienia najważniejsze partie w Polsce po 1990 r.;</w:t>
            </w:r>
          </w:p>
          <w:p w14:paraId="77204F3E" w14:textId="5D5C2019" w:rsidR="0097565D" w:rsidRDefault="0097565D" w:rsidP="0097565D">
            <w:pPr>
              <w:pStyle w:val="Styl1"/>
            </w:pPr>
            <w:r>
              <w:lastRenderedPageBreak/>
              <w:t>wymienia zmiany ustrojowe, które wprowadziła Mała Konstytucja;</w:t>
            </w:r>
          </w:p>
          <w:p w14:paraId="2D8CFDF4" w14:textId="32484D3A" w:rsidR="0097565D" w:rsidRDefault="0097565D" w:rsidP="0097565D">
            <w:pPr>
              <w:pStyle w:val="Styl1"/>
            </w:pPr>
            <w:r>
              <w:t>wymienia reformy rządu Jerzego Buzka;</w:t>
            </w:r>
          </w:p>
          <w:p w14:paraId="1F1B62D5" w14:textId="77777777" w:rsidR="00EC18DA" w:rsidRDefault="0097565D" w:rsidP="0097565D">
            <w:pPr>
              <w:pStyle w:val="Styl1"/>
            </w:pPr>
            <w:r>
              <w:t xml:space="preserve">zna i wyjaśnia pojęcia: </w:t>
            </w:r>
            <w:r w:rsidRPr="00EC18DA">
              <w:rPr>
                <w:i/>
                <w:iCs/>
              </w:rPr>
              <w:t>Sojusz Lewicy Demokratycznej</w:t>
            </w:r>
            <w:r>
              <w:t xml:space="preserve">, </w:t>
            </w:r>
            <w:r w:rsidRPr="00EC18DA">
              <w:rPr>
                <w:i/>
                <w:iCs/>
              </w:rPr>
              <w:t>Unia Demokratyczna</w:t>
            </w:r>
            <w:r>
              <w:t xml:space="preserve">, </w:t>
            </w:r>
            <w:r w:rsidRPr="00EC18DA">
              <w:rPr>
                <w:i/>
                <w:iCs/>
              </w:rPr>
              <w:t>Mała Konstytucja</w:t>
            </w:r>
            <w:r>
              <w:t xml:space="preserve">; </w:t>
            </w:r>
          </w:p>
          <w:p w14:paraId="205A4475" w14:textId="385362C6" w:rsidR="00234724" w:rsidRPr="00B31286" w:rsidRDefault="0097565D" w:rsidP="0097565D">
            <w:pPr>
              <w:pStyle w:val="Styl1"/>
            </w:pPr>
            <w:r>
              <w:t xml:space="preserve">wie, kim </w:t>
            </w:r>
            <w:r w:rsidR="00197D2F">
              <w:t>jest</w:t>
            </w:r>
            <w:r>
              <w:t xml:space="preserve"> Jerzy Buzek</w:t>
            </w:r>
          </w:p>
        </w:tc>
        <w:tc>
          <w:tcPr>
            <w:tcW w:w="880" w:type="pct"/>
          </w:tcPr>
          <w:p w14:paraId="16A049CA" w14:textId="365B9F29" w:rsidR="006B1D61" w:rsidRDefault="006B1D61" w:rsidP="006B1D61">
            <w:pPr>
              <w:pStyle w:val="Styl1"/>
            </w:pPr>
            <w:r>
              <w:lastRenderedPageBreak/>
              <w:t>wymienia ruchy polityczne w Polsce po 1990 r.;</w:t>
            </w:r>
          </w:p>
          <w:p w14:paraId="1E3B8906" w14:textId="73F5B871" w:rsidR="006B1D61" w:rsidRDefault="006B1D61" w:rsidP="006B1D61">
            <w:pPr>
              <w:pStyle w:val="Styl1"/>
            </w:pPr>
            <w:r>
              <w:lastRenderedPageBreak/>
              <w:t>wyjaśnia przyczyny zmian na polskiej scenie politycznej po 1990 r.;</w:t>
            </w:r>
          </w:p>
          <w:p w14:paraId="6D047F52" w14:textId="34B1AB02" w:rsidR="006B1D61" w:rsidRDefault="006B1D61" w:rsidP="006B1D61">
            <w:pPr>
              <w:pStyle w:val="Styl1"/>
            </w:pPr>
            <w:r>
              <w:t>wyjaśnia, jak chciano zapobiec rozdrobnieniu politycznemu w Polsce;</w:t>
            </w:r>
          </w:p>
          <w:p w14:paraId="60956C51" w14:textId="74945F44" w:rsidR="006B1D61" w:rsidRDefault="006B1D61" w:rsidP="006B1D61">
            <w:pPr>
              <w:pStyle w:val="Styl1"/>
            </w:pPr>
            <w:r>
              <w:t>wymienia podstawy prawne, na których opierają się relacje między państwem polskim a</w:t>
            </w:r>
            <w:r w:rsidR="00040E6F">
              <w:t> </w:t>
            </w:r>
            <w:r>
              <w:t>kościołami i związkami wyznaniowymi;</w:t>
            </w:r>
          </w:p>
          <w:p w14:paraId="42011080" w14:textId="78AB399A" w:rsidR="00234724" w:rsidRPr="00132327" w:rsidRDefault="006B1D61" w:rsidP="006B1D61">
            <w:pPr>
              <w:pStyle w:val="Styl1"/>
            </w:pPr>
            <w:r>
              <w:t xml:space="preserve">zna i wyjaśnia pojęcia: </w:t>
            </w:r>
            <w:r w:rsidRPr="00040E6F">
              <w:rPr>
                <w:i/>
                <w:iCs/>
              </w:rPr>
              <w:t>Bezpartyjny Blok Wspierania Reform</w:t>
            </w:r>
            <w:r>
              <w:t xml:space="preserve">, </w:t>
            </w:r>
            <w:r w:rsidRPr="00040E6F">
              <w:rPr>
                <w:i/>
                <w:iCs/>
              </w:rPr>
              <w:t>konkordat</w:t>
            </w:r>
            <w:r>
              <w:t xml:space="preserve">, </w:t>
            </w:r>
            <w:r w:rsidRPr="00040E6F">
              <w:rPr>
                <w:i/>
                <w:iCs/>
              </w:rPr>
              <w:t>próg wyborczy</w:t>
            </w:r>
          </w:p>
        </w:tc>
        <w:tc>
          <w:tcPr>
            <w:tcW w:w="880" w:type="pct"/>
          </w:tcPr>
          <w:p w14:paraId="5D17D6AB" w14:textId="090E9F36" w:rsidR="005625CE" w:rsidRDefault="005625CE" w:rsidP="005625CE">
            <w:pPr>
              <w:pStyle w:val="Styl1"/>
            </w:pPr>
            <w:r>
              <w:lastRenderedPageBreak/>
              <w:t>wyjaśnia przyczyny zmian rządów po 1990 r.;</w:t>
            </w:r>
          </w:p>
          <w:p w14:paraId="769340A6" w14:textId="024A7654" w:rsidR="005625CE" w:rsidRDefault="005625CE" w:rsidP="005625CE">
            <w:pPr>
              <w:pStyle w:val="Styl1"/>
            </w:pPr>
            <w:r>
              <w:lastRenderedPageBreak/>
              <w:t>przedstawia przebieg prac nad nową</w:t>
            </w:r>
            <w:r w:rsidR="002A237C">
              <w:t xml:space="preserve"> </w:t>
            </w:r>
            <w:r w:rsidR="007914BB">
              <w:t>k</w:t>
            </w:r>
            <w:r>
              <w:t>onstytucją;</w:t>
            </w:r>
          </w:p>
          <w:p w14:paraId="0A241B0A" w14:textId="121F2F10" w:rsidR="005625CE" w:rsidRDefault="005625CE" w:rsidP="005625CE">
            <w:pPr>
              <w:pStyle w:val="Styl1"/>
            </w:pPr>
            <w:r>
              <w:t>charakteryzuje reformy rządu Jerzego Buzka;</w:t>
            </w:r>
          </w:p>
          <w:p w14:paraId="262E167E" w14:textId="515D4311" w:rsidR="005625CE" w:rsidRDefault="005625CE" w:rsidP="005625CE">
            <w:pPr>
              <w:pStyle w:val="Styl1"/>
            </w:pPr>
            <w:r>
              <w:t>przedstawia stosunki wyznaniowe w Polsce;</w:t>
            </w:r>
          </w:p>
          <w:p w14:paraId="51219AAB" w14:textId="01E2BD3E" w:rsidR="005625CE" w:rsidRDefault="005625CE" w:rsidP="005625CE">
            <w:pPr>
              <w:pStyle w:val="Styl1"/>
            </w:pPr>
            <w:r>
              <w:t xml:space="preserve">zna i wyjaśnia pojęcia: </w:t>
            </w:r>
            <w:r w:rsidRPr="007914BB">
              <w:rPr>
                <w:i/>
                <w:iCs/>
              </w:rPr>
              <w:t>recesja</w:t>
            </w:r>
            <w:r>
              <w:t xml:space="preserve">, </w:t>
            </w:r>
            <w:r w:rsidRPr="007914BB">
              <w:rPr>
                <w:i/>
                <w:iCs/>
              </w:rPr>
              <w:t>lustracja</w:t>
            </w:r>
            <w:r>
              <w:t>;</w:t>
            </w:r>
          </w:p>
          <w:p w14:paraId="3DE2C9BA" w14:textId="7672AD67" w:rsidR="00234724" w:rsidRPr="00132327" w:rsidRDefault="005625CE" w:rsidP="005625CE">
            <w:pPr>
              <w:pStyle w:val="Styl1"/>
            </w:pPr>
            <w:r>
              <w:t>wie, kim były</w:t>
            </w:r>
            <w:r w:rsidR="00197D2F">
              <w:t xml:space="preserve"> / 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197D2F">
              <w:t>polityczną</w:t>
            </w:r>
            <w:r>
              <w:t xml:space="preserve"> rolę: Jan K. Bielecki, Aleksander Kwaśniewski, Leszek Miller, Jan Olszewski, Antoni Macierewicz</w:t>
            </w:r>
          </w:p>
        </w:tc>
        <w:tc>
          <w:tcPr>
            <w:tcW w:w="880" w:type="pct"/>
          </w:tcPr>
          <w:p w14:paraId="302A5605" w14:textId="77777777" w:rsidR="005217FB" w:rsidRDefault="005217FB" w:rsidP="005217FB">
            <w:pPr>
              <w:pStyle w:val="Styl1"/>
            </w:pPr>
            <w:r>
              <w:lastRenderedPageBreak/>
              <w:t xml:space="preserve">ocenia, czy reformy rządu Jerzego Buzka spełniły </w:t>
            </w:r>
            <w:r>
              <w:lastRenderedPageBreak/>
              <w:t>oczekiwania Polaków;</w:t>
            </w:r>
          </w:p>
          <w:p w14:paraId="6332C020" w14:textId="1B3626B1" w:rsidR="005217FB" w:rsidRDefault="005217FB" w:rsidP="005217FB">
            <w:pPr>
              <w:pStyle w:val="Styl1"/>
            </w:pPr>
            <w:r>
              <w:t>przedstawia proces podpisania i ratyfikowania konkordatu;</w:t>
            </w:r>
          </w:p>
          <w:p w14:paraId="2D018250" w14:textId="0777145E" w:rsidR="005217FB" w:rsidRDefault="005217FB" w:rsidP="005217FB">
            <w:pPr>
              <w:pStyle w:val="Styl1"/>
            </w:pPr>
            <w:r>
              <w:t>ocenia stabilność polskiej sceny politycznej i jej wpływ na funkcjonowanie państwa;</w:t>
            </w:r>
          </w:p>
          <w:p w14:paraId="4061CC7F" w14:textId="0EC84EAB" w:rsidR="00234724" w:rsidRDefault="005217FB" w:rsidP="005217FB">
            <w:pPr>
              <w:pStyle w:val="Styl1"/>
            </w:pPr>
            <w:r>
              <w:t xml:space="preserve">wie, kim </w:t>
            </w:r>
            <w:r w:rsidR="001E1107">
              <w:t>jest</w:t>
            </w:r>
            <w:r>
              <w:t xml:space="preserve"> Hanna Suchocka</w:t>
            </w:r>
          </w:p>
        </w:tc>
        <w:tc>
          <w:tcPr>
            <w:tcW w:w="879" w:type="pct"/>
          </w:tcPr>
          <w:p w14:paraId="6A2DDC82" w14:textId="57121A8A" w:rsidR="0074169A" w:rsidRDefault="0074169A" w:rsidP="0074169A">
            <w:pPr>
              <w:pStyle w:val="Styl1"/>
            </w:pPr>
            <w:r>
              <w:lastRenderedPageBreak/>
              <w:t xml:space="preserve">przedstawia relacje między rządem </w:t>
            </w:r>
            <w:r>
              <w:lastRenderedPageBreak/>
              <w:t>a</w:t>
            </w:r>
            <w:r w:rsidR="007914BB">
              <w:t> </w:t>
            </w:r>
            <w:r>
              <w:t>Prezydentem w Polsce w</w:t>
            </w:r>
            <w:r w:rsidR="007914BB">
              <w:t> </w:t>
            </w:r>
            <w:r>
              <w:t>latach 1991</w:t>
            </w:r>
            <w:r w:rsidR="007914BB">
              <w:t>–</w:t>
            </w:r>
            <w:r>
              <w:t>2005;</w:t>
            </w:r>
          </w:p>
          <w:p w14:paraId="02EEFB82" w14:textId="76E0A6BB" w:rsidR="00234724" w:rsidRPr="00132327" w:rsidRDefault="0074169A" w:rsidP="0074169A">
            <w:pPr>
              <w:pStyle w:val="Styl1"/>
            </w:pPr>
            <w:r>
              <w:t>ocenia funkcjonowanie rządów w Polsce w latach 1991</w:t>
            </w:r>
            <w:r w:rsidR="007914BB">
              <w:t>–</w:t>
            </w:r>
            <w:r>
              <w:t>2005</w:t>
            </w:r>
            <w:r w:rsidR="007914BB">
              <w:t>,</w:t>
            </w:r>
            <w:r>
              <w:t xml:space="preserve"> przywołując ich sukcesy i porażki</w:t>
            </w:r>
          </w:p>
        </w:tc>
      </w:tr>
      <w:tr w:rsidR="00234724" w:rsidRPr="00005DB8" w14:paraId="30A883E6" w14:textId="77777777" w:rsidTr="009D447B">
        <w:trPr>
          <w:trHeight w:val="397"/>
        </w:trPr>
        <w:tc>
          <w:tcPr>
            <w:tcW w:w="601" w:type="pct"/>
          </w:tcPr>
          <w:p w14:paraId="3D6DE1C6" w14:textId="6E65A54C" w:rsidR="00234724" w:rsidRPr="00132327" w:rsidRDefault="00962D1F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962D1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24. III</w:t>
            </w:r>
            <w:r w:rsidR="008E6E2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962D1F">
              <w:rPr>
                <w:rFonts w:cstheme="minorHAnsi"/>
                <w:b/>
                <w:bCs/>
                <w:sz w:val="20"/>
                <w:szCs w:val="20"/>
              </w:rPr>
              <w:t>Rzeczpospolita – konstytucyjne zasady ustrojowe</w:t>
            </w:r>
          </w:p>
        </w:tc>
        <w:tc>
          <w:tcPr>
            <w:tcW w:w="880" w:type="pct"/>
          </w:tcPr>
          <w:p w14:paraId="4F37BFFE" w14:textId="1B6BAD6D" w:rsidR="00594296" w:rsidRDefault="00594296" w:rsidP="00594296">
            <w:pPr>
              <w:pStyle w:val="Styl1"/>
            </w:pPr>
            <w:r>
              <w:t>wymienia zasady ustrojowe zawarte w</w:t>
            </w:r>
            <w:r w:rsidR="007914BB">
              <w:t> </w:t>
            </w:r>
            <w:r>
              <w:t>konstytucji polskiej;</w:t>
            </w:r>
          </w:p>
          <w:p w14:paraId="28CD50DC" w14:textId="07E189EF" w:rsidR="00594296" w:rsidRDefault="00594296" w:rsidP="00594296">
            <w:pPr>
              <w:pStyle w:val="Styl1"/>
            </w:pPr>
            <w:r>
              <w:t>wymienia prawa i</w:t>
            </w:r>
            <w:r w:rsidR="00572134">
              <w:t> </w:t>
            </w:r>
            <w:r>
              <w:t>obowiązki obywatela zawarte w konstytucji;</w:t>
            </w:r>
          </w:p>
          <w:p w14:paraId="67A3DCBD" w14:textId="7A92EF05" w:rsidR="00594296" w:rsidRDefault="00594296" w:rsidP="00594296">
            <w:pPr>
              <w:pStyle w:val="Styl1"/>
            </w:pPr>
            <w:r>
              <w:t>wymienia organy władzy ustawodawczej i ich dwie kompetencje;</w:t>
            </w:r>
          </w:p>
          <w:p w14:paraId="1458302E" w14:textId="71E89E68" w:rsidR="00594296" w:rsidRDefault="00594296" w:rsidP="00594296">
            <w:pPr>
              <w:pStyle w:val="Styl1"/>
            </w:pPr>
            <w:r>
              <w:t>wymienia organy władzy wykonawczej i ich dwie kompetencje;</w:t>
            </w:r>
          </w:p>
          <w:p w14:paraId="3B7B41CC" w14:textId="434D82F3" w:rsidR="00234724" w:rsidRPr="00B31286" w:rsidRDefault="00594296" w:rsidP="00594296">
            <w:pPr>
              <w:pStyle w:val="Styl1"/>
            </w:pPr>
            <w:r>
              <w:t xml:space="preserve">zna i wyjaśnia pojęcia: </w:t>
            </w:r>
            <w:r w:rsidRPr="00572134">
              <w:rPr>
                <w:i/>
                <w:iCs/>
              </w:rPr>
              <w:t>zasada suwerenności narodu</w:t>
            </w:r>
            <w:r>
              <w:t xml:space="preserve">, </w:t>
            </w:r>
            <w:r w:rsidRPr="00572134">
              <w:rPr>
                <w:i/>
                <w:iCs/>
              </w:rPr>
              <w:t>zasada trójpodziału władzy</w:t>
            </w:r>
          </w:p>
        </w:tc>
        <w:tc>
          <w:tcPr>
            <w:tcW w:w="880" w:type="pct"/>
          </w:tcPr>
          <w:p w14:paraId="52BA0E8B" w14:textId="46C183AE" w:rsidR="003D46FA" w:rsidRDefault="003D46FA" w:rsidP="003D46FA">
            <w:pPr>
              <w:pStyle w:val="Styl1"/>
            </w:pPr>
            <w:r>
              <w:t>wyjaśnia zasady ustrojowe zawarte w</w:t>
            </w:r>
            <w:r w:rsidR="004770B9">
              <w:t> </w:t>
            </w:r>
            <w:r>
              <w:t>konstytucji polskiej;</w:t>
            </w:r>
          </w:p>
          <w:p w14:paraId="46CCBA4B" w14:textId="68105801" w:rsidR="003D46FA" w:rsidRDefault="003D46FA" w:rsidP="003D46FA">
            <w:pPr>
              <w:pStyle w:val="Styl1"/>
            </w:pPr>
            <w:r>
              <w:t>wyjaśnia, na czym polegają prawa i obowiązki obywatela zawarte w</w:t>
            </w:r>
            <w:r w:rsidR="004770B9">
              <w:t> </w:t>
            </w:r>
            <w:r>
              <w:t>konstytucji;</w:t>
            </w:r>
          </w:p>
          <w:p w14:paraId="3713BA3F" w14:textId="6E8DF2F5" w:rsidR="003D46FA" w:rsidRDefault="003D46FA" w:rsidP="003D46FA">
            <w:pPr>
              <w:pStyle w:val="Styl1"/>
            </w:pPr>
            <w:r>
              <w:t>wymienia przykładowe kompetencje organów władzy ustawodawczej;</w:t>
            </w:r>
          </w:p>
          <w:p w14:paraId="0ADCC50D" w14:textId="56AE9DFC" w:rsidR="003D46FA" w:rsidRDefault="003D46FA" w:rsidP="003D46FA">
            <w:pPr>
              <w:pStyle w:val="Styl1"/>
            </w:pPr>
            <w:r>
              <w:t>wymienia podstawowe kompetencje organów władzy wykonawczej;</w:t>
            </w:r>
          </w:p>
          <w:p w14:paraId="5280461C" w14:textId="4E6EE876" w:rsidR="003D46FA" w:rsidRDefault="003D46FA" w:rsidP="003D46FA">
            <w:pPr>
              <w:pStyle w:val="Styl1"/>
            </w:pPr>
            <w:r>
              <w:t>wymienia przykładowe zasady sadownictwa w</w:t>
            </w:r>
            <w:r w:rsidR="004770B9">
              <w:t> </w:t>
            </w:r>
            <w:r>
              <w:t>Polsce;</w:t>
            </w:r>
          </w:p>
          <w:p w14:paraId="0297F2EC" w14:textId="0FA58371" w:rsidR="00234724" w:rsidRPr="00132327" w:rsidRDefault="003D46FA" w:rsidP="003D46FA">
            <w:pPr>
              <w:pStyle w:val="Styl1"/>
            </w:pPr>
            <w:r>
              <w:lastRenderedPageBreak/>
              <w:t xml:space="preserve">zna i wyjaśnia pojęcia: </w:t>
            </w:r>
            <w:r w:rsidRPr="004770B9">
              <w:rPr>
                <w:i/>
                <w:iCs/>
              </w:rPr>
              <w:t>zasada demokratycznego państwa prawa</w:t>
            </w:r>
            <w:r>
              <w:t xml:space="preserve">, </w:t>
            </w:r>
            <w:r w:rsidRPr="004770B9">
              <w:rPr>
                <w:i/>
                <w:iCs/>
              </w:rPr>
              <w:t>zasada pluralizmu politycznego</w:t>
            </w:r>
            <w:r>
              <w:t xml:space="preserve">, </w:t>
            </w:r>
            <w:r w:rsidRPr="004770B9">
              <w:rPr>
                <w:i/>
                <w:iCs/>
              </w:rPr>
              <w:t>zasada niezawisłości sędziów</w:t>
            </w:r>
          </w:p>
        </w:tc>
        <w:tc>
          <w:tcPr>
            <w:tcW w:w="880" w:type="pct"/>
          </w:tcPr>
          <w:p w14:paraId="02B075A0" w14:textId="522BB8A5" w:rsidR="003174B8" w:rsidRDefault="003174B8" w:rsidP="003174B8">
            <w:pPr>
              <w:pStyle w:val="Styl1"/>
            </w:pPr>
            <w:r>
              <w:lastRenderedPageBreak/>
              <w:t>charakteryzuje uprawnienia władzy ustawodawczej i</w:t>
            </w:r>
            <w:r w:rsidR="007B0D93">
              <w:t> </w:t>
            </w:r>
            <w:r>
              <w:t>wykonawczej w Polsce z</w:t>
            </w:r>
            <w:r w:rsidR="007B0D93">
              <w:t> </w:t>
            </w:r>
            <w:r>
              <w:t>zastosowaniem podziału tych uprawnień;</w:t>
            </w:r>
          </w:p>
          <w:p w14:paraId="21F0A540" w14:textId="77777777" w:rsidR="007B0D93" w:rsidRDefault="003174B8" w:rsidP="003174B8">
            <w:pPr>
              <w:pStyle w:val="Styl1"/>
            </w:pPr>
            <w:r>
              <w:t xml:space="preserve">wymienia etapy procesu legislacyjnego; </w:t>
            </w:r>
          </w:p>
          <w:p w14:paraId="469D38A4" w14:textId="725780AF" w:rsidR="003174B8" w:rsidRDefault="003174B8" w:rsidP="003174B8">
            <w:pPr>
              <w:pStyle w:val="Styl1"/>
            </w:pPr>
            <w:r>
              <w:t>przedstawia strukturę sądownictwa w Polsce;</w:t>
            </w:r>
          </w:p>
          <w:p w14:paraId="1892CA4B" w14:textId="3942E218" w:rsidR="003174B8" w:rsidRDefault="003174B8" w:rsidP="003174B8">
            <w:pPr>
              <w:pStyle w:val="Styl1"/>
            </w:pPr>
            <w:r>
              <w:t>wymienia zasady sadownictwa w Polsce;</w:t>
            </w:r>
          </w:p>
          <w:p w14:paraId="52675A24" w14:textId="2C1CDEF3" w:rsidR="003174B8" w:rsidRDefault="003174B8" w:rsidP="003174B8">
            <w:pPr>
              <w:pStyle w:val="Styl1"/>
            </w:pPr>
            <w:r>
              <w:t>wymienia przykładowe uprawnienia Trybunału Konstytucyjnego i</w:t>
            </w:r>
            <w:r w:rsidR="007B0D93">
              <w:t> </w:t>
            </w:r>
            <w:r>
              <w:t>Trybunału Stanu;</w:t>
            </w:r>
          </w:p>
          <w:p w14:paraId="1A4F09F9" w14:textId="5BB02D63" w:rsidR="00234724" w:rsidRPr="00132327" w:rsidRDefault="003174B8" w:rsidP="003174B8">
            <w:pPr>
              <w:pStyle w:val="Styl1"/>
            </w:pPr>
            <w:r>
              <w:lastRenderedPageBreak/>
              <w:t xml:space="preserve">zna i wyjaśnia pojęcia: </w:t>
            </w:r>
            <w:r w:rsidRPr="007B0D93">
              <w:rPr>
                <w:i/>
                <w:iCs/>
              </w:rPr>
              <w:t>preambuła</w:t>
            </w:r>
            <w:r>
              <w:t xml:space="preserve">, </w:t>
            </w:r>
            <w:r w:rsidRPr="007B0D93">
              <w:rPr>
                <w:i/>
                <w:iCs/>
              </w:rPr>
              <w:t>proces legislacyjny</w:t>
            </w:r>
            <w:r>
              <w:t xml:space="preserve">, </w:t>
            </w:r>
            <w:r w:rsidRPr="007B0D93">
              <w:rPr>
                <w:i/>
                <w:iCs/>
              </w:rPr>
              <w:t>Trybunał Konstytucyjny</w:t>
            </w:r>
            <w:r>
              <w:t xml:space="preserve">, </w:t>
            </w:r>
            <w:r w:rsidRPr="007B0D93">
              <w:rPr>
                <w:i/>
                <w:iCs/>
              </w:rPr>
              <w:t>Trybunał Stanu</w:t>
            </w:r>
          </w:p>
        </w:tc>
        <w:tc>
          <w:tcPr>
            <w:tcW w:w="880" w:type="pct"/>
          </w:tcPr>
          <w:p w14:paraId="12CD46BB" w14:textId="05E03E62" w:rsidR="00756327" w:rsidRDefault="00756327" w:rsidP="00756327">
            <w:pPr>
              <w:pStyle w:val="Styl1"/>
            </w:pPr>
            <w:r>
              <w:lastRenderedPageBreak/>
              <w:t>wyjaśnia wzajemne zależności między organami władzy wykonawczej i</w:t>
            </w:r>
            <w:r w:rsidR="007B0D93">
              <w:t> </w:t>
            </w:r>
            <w:r>
              <w:t xml:space="preserve">ustawodawczej </w:t>
            </w:r>
            <w:r w:rsidR="007B0D93">
              <w:t>oraz</w:t>
            </w:r>
            <w:r>
              <w:t xml:space="preserve"> podaje przykłady ich zastosowania;</w:t>
            </w:r>
          </w:p>
          <w:p w14:paraId="681F3CB0" w14:textId="28B54574" w:rsidR="00756327" w:rsidRDefault="00756327" w:rsidP="00756327">
            <w:pPr>
              <w:pStyle w:val="Styl1"/>
            </w:pPr>
            <w:r>
              <w:t>wyjaśnia zasady sądownictwa w Polsce;</w:t>
            </w:r>
          </w:p>
          <w:p w14:paraId="11681F98" w14:textId="71DED22F" w:rsidR="00756327" w:rsidRDefault="00756327" w:rsidP="00756327">
            <w:pPr>
              <w:pStyle w:val="Styl1"/>
            </w:pPr>
            <w:r>
              <w:t>charakteryzuje pozycję Trybunału Konstytucyjnego i Trybunału Stanu w</w:t>
            </w:r>
            <w:r w:rsidR="007B0D93">
              <w:t> </w:t>
            </w:r>
            <w:r>
              <w:t>polskim systemie ustrojowym;</w:t>
            </w:r>
          </w:p>
          <w:p w14:paraId="653E5ED0" w14:textId="10CA16AB" w:rsidR="00234724" w:rsidRDefault="00756327" w:rsidP="00756327">
            <w:pPr>
              <w:pStyle w:val="Styl1"/>
            </w:pPr>
            <w:r>
              <w:t xml:space="preserve">zna i wyjaśnia pojęcie </w:t>
            </w:r>
            <w:r w:rsidRPr="007B0D93">
              <w:rPr>
                <w:i/>
                <w:iCs/>
              </w:rPr>
              <w:t>konstruktywne votum nieufności</w:t>
            </w:r>
          </w:p>
        </w:tc>
        <w:tc>
          <w:tcPr>
            <w:tcW w:w="879" w:type="pct"/>
          </w:tcPr>
          <w:p w14:paraId="1870BB29" w14:textId="48DAF9B4" w:rsidR="006D46D1" w:rsidRDefault="006D46D1" w:rsidP="006D46D1">
            <w:pPr>
              <w:pStyle w:val="Styl1"/>
            </w:pPr>
            <w:r>
              <w:t>wskazuje różnice w</w:t>
            </w:r>
            <w:r w:rsidR="007B0D93">
              <w:t> </w:t>
            </w:r>
            <w:r>
              <w:t>procesie legislacyjnym w</w:t>
            </w:r>
            <w:r w:rsidR="007B0D93">
              <w:t> </w:t>
            </w:r>
            <w:r>
              <w:t>zależności od typ</w:t>
            </w:r>
            <w:r w:rsidR="007B0D93">
              <w:t>u</w:t>
            </w:r>
            <w:r>
              <w:t xml:space="preserve"> ustawy (np. ustawa zwykła i ustawa budżetowa);</w:t>
            </w:r>
          </w:p>
          <w:p w14:paraId="24C83BBD" w14:textId="33D46095" w:rsidR="00234724" w:rsidRPr="00132327" w:rsidRDefault="006D46D1" w:rsidP="006D46D1">
            <w:pPr>
              <w:pStyle w:val="Styl1"/>
            </w:pPr>
            <w:r>
              <w:t>ocenia skuteczność funkcjonowania Trybunału Stanu</w:t>
            </w:r>
          </w:p>
        </w:tc>
      </w:tr>
      <w:tr w:rsidR="00234724" w:rsidRPr="00005DB8" w14:paraId="4377A821" w14:textId="77777777" w:rsidTr="009D447B">
        <w:trPr>
          <w:trHeight w:val="397"/>
        </w:trPr>
        <w:tc>
          <w:tcPr>
            <w:tcW w:w="601" w:type="pct"/>
          </w:tcPr>
          <w:p w14:paraId="4BD8D7E9" w14:textId="2A177931" w:rsidR="00234724" w:rsidRPr="00132327" w:rsidRDefault="00B54D6E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54D6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25. Rzeczpospolita samorządna</w:t>
            </w:r>
          </w:p>
        </w:tc>
        <w:tc>
          <w:tcPr>
            <w:tcW w:w="880" w:type="pct"/>
          </w:tcPr>
          <w:p w14:paraId="0469A5BB" w14:textId="0652C4A1" w:rsidR="00FD6326" w:rsidRDefault="00FD6326" w:rsidP="00FD6326">
            <w:pPr>
              <w:pStyle w:val="Styl1"/>
            </w:pPr>
            <w:r>
              <w:t>wymienia organy władzy samorządu gminnego i</w:t>
            </w:r>
            <w:r w:rsidR="007B0D93">
              <w:t> </w:t>
            </w:r>
            <w:r>
              <w:t>sposób ich powoływania;</w:t>
            </w:r>
          </w:p>
          <w:p w14:paraId="6407B26D" w14:textId="288438DB" w:rsidR="00FD6326" w:rsidRDefault="00FD6326" w:rsidP="00FD6326">
            <w:pPr>
              <w:pStyle w:val="Styl1"/>
            </w:pPr>
            <w:r>
              <w:t>przedstawia przykładowe kompetencje organów samorządu gminnego;</w:t>
            </w:r>
          </w:p>
          <w:p w14:paraId="58DFD8D0" w14:textId="758A1263" w:rsidR="00234724" w:rsidRPr="00B31286" w:rsidRDefault="00FD6326" w:rsidP="00FD6326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samorząd terytorialny</w:t>
            </w:r>
            <w:r>
              <w:t xml:space="preserve">, </w:t>
            </w:r>
            <w:r w:rsidRPr="007B0D93">
              <w:rPr>
                <w:i/>
                <w:iCs/>
              </w:rPr>
              <w:t>domniemanie kompetencji</w:t>
            </w:r>
            <w:r>
              <w:t xml:space="preserve">, </w:t>
            </w:r>
            <w:r w:rsidRPr="007B0D93">
              <w:rPr>
                <w:i/>
                <w:iCs/>
              </w:rPr>
              <w:t>zadania własne</w:t>
            </w:r>
            <w:r>
              <w:t xml:space="preserve">, </w:t>
            </w:r>
            <w:r w:rsidRPr="007B0D93">
              <w:rPr>
                <w:i/>
                <w:iCs/>
              </w:rPr>
              <w:t>zadania zlecone</w:t>
            </w:r>
            <w:r>
              <w:t xml:space="preserve">, </w:t>
            </w:r>
            <w:r w:rsidRPr="007B0D93">
              <w:rPr>
                <w:i/>
                <w:iCs/>
              </w:rPr>
              <w:t>gmina</w:t>
            </w:r>
            <w:r>
              <w:t xml:space="preserve">, </w:t>
            </w:r>
            <w:r w:rsidRPr="007B0D93">
              <w:rPr>
                <w:i/>
                <w:iCs/>
              </w:rPr>
              <w:t>burmistrz</w:t>
            </w:r>
            <w:r>
              <w:t xml:space="preserve">, </w:t>
            </w:r>
            <w:r w:rsidRPr="007B0D93">
              <w:rPr>
                <w:i/>
                <w:iCs/>
              </w:rPr>
              <w:t>wójt</w:t>
            </w:r>
          </w:p>
        </w:tc>
        <w:tc>
          <w:tcPr>
            <w:tcW w:w="880" w:type="pct"/>
          </w:tcPr>
          <w:p w14:paraId="25DCC090" w14:textId="23F7A870" w:rsidR="00BD610E" w:rsidRDefault="00BD610E" w:rsidP="00BD610E">
            <w:pPr>
              <w:pStyle w:val="Styl1"/>
            </w:pPr>
            <w:r>
              <w:t>wymienia organy władzy</w:t>
            </w:r>
            <w:r w:rsidR="002A237C">
              <w:t xml:space="preserve"> </w:t>
            </w:r>
            <w:r>
              <w:t>samorządu powiatowego i</w:t>
            </w:r>
            <w:r w:rsidR="000933AE">
              <w:t> </w:t>
            </w:r>
            <w:r>
              <w:t>sposób ich powoływania;</w:t>
            </w:r>
          </w:p>
          <w:p w14:paraId="20D429CF" w14:textId="06703719" w:rsidR="00BD610E" w:rsidRDefault="00BD610E" w:rsidP="00BD610E">
            <w:pPr>
              <w:pStyle w:val="Styl1"/>
            </w:pPr>
            <w:r>
              <w:t>przedstawia przykładowe kompetencje organów samorządu powiatowego;</w:t>
            </w:r>
          </w:p>
          <w:p w14:paraId="1E8D953B" w14:textId="4CF04D23" w:rsidR="00234724" w:rsidRPr="00132327" w:rsidRDefault="00BD610E" w:rsidP="00BD610E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powiat</w:t>
            </w:r>
            <w:r>
              <w:t xml:space="preserve">, </w:t>
            </w:r>
            <w:r w:rsidRPr="007B0D93">
              <w:rPr>
                <w:i/>
                <w:iCs/>
              </w:rPr>
              <w:t>starosta</w:t>
            </w:r>
          </w:p>
        </w:tc>
        <w:tc>
          <w:tcPr>
            <w:tcW w:w="880" w:type="pct"/>
          </w:tcPr>
          <w:p w14:paraId="742FFDAA" w14:textId="4EF1ED50" w:rsidR="003A0009" w:rsidRDefault="003A0009" w:rsidP="003A0009">
            <w:pPr>
              <w:pStyle w:val="Styl1"/>
            </w:pPr>
            <w:r>
              <w:t>wymienia organy władzy samorządu wojewódzkiego i sposób ich powoływania;</w:t>
            </w:r>
          </w:p>
          <w:p w14:paraId="702361D5" w14:textId="3229F6A5" w:rsidR="003A0009" w:rsidRDefault="003A0009" w:rsidP="003A0009">
            <w:pPr>
              <w:pStyle w:val="Styl1"/>
            </w:pPr>
            <w:r>
              <w:t>przedstawia przykładowe kompetencje organów samorządu wojewódzkiego;</w:t>
            </w:r>
          </w:p>
          <w:p w14:paraId="186D2AFB" w14:textId="0EE7F6F4" w:rsidR="003A0009" w:rsidRDefault="003A0009" w:rsidP="003A0009">
            <w:pPr>
              <w:pStyle w:val="Styl1"/>
            </w:pPr>
            <w:r>
              <w:t>wymienia źródła finansowania jednostek samorządu terytorialnego;</w:t>
            </w:r>
          </w:p>
          <w:p w14:paraId="38A2C0F7" w14:textId="39CC0438" w:rsidR="00234724" w:rsidRPr="00132327" w:rsidRDefault="003A0009" w:rsidP="003A0009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subwencja</w:t>
            </w:r>
            <w:r>
              <w:t xml:space="preserve">, </w:t>
            </w:r>
            <w:r w:rsidRPr="007B0D93">
              <w:rPr>
                <w:i/>
                <w:iCs/>
              </w:rPr>
              <w:t>dotacja</w:t>
            </w:r>
            <w:r>
              <w:t xml:space="preserve">, </w:t>
            </w:r>
            <w:r w:rsidRPr="007B0D93">
              <w:rPr>
                <w:i/>
                <w:iCs/>
              </w:rPr>
              <w:t>marszałek sejmiku wojewódzkiego</w:t>
            </w:r>
            <w:r>
              <w:t xml:space="preserve">, </w:t>
            </w:r>
            <w:r w:rsidRPr="007B0D93">
              <w:rPr>
                <w:i/>
                <w:iCs/>
              </w:rPr>
              <w:t>sejmik województwa</w:t>
            </w:r>
          </w:p>
        </w:tc>
        <w:tc>
          <w:tcPr>
            <w:tcW w:w="880" w:type="pct"/>
          </w:tcPr>
          <w:p w14:paraId="613ABBDC" w14:textId="77777777" w:rsidR="005705C0" w:rsidRDefault="005705C0" w:rsidP="005705C0">
            <w:pPr>
              <w:pStyle w:val="Styl1"/>
            </w:pPr>
            <w:r>
              <w:t>wyjaśnia podstawy prawne i zasady funkcjonowania samorządu terytorialnego;</w:t>
            </w:r>
          </w:p>
          <w:p w14:paraId="2545DEA9" w14:textId="4CA4955C" w:rsidR="005705C0" w:rsidRDefault="005705C0" w:rsidP="005705C0">
            <w:pPr>
              <w:pStyle w:val="Styl1"/>
            </w:pPr>
            <w:r>
              <w:t>wyjaśnia, na jakie zadania jednostki samorządu terytorialnego mogą mieć różne źródła finansowania;</w:t>
            </w:r>
          </w:p>
          <w:p w14:paraId="56D196FA" w14:textId="62CA9D47" w:rsidR="00234724" w:rsidRDefault="005705C0" w:rsidP="005705C0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decentralizacja</w:t>
            </w:r>
            <w:r>
              <w:t xml:space="preserve">, </w:t>
            </w:r>
            <w:r w:rsidRPr="007B0D93">
              <w:rPr>
                <w:i/>
                <w:iCs/>
              </w:rPr>
              <w:t>zasada pomocniczości</w:t>
            </w:r>
          </w:p>
        </w:tc>
        <w:tc>
          <w:tcPr>
            <w:tcW w:w="879" w:type="pct"/>
          </w:tcPr>
          <w:p w14:paraId="043712F9" w14:textId="4457F72E" w:rsidR="001227FD" w:rsidRDefault="001227FD" w:rsidP="001227FD">
            <w:pPr>
              <w:pStyle w:val="Styl1"/>
            </w:pPr>
            <w:r>
              <w:t>charakteryzuje proces odwoławczy od decyzji jednostek samorządu terytorialnego;</w:t>
            </w:r>
          </w:p>
          <w:p w14:paraId="4199C718" w14:textId="7DB2877C" w:rsidR="00234724" w:rsidRPr="00132327" w:rsidRDefault="001227FD" w:rsidP="001227FD">
            <w:pPr>
              <w:pStyle w:val="Styl1"/>
            </w:pPr>
            <w:r>
              <w:t>przedstawia działania podejmowane przez samorząd swojej gminy, powiatu i województwa</w:t>
            </w:r>
          </w:p>
        </w:tc>
      </w:tr>
      <w:tr w:rsidR="00CA5514" w:rsidRPr="00005DB8" w14:paraId="22F55FA0" w14:textId="77777777" w:rsidTr="007E2E59">
        <w:trPr>
          <w:trHeight w:val="397"/>
        </w:trPr>
        <w:tc>
          <w:tcPr>
            <w:tcW w:w="601" w:type="pct"/>
          </w:tcPr>
          <w:p w14:paraId="5788A8FA" w14:textId="5E97E968" w:rsidR="00CA5514" w:rsidRPr="00132327" w:rsidRDefault="00CA5514" w:rsidP="00CA5514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54D6E">
              <w:rPr>
                <w:rFonts w:cstheme="minorHAnsi"/>
                <w:b/>
                <w:bCs/>
                <w:sz w:val="20"/>
                <w:szCs w:val="20"/>
              </w:rPr>
              <w:t>26. System prawny współczesnej Polski</w:t>
            </w:r>
          </w:p>
        </w:tc>
        <w:tc>
          <w:tcPr>
            <w:tcW w:w="880" w:type="pct"/>
          </w:tcPr>
          <w:p w14:paraId="47C32272" w14:textId="653233BD" w:rsidR="00CA5514" w:rsidRPr="00A838E0" w:rsidRDefault="00CA5514" w:rsidP="00CA5514">
            <w:pPr>
              <w:pStyle w:val="Styl1"/>
            </w:pPr>
            <w:r w:rsidRPr="00A838E0">
              <w:t>wymienia podmioty i</w:t>
            </w:r>
            <w:r w:rsidR="00E86195">
              <w:t> </w:t>
            </w:r>
            <w:r w:rsidRPr="00A838E0">
              <w:t>zakres spraw, które obejmuje prawo cywilne;</w:t>
            </w:r>
          </w:p>
          <w:p w14:paraId="240D45CF" w14:textId="5B0F053E" w:rsidR="00CA5514" w:rsidRPr="00A838E0" w:rsidRDefault="00CA5514" w:rsidP="00CA5514">
            <w:pPr>
              <w:pStyle w:val="Styl1"/>
            </w:pPr>
            <w:r w:rsidRPr="00A838E0">
              <w:t>wymienia sprawy pomiędzy członkami rodziny, które są regulowane prawem rodzinnym;</w:t>
            </w:r>
          </w:p>
          <w:p w14:paraId="30C751EB" w14:textId="729C64FC" w:rsidR="00CA5514" w:rsidRPr="00B31286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norma prawna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osoba fizyczna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osoba prawna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zdolność prawna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zdolność</w:t>
            </w:r>
            <w:r w:rsidRPr="00A838E0">
              <w:t xml:space="preserve"> </w:t>
            </w:r>
            <w:r w:rsidRPr="00AC55D7">
              <w:rPr>
                <w:i/>
                <w:iCs/>
              </w:rPr>
              <w:lastRenderedPageBreak/>
              <w:t>do czynności prawnych</w:t>
            </w:r>
          </w:p>
        </w:tc>
        <w:tc>
          <w:tcPr>
            <w:tcW w:w="880" w:type="pct"/>
          </w:tcPr>
          <w:p w14:paraId="0F3006F1" w14:textId="0EEDC073" w:rsidR="00CA5514" w:rsidRPr="00A838E0" w:rsidRDefault="00CA5514" w:rsidP="00CA5514">
            <w:pPr>
              <w:pStyle w:val="Styl1"/>
            </w:pPr>
            <w:r w:rsidRPr="00A838E0">
              <w:lastRenderedPageBreak/>
              <w:t>wyjaśnia różnice pomiędzy prawem naturalnym a prawem stanowionym;</w:t>
            </w:r>
          </w:p>
          <w:p w14:paraId="4087088B" w14:textId="2BF50A64" w:rsidR="00CA5514" w:rsidRPr="00A838E0" w:rsidRDefault="00CA5514" w:rsidP="00CA5514">
            <w:pPr>
              <w:pStyle w:val="Styl1"/>
            </w:pPr>
            <w:r w:rsidRPr="00A838E0">
              <w:t>charakteryzuje podmioty i</w:t>
            </w:r>
            <w:r w:rsidR="00E86195">
              <w:t> </w:t>
            </w:r>
            <w:r w:rsidRPr="00A838E0">
              <w:t>zakres spraw, które obejmuje prawo cywilne;</w:t>
            </w:r>
          </w:p>
          <w:p w14:paraId="175F90CB" w14:textId="645813BE" w:rsidR="00CA5514" w:rsidRPr="00A838E0" w:rsidRDefault="00CA5514" w:rsidP="00CA5514">
            <w:pPr>
              <w:pStyle w:val="Styl1"/>
            </w:pPr>
            <w:r w:rsidRPr="00A838E0">
              <w:t>wymienia najważniejsze zapisy prawa karnego;</w:t>
            </w:r>
          </w:p>
          <w:p w14:paraId="699E68B4" w14:textId="74DAFC66" w:rsidR="00CA5514" w:rsidRPr="00132327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własność,</w:t>
            </w:r>
            <w:r w:rsidRPr="00A838E0">
              <w:t xml:space="preserve"> </w:t>
            </w:r>
            <w:r w:rsidRPr="00AC55D7">
              <w:rPr>
                <w:i/>
                <w:iCs/>
              </w:rPr>
              <w:t>służebność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hipoteka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wykroczenie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występek</w:t>
            </w:r>
            <w:r w:rsidRPr="00AC55D7">
              <w:t>,</w:t>
            </w:r>
            <w:r w:rsidR="002A237C">
              <w:t xml:space="preserve"> </w:t>
            </w:r>
            <w:r w:rsidRPr="00AC55D7">
              <w:rPr>
                <w:i/>
                <w:iCs/>
              </w:rPr>
              <w:t>zbrodnia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lastRenderedPageBreak/>
              <w:t>odpowiedzialność karna</w:t>
            </w:r>
          </w:p>
        </w:tc>
        <w:tc>
          <w:tcPr>
            <w:tcW w:w="880" w:type="pct"/>
          </w:tcPr>
          <w:p w14:paraId="39AE787D" w14:textId="09A5B0E7" w:rsidR="00CA5514" w:rsidRPr="00A838E0" w:rsidRDefault="00CA5514" w:rsidP="00CA5514">
            <w:pPr>
              <w:pStyle w:val="Styl1"/>
            </w:pPr>
            <w:r w:rsidRPr="00A838E0">
              <w:lastRenderedPageBreak/>
              <w:t>rozumie podstawowe terminy związane z</w:t>
            </w:r>
            <w:r w:rsidR="00AC55D7">
              <w:t> </w:t>
            </w:r>
            <w:r w:rsidRPr="00A838E0">
              <w:t>naukami prawnymi;</w:t>
            </w:r>
          </w:p>
          <w:p w14:paraId="75512C46" w14:textId="5BF0F6F3" w:rsidR="00CA5514" w:rsidRPr="00A838E0" w:rsidRDefault="00CA5514" w:rsidP="00CA5514">
            <w:pPr>
              <w:pStyle w:val="Styl1"/>
            </w:pPr>
            <w:r w:rsidRPr="00A838E0">
              <w:t>przedstawia sprawy pomiędzy członkami rodziny, które są regulowane prawem rodzinnym;</w:t>
            </w:r>
          </w:p>
          <w:p w14:paraId="461C639A" w14:textId="463EA7D0" w:rsidR="00CA5514" w:rsidRPr="00A838E0" w:rsidRDefault="00CA5514" w:rsidP="00CA5514">
            <w:pPr>
              <w:pStyle w:val="Styl1"/>
            </w:pPr>
            <w:r w:rsidRPr="00A838E0">
              <w:t>omawia najważniejsze zapisy prawa karnego;</w:t>
            </w:r>
          </w:p>
          <w:p w14:paraId="7D23B467" w14:textId="1011C1C7" w:rsidR="00CA5514" w:rsidRPr="00132327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przysposobienie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 xml:space="preserve">obowiązek </w:t>
            </w:r>
            <w:r w:rsidRPr="00AC55D7">
              <w:rPr>
                <w:i/>
                <w:iCs/>
              </w:rPr>
              <w:lastRenderedPageBreak/>
              <w:t>alimentacyjny</w:t>
            </w:r>
          </w:p>
        </w:tc>
        <w:tc>
          <w:tcPr>
            <w:tcW w:w="880" w:type="pct"/>
          </w:tcPr>
          <w:p w14:paraId="2CFFEB16" w14:textId="36FD9581" w:rsidR="00CA5514" w:rsidRPr="00A838E0" w:rsidRDefault="00CA5514" w:rsidP="00CA5514">
            <w:pPr>
              <w:pStyle w:val="Styl1"/>
            </w:pPr>
            <w:r w:rsidRPr="00A838E0">
              <w:lastRenderedPageBreak/>
              <w:t>charakteryzuje relacje między organami władzy albo organami władzy a</w:t>
            </w:r>
            <w:r w:rsidR="00AC55D7">
              <w:t> </w:t>
            </w:r>
            <w:r w:rsidRPr="00A838E0">
              <w:t>obywatelami, które reguluje prawo administracyjne;</w:t>
            </w:r>
          </w:p>
          <w:p w14:paraId="70EA7A0A" w14:textId="256FA5AC" w:rsidR="00CA5514" w:rsidRPr="00A838E0" w:rsidRDefault="00CA5514" w:rsidP="00CA5514">
            <w:pPr>
              <w:pStyle w:val="Styl1"/>
            </w:pPr>
            <w:r w:rsidRPr="00A838E0">
              <w:t>wyjaśnia różnicę między wykroczeniem, występkiem i zbrodnią;</w:t>
            </w:r>
          </w:p>
          <w:p w14:paraId="5DCCCCA7" w14:textId="1443B85A" w:rsidR="00CA5514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odwołanie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 xml:space="preserve">wniosek o ponowne rozpatrzenie </w:t>
            </w:r>
            <w:r w:rsidRPr="00AC55D7">
              <w:rPr>
                <w:i/>
                <w:iCs/>
              </w:rPr>
              <w:lastRenderedPageBreak/>
              <w:t>sprawy</w:t>
            </w:r>
          </w:p>
        </w:tc>
        <w:tc>
          <w:tcPr>
            <w:tcW w:w="879" w:type="pct"/>
          </w:tcPr>
          <w:p w14:paraId="5E578901" w14:textId="487A6416" w:rsidR="00CA5514" w:rsidRPr="00A838E0" w:rsidRDefault="00CA5514" w:rsidP="00CA5514">
            <w:pPr>
              <w:pStyle w:val="Styl1"/>
            </w:pPr>
            <w:r w:rsidRPr="00A838E0">
              <w:lastRenderedPageBreak/>
              <w:t>wyjaśnia różnicę między prawem materialnym a</w:t>
            </w:r>
            <w:r w:rsidR="00AC55D7">
              <w:t> </w:t>
            </w:r>
            <w:r w:rsidRPr="00A838E0">
              <w:t>procesowym;</w:t>
            </w:r>
          </w:p>
          <w:p w14:paraId="14D3F89D" w14:textId="3A2E1827" w:rsidR="00CA5514" w:rsidRPr="00132327" w:rsidRDefault="00CA5514" w:rsidP="00CA5514">
            <w:pPr>
              <w:pStyle w:val="Styl1"/>
            </w:pPr>
            <w:r w:rsidRPr="00A838E0">
              <w:t>analizuje przykładowe pisma z zakresu prawa cywilnego, karnego i</w:t>
            </w:r>
            <w:r w:rsidR="00AC55D7">
              <w:t> </w:t>
            </w:r>
            <w:r w:rsidRPr="00A838E0">
              <w:t>administracyjnego (np.</w:t>
            </w:r>
            <w:r w:rsidR="00AC55D7">
              <w:t> </w:t>
            </w:r>
            <w:r w:rsidRPr="00A838E0">
              <w:t>pozew, zawiadomienie o popełnieniu przestępstwa, decyzję administracyjną)</w:t>
            </w:r>
          </w:p>
        </w:tc>
      </w:tr>
      <w:tr w:rsidR="00D66762" w:rsidRPr="00005DB8" w14:paraId="649BC69B" w14:textId="77777777" w:rsidTr="007E2E59">
        <w:trPr>
          <w:trHeight w:val="397"/>
        </w:trPr>
        <w:tc>
          <w:tcPr>
            <w:tcW w:w="601" w:type="pct"/>
          </w:tcPr>
          <w:p w14:paraId="375BFAAB" w14:textId="015756A7" w:rsidR="00D66762" w:rsidRPr="00132327" w:rsidRDefault="00D66762" w:rsidP="00D66762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27. Prawa człowieka oraz ich ochrona w Polsce i na świecie</w:t>
            </w:r>
          </w:p>
        </w:tc>
        <w:tc>
          <w:tcPr>
            <w:tcW w:w="880" w:type="pct"/>
          </w:tcPr>
          <w:p w14:paraId="237DDB95" w14:textId="70789FDB" w:rsidR="00D66762" w:rsidRPr="00E86195" w:rsidRDefault="00D66762" w:rsidP="00E86195">
            <w:pPr>
              <w:pStyle w:val="Styl1"/>
            </w:pPr>
            <w:r w:rsidRPr="00E86195">
              <w:t>definiuje prawa człowieka</w:t>
            </w:r>
            <w:r w:rsidR="00DD314F">
              <w:t>,</w:t>
            </w:r>
            <w:r w:rsidRPr="00E86195">
              <w:t xml:space="preserve"> wymieniając ich cechy;</w:t>
            </w:r>
          </w:p>
          <w:p w14:paraId="2E5D9F86" w14:textId="5E999116" w:rsidR="00D66762" w:rsidRPr="00E86195" w:rsidRDefault="00D66762" w:rsidP="00E86195">
            <w:pPr>
              <w:pStyle w:val="Styl1"/>
            </w:pPr>
            <w:r w:rsidRPr="00E86195">
              <w:t>wymienia przykładowe prawa człowieka</w:t>
            </w:r>
            <w:r w:rsidR="00DD314F">
              <w:t>,</w:t>
            </w:r>
            <w:r w:rsidRPr="00E86195">
              <w:t xml:space="preserve"> przyporządkowując je do odpowiednich generacji;</w:t>
            </w:r>
          </w:p>
          <w:p w14:paraId="58BD9A97" w14:textId="79F707E3" w:rsidR="00D66762" w:rsidRPr="00E86195" w:rsidRDefault="00D66762" w:rsidP="00E86195">
            <w:pPr>
              <w:pStyle w:val="Styl1"/>
            </w:pPr>
            <w:r w:rsidRPr="00E86195">
              <w:t>wymienia polskie dokumenty, w których zawarte są prawa człowieka;</w:t>
            </w:r>
          </w:p>
          <w:p w14:paraId="7CE0748F" w14:textId="0C02C1DC" w:rsidR="00D66762" w:rsidRPr="00E86195" w:rsidRDefault="00D66762" w:rsidP="00E86195">
            <w:pPr>
              <w:pStyle w:val="Styl1"/>
            </w:pPr>
            <w:r w:rsidRPr="00E86195">
              <w:t>wymienia polskie instytucje zajmujące się ochroną praw człowieka i</w:t>
            </w:r>
            <w:r w:rsidR="00DD314F">
              <w:t> </w:t>
            </w:r>
            <w:r w:rsidRPr="00E86195">
              <w:t>wyjaśnia, w jaki sposób je</w:t>
            </w:r>
            <w:r w:rsidR="00DD314F">
              <w:t> </w:t>
            </w:r>
            <w:r w:rsidRPr="00E86195">
              <w:t>chronią;</w:t>
            </w:r>
          </w:p>
          <w:p w14:paraId="5EAC53FA" w14:textId="75B143E3"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DD314F">
              <w:rPr>
                <w:i/>
                <w:iCs/>
              </w:rPr>
              <w:t>prawa człowieka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trzy generacje praw człowieka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Rzecznik Praw Obywatelskich</w:t>
            </w:r>
          </w:p>
        </w:tc>
        <w:tc>
          <w:tcPr>
            <w:tcW w:w="880" w:type="pct"/>
          </w:tcPr>
          <w:p w14:paraId="5FF8BD39" w14:textId="452FC373" w:rsidR="00D66762" w:rsidRPr="00E86195" w:rsidRDefault="00D66762" w:rsidP="00E86195">
            <w:pPr>
              <w:pStyle w:val="Styl1"/>
            </w:pPr>
            <w:r w:rsidRPr="00E86195">
              <w:t xml:space="preserve"> omawia cechy praw człowieka;</w:t>
            </w:r>
          </w:p>
          <w:p w14:paraId="6480303C" w14:textId="5469E4F9" w:rsidR="00D66762" w:rsidRPr="00E86195" w:rsidRDefault="00D66762" w:rsidP="00E86195">
            <w:pPr>
              <w:pStyle w:val="Styl1"/>
            </w:pPr>
            <w:r w:rsidRPr="00E86195">
              <w:t>charakteryzuje trzy generacje praw człowieka;</w:t>
            </w:r>
          </w:p>
          <w:p w14:paraId="24C769A8" w14:textId="7D820842" w:rsidR="00D66762" w:rsidRPr="00E86195" w:rsidRDefault="00D66762" w:rsidP="00E86195">
            <w:pPr>
              <w:pStyle w:val="Styl1"/>
            </w:pPr>
            <w:r w:rsidRPr="00E86195">
              <w:t>wymienia dokumenty chroniące prawa człowieka w Europie;</w:t>
            </w:r>
          </w:p>
          <w:p w14:paraId="112D0F2D" w14:textId="434838D0" w:rsidR="00D66762" w:rsidRPr="00E86195" w:rsidRDefault="00D66762" w:rsidP="00E86195">
            <w:pPr>
              <w:pStyle w:val="Styl1"/>
            </w:pPr>
            <w:r w:rsidRPr="00E86195">
              <w:t>wymienia europejskie instytucje zajmujące się ochroną praw człowieka i</w:t>
            </w:r>
            <w:r w:rsidR="00E86195">
              <w:t> </w:t>
            </w:r>
            <w:r w:rsidRPr="00E86195">
              <w:t>wyjaśnia, w jaki sposób je</w:t>
            </w:r>
            <w:r w:rsidR="00DD314F">
              <w:t> </w:t>
            </w:r>
            <w:r w:rsidRPr="00E86195">
              <w:t>chronią;</w:t>
            </w:r>
          </w:p>
          <w:p w14:paraId="141E8034" w14:textId="60563EA4"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DD314F">
              <w:rPr>
                <w:i/>
                <w:iCs/>
              </w:rPr>
              <w:t>Europejska konwencja o ochronie praw człowieka i podstawowych wolności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Europejski Trybunał Praw Człowieka</w:t>
            </w:r>
          </w:p>
        </w:tc>
        <w:tc>
          <w:tcPr>
            <w:tcW w:w="880" w:type="pct"/>
          </w:tcPr>
          <w:p w14:paraId="46B835D7" w14:textId="37AF1DED" w:rsidR="00D66762" w:rsidRPr="00E86195" w:rsidRDefault="00D66762" w:rsidP="00E86195">
            <w:pPr>
              <w:pStyle w:val="Styl1"/>
            </w:pPr>
            <w:r w:rsidRPr="00E86195">
              <w:t>przedstawia proces kształtowania się praw człowieka po II wojnie światowej;</w:t>
            </w:r>
          </w:p>
          <w:p w14:paraId="23F6514C" w14:textId="541BD82D" w:rsidR="00D66762" w:rsidRPr="00E86195" w:rsidRDefault="00D66762" w:rsidP="00E86195">
            <w:pPr>
              <w:pStyle w:val="Styl1"/>
            </w:pPr>
            <w:r w:rsidRPr="00E86195">
              <w:t>wymienia dokumenty chroniące prawa człowieka na świecie;</w:t>
            </w:r>
          </w:p>
          <w:p w14:paraId="3B99A26F" w14:textId="4B411056" w:rsidR="00D66762" w:rsidRPr="00E86195" w:rsidRDefault="00D66762" w:rsidP="00E86195">
            <w:pPr>
              <w:pStyle w:val="Styl1"/>
            </w:pPr>
            <w:r w:rsidRPr="00E86195">
              <w:t>wymienia organy ONZ, zajmujące się ochroną praw człowieka i wyjaśnia, w jaki sposób je chronią;</w:t>
            </w:r>
          </w:p>
          <w:p w14:paraId="0FF93D4A" w14:textId="1A1C92DA"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4E22EB">
              <w:rPr>
                <w:i/>
                <w:iCs/>
              </w:rPr>
              <w:t>Powszechna Deklaracja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Rada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Wysoki Komisarz Narodów Zjednoczonych ds.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Międzynarodowy Trybunał Karny</w:t>
            </w:r>
            <w:r w:rsidRPr="00E86195">
              <w:t>;</w:t>
            </w:r>
          </w:p>
          <w:p w14:paraId="71291152" w14:textId="03602BD1" w:rsidR="00D66762" w:rsidRPr="00E86195" w:rsidRDefault="00E00C3C" w:rsidP="00E86195">
            <w:pPr>
              <w:pStyle w:val="Styl1"/>
            </w:pPr>
            <w:r w:rsidRPr="00E86195">
              <w:t>wie, kim</w:t>
            </w:r>
            <w:r w:rsidR="00D66762" w:rsidRPr="00E86195">
              <w:t xml:space="preserve"> była Eleanor Roosevelt</w:t>
            </w:r>
          </w:p>
        </w:tc>
        <w:tc>
          <w:tcPr>
            <w:tcW w:w="880" w:type="pct"/>
          </w:tcPr>
          <w:p w14:paraId="0D3AE227" w14:textId="4140ACF2" w:rsidR="00D66762" w:rsidRPr="00E86195" w:rsidRDefault="00D66762" w:rsidP="00E86195">
            <w:pPr>
              <w:pStyle w:val="Styl1"/>
            </w:pPr>
            <w:r w:rsidRPr="00E86195">
              <w:t>przedstawia proces kształtowania się praw człowieka do II wojny światowej;</w:t>
            </w:r>
          </w:p>
          <w:p w14:paraId="2702B71B" w14:textId="1ADFC4B8" w:rsidR="00D66762" w:rsidRPr="00E86195" w:rsidRDefault="00D66762" w:rsidP="00E86195">
            <w:pPr>
              <w:pStyle w:val="Styl1"/>
            </w:pPr>
            <w:r w:rsidRPr="00E86195">
              <w:t>porównuje zawartość i</w:t>
            </w:r>
            <w:r w:rsidR="00C1001C">
              <w:t> </w:t>
            </w:r>
            <w:r w:rsidRPr="00E86195">
              <w:t>rolę dokumentów chroniących prawa człowieka;</w:t>
            </w:r>
          </w:p>
          <w:p w14:paraId="2E373E7B" w14:textId="00AAFD9D" w:rsidR="00D66762" w:rsidRPr="00E86195" w:rsidRDefault="00D66762" w:rsidP="00E86195">
            <w:pPr>
              <w:pStyle w:val="Styl1"/>
            </w:pPr>
            <w:r w:rsidRPr="00E86195">
              <w:t>przedstawia proces postępowania obywatela polskiego, który oskarża instytucje państwowe o</w:t>
            </w:r>
            <w:r w:rsidR="00C1001C">
              <w:t> </w:t>
            </w:r>
            <w:r w:rsidRPr="00E86195">
              <w:t>złamanie praw człowieka (rozpatruje wszystkie możliwości odwoławcze);</w:t>
            </w:r>
          </w:p>
          <w:p w14:paraId="4F8A6D1A" w14:textId="3AD02CCD" w:rsidR="00D66762" w:rsidRPr="00E86195" w:rsidRDefault="00D66762" w:rsidP="00E86195">
            <w:pPr>
              <w:pStyle w:val="Styl1"/>
            </w:pPr>
            <w:r w:rsidRPr="00E86195">
              <w:t>wyjaśnia, które prawa człowieka i w jakich okolicznościach mogą być ograniczone</w:t>
            </w:r>
          </w:p>
        </w:tc>
        <w:tc>
          <w:tcPr>
            <w:tcW w:w="879" w:type="pct"/>
          </w:tcPr>
          <w:p w14:paraId="6E175F11" w14:textId="25507BA3" w:rsidR="00D66762" w:rsidRPr="00E86195" w:rsidRDefault="00D66762" w:rsidP="00E86195">
            <w:pPr>
              <w:pStyle w:val="Styl1"/>
            </w:pPr>
            <w:r w:rsidRPr="00E86195">
              <w:t>wyjaśnia, które prawa człowieka są negatywne, a</w:t>
            </w:r>
            <w:r w:rsidR="00C1001C">
              <w:t> </w:t>
            </w:r>
            <w:r w:rsidRPr="00E86195">
              <w:t>które pozytywne;</w:t>
            </w:r>
          </w:p>
          <w:p w14:paraId="11A6F262" w14:textId="49083E35" w:rsidR="00D66762" w:rsidRPr="00E86195" w:rsidRDefault="00D66762" w:rsidP="00E86195">
            <w:pPr>
              <w:pStyle w:val="Styl1"/>
            </w:pPr>
            <w:r w:rsidRPr="00E86195">
              <w:t>wyjaśnia, w przypadku których praw człowieka obywatel może dochodzić swych praw;</w:t>
            </w:r>
          </w:p>
          <w:p w14:paraId="0C885118" w14:textId="7EADC1DC" w:rsidR="00D66762" w:rsidRPr="00E86195" w:rsidRDefault="00D66762" w:rsidP="00E86195">
            <w:pPr>
              <w:pStyle w:val="Styl1"/>
            </w:pPr>
            <w:r w:rsidRPr="00E86195">
              <w:t>ocenia skuteczność decyzji lub wyroków różnych instytucji chroniących prawa człowieka</w:t>
            </w:r>
          </w:p>
        </w:tc>
      </w:tr>
      <w:tr w:rsidR="0006555B" w:rsidRPr="00005DB8" w14:paraId="5053BA6B" w14:textId="77777777" w:rsidTr="007E2E59">
        <w:trPr>
          <w:trHeight w:val="397"/>
        </w:trPr>
        <w:tc>
          <w:tcPr>
            <w:tcW w:w="601" w:type="pct"/>
          </w:tcPr>
          <w:p w14:paraId="3FD5959D" w14:textId="1EC37C69" w:rsidR="0006555B" w:rsidRPr="00132327" w:rsidRDefault="0006555B" w:rsidP="0006555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t>28. Rozliczenie dziedzictwa PRL po 1989 r.</w:t>
            </w:r>
          </w:p>
        </w:tc>
        <w:tc>
          <w:tcPr>
            <w:tcW w:w="880" w:type="pct"/>
          </w:tcPr>
          <w:p w14:paraId="67E5F941" w14:textId="4DB2DF9A" w:rsidR="0006555B" w:rsidRPr="00DB63AD" w:rsidRDefault="0006555B" w:rsidP="0006555B">
            <w:pPr>
              <w:pStyle w:val="Styl1"/>
            </w:pPr>
            <w:r w:rsidRPr="00DB63AD">
              <w:t>wymienia sposoby upamiętnienia żołnierzy podziemia niepodległościowego i osób represjonowanych w</w:t>
            </w:r>
            <w:r w:rsidR="00EE471E">
              <w:t> </w:t>
            </w:r>
            <w:r w:rsidRPr="00DB63AD">
              <w:t>okresie PRL-u;</w:t>
            </w:r>
          </w:p>
          <w:p w14:paraId="7FD98491" w14:textId="5F202C3A" w:rsidR="0006555B" w:rsidRPr="00B31286" w:rsidRDefault="0006555B" w:rsidP="0006555B">
            <w:pPr>
              <w:pStyle w:val="Styl1"/>
            </w:pPr>
            <w:r w:rsidRPr="00DB63AD">
              <w:t xml:space="preserve">zna i wyjaśnia pojęcie </w:t>
            </w:r>
            <w:r w:rsidRPr="00E86195">
              <w:rPr>
                <w:i/>
                <w:iCs/>
              </w:rPr>
              <w:t>rehabilitacja</w:t>
            </w:r>
          </w:p>
        </w:tc>
        <w:tc>
          <w:tcPr>
            <w:tcW w:w="880" w:type="pct"/>
          </w:tcPr>
          <w:p w14:paraId="71955F20" w14:textId="7FB5BB3E" w:rsidR="0006555B" w:rsidRPr="00DB63AD" w:rsidRDefault="0006555B" w:rsidP="0006555B">
            <w:pPr>
              <w:pStyle w:val="Styl1"/>
            </w:pPr>
            <w:r w:rsidRPr="00DB63AD">
              <w:t>przedstawia działania podejmowane przez polskie władze w celu rozliczenia postępowania władz PRL-u;</w:t>
            </w:r>
          </w:p>
          <w:p w14:paraId="56BFBB64" w14:textId="2C3AFD0D" w:rsidR="0006555B" w:rsidRPr="00132327" w:rsidRDefault="0006555B" w:rsidP="0006555B">
            <w:pPr>
              <w:pStyle w:val="Styl1"/>
            </w:pPr>
            <w:r w:rsidRPr="00DB63AD">
              <w:t>wyjaśnia, dlaczego było trudno uzyskać wyroki skazujące w procesach autorów stanu wojennego i</w:t>
            </w:r>
            <w:r w:rsidR="007649E6">
              <w:t> </w:t>
            </w:r>
            <w:r w:rsidRPr="00DB63AD">
              <w:t>w sprawie użycia broni w</w:t>
            </w:r>
            <w:r w:rsidR="007649E6">
              <w:t> </w:t>
            </w:r>
            <w:r w:rsidRPr="00DB63AD">
              <w:t>kopalni „Wujek”</w:t>
            </w:r>
          </w:p>
        </w:tc>
        <w:tc>
          <w:tcPr>
            <w:tcW w:w="880" w:type="pct"/>
          </w:tcPr>
          <w:p w14:paraId="6BF363F7" w14:textId="34561BC4" w:rsidR="0006555B" w:rsidRPr="00DB63AD" w:rsidRDefault="0006555B" w:rsidP="0006555B">
            <w:pPr>
              <w:pStyle w:val="Styl1"/>
            </w:pPr>
            <w:r w:rsidRPr="00DB63AD">
              <w:t>omawia różne formy działalności Instytutu Pamięci Narodowej;</w:t>
            </w:r>
          </w:p>
          <w:p w14:paraId="1484C9F7" w14:textId="6D6D9A13" w:rsidR="0006555B" w:rsidRPr="00132327" w:rsidRDefault="0006555B" w:rsidP="0006555B">
            <w:pPr>
              <w:pStyle w:val="Styl1"/>
            </w:pPr>
            <w:r w:rsidRPr="00DB63AD">
              <w:t xml:space="preserve">zna i wyjaśnia pojęcia: </w:t>
            </w:r>
            <w:r w:rsidRPr="002A569D">
              <w:rPr>
                <w:i/>
                <w:iCs/>
              </w:rPr>
              <w:t>Instytut Pamięci Narodowej</w:t>
            </w:r>
            <w:r w:rsidRPr="00DB63AD">
              <w:t xml:space="preserve">, </w:t>
            </w:r>
            <w:r w:rsidRPr="002A569D">
              <w:rPr>
                <w:i/>
                <w:iCs/>
              </w:rPr>
              <w:t>Rzecznik Interesu Publicznego</w:t>
            </w:r>
            <w:r w:rsidRPr="00DB63AD">
              <w:t xml:space="preserve">, </w:t>
            </w:r>
            <w:r w:rsidRPr="002A569D">
              <w:rPr>
                <w:i/>
                <w:iCs/>
              </w:rPr>
              <w:t>status osoby pokrzywdzonej</w:t>
            </w:r>
          </w:p>
        </w:tc>
        <w:tc>
          <w:tcPr>
            <w:tcW w:w="880" w:type="pct"/>
          </w:tcPr>
          <w:p w14:paraId="37371D92" w14:textId="27243DB1" w:rsidR="0006555B" w:rsidRPr="00DB63AD" w:rsidRDefault="0006555B" w:rsidP="0006555B">
            <w:pPr>
              <w:pStyle w:val="Styl1"/>
            </w:pPr>
            <w:r w:rsidRPr="00DB63AD">
              <w:t>wyjaśnia problemy związane z</w:t>
            </w:r>
            <w:r w:rsidR="007649E6">
              <w:t> </w:t>
            </w:r>
            <w:r w:rsidRPr="00DB63AD">
              <w:t>przeprowadzeniem procesu lustracji;</w:t>
            </w:r>
          </w:p>
          <w:p w14:paraId="4544CC04" w14:textId="038FA631" w:rsidR="0006555B" w:rsidRDefault="0006555B" w:rsidP="0006555B">
            <w:pPr>
              <w:pStyle w:val="Styl1"/>
            </w:pPr>
            <w:r w:rsidRPr="00DB63AD">
              <w:t xml:space="preserve">zna i wyjaśnia pojęcie </w:t>
            </w:r>
            <w:r w:rsidRPr="002A569D">
              <w:rPr>
                <w:i/>
                <w:iCs/>
              </w:rPr>
              <w:t>kłamstwo lustracyjne</w:t>
            </w:r>
          </w:p>
        </w:tc>
        <w:tc>
          <w:tcPr>
            <w:tcW w:w="879" w:type="pct"/>
          </w:tcPr>
          <w:p w14:paraId="4ABDEFEE" w14:textId="504CF2F5" w:rsidR="0006555B" w:rsidRPr="00DB63AD" w:rsidRDefault="0006555B" w:rsidP="0006555B">
            <w:pPr>
              <w:pStyle w:val="Styl1"/>
            </w:pPr>
            <w:r w:rsidRPr="00DB63AD">
              <w:t>porównuje proces rozliczenia władz komunistycznych w Polsce z</w:t>
            </w:r>
            <w:r w:rsidR="002A569D">
              <w:t> </w:t>
            </w:r>
            <w:r w:rsidRPr="00DB63AD">
              <w:t>podobnymi procesami w</w:t>
            </w:r>
            <w:r w:rsidR="002A569D">
              <w:t> </w:t>
            </w:r>
            <w:r w:rsidRPr="00DB63AD">
              <w:t>innych były państwach komunistycznych;</w:t>
            </w:r>
          </w:p>
          <w:p w14:paraId="7B5393A2" w14:textId="104F82A8" w:rsidR="0006555B" w:rsidRPr="00132327" w:rsidRDefault="0006555B" w:rsidP="0006555B">
            <w:pPr>
              <w:pStyle w:val="Styl1"/>
            </w:pPr>
            <w:r w:rsidRPr="00DB63AD">
              <w:t>ocenia, czy można było proces dekomunizacji przeprowadzić lepiej i</w:t>
            </w:r>
            <w:r w:rsidR="002A569D">
              <w:t> </w:t>
            </w:r>
            <w:r w:rsidRPr="00DB63AD">
              <w:t xml:space="preserve">uzasadnia swoje </w:t>
            </w:r>
            <w:r w:rsidRPr="00DB63AD">
              <w:lastRenderedPageBreak/>
              <w:t>stanowisko</w:t>
            </w:r>
          </w:p>
        </w:tc>
      </w:tr>
      <w:tr w:rsidR="00BE677C" w:rsidRPr="00005DB8" w14:paraId="1F71D965" w14:textId="77777777" w:rsidTr="007E2E59">
        <w:trPr>
          <w:trHeight w:val="397"/>
        </w:trPr>
        <w:tc>
          <w:tcPr>
            <w:tcW w:w="601" w:type="pct"/>
          </w:tcPr>
          <w:p w14:paraId="699E3ADD" w14:textId="52BDB753" w:rsidR="00BE677C" w:rsidRPr="00132327" w:rsidRDefault="00BE677C" w:rsidP="00BE677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29. Polska droga do NATO i Unii Europejskiej</w:t>
            </w:r>
          </w:p>
        </w:tc>
        <w:tc>
          <w:tcPr>
            <w:tcW w:w="880" w:type="pct"/>
          </w:tcPr>
          <w:p w14:paraId="37D77F0A" w14:textId="74C157E0" w:rsidR="00BE677C" w:rsidRPr="00023312" w:rsidRDefault="00BE677C" w:rsidP="00BE677C">
            <w:pPr>
              <w:pStyle w:val="Styl1"/>
            </w:pPr>
            <w:r w:rsidRPr="00023312">
              <w:t>wymienia etapy przystąpienia Polski do NATO i Unii Europejskiej;</w:t>
            </w:r>
          </w:p>
          <w:p w14:paraId="61317B59" w14:textId="4CD5A183" w:rsidR="00BE677C" w:rsidRPr="00023312" w:rsidRDefault="00BE677C" w:rsidP="00BE677C">
            <w:pPr>
              <w:pStyle w:val="Styl1"/>
            </w:pPr>
            <w:r w:rsidRPr="00023312">
              <w:t>podaje przykładowe przyczyny, dlaczego Polsce zależało na członkostwie w</w:t>
            </w:r>
            <w:r w:rsidR="007649E6">
              <w:t> </w:t>
            </w:r>
            <w:r w:rsidRPr="00023312">
              <w:t>NATO i Unii Europejskiej;</w:t>
            </w:r>
          </w:p>
          <w:p w14:paraId="764527F1" w14:textId="52099011" w:rsidR="00BE677C" w:rsidRPr="00B31286" w:rsidRDefault="00BE677C" w:rsidP="00BE677C">
            <w:pPr>
              <w:pStyle w:val="Styl1"/>
            </w:pPr>
            <w:r w:rsidRPr="00023312">
              <w:t xml:space="preserve">zna i wyjaśnia pojęcie </w:t>
            </w:r>
            <w:r w:rsidRPr="007649E6">
              <w:rPr>
                <w:i/>
                <w:iCs/>
              </w:rPr>
              <w:t>traktat akcesyjny</w:t>
            </w:r>
          </w:p>
        </w:tc>
        <w:tc>
          <w:tcPr>
            <w:tcW w:w="880" w:type="pct"/>
          </w:tcPr>
          <w:p w14:paraId="73BB6884" w14:textId="157D2309" w:rsidR="00BE677C" w:rsidRPr="00023312" w:rsidRDefault="00BE677C" w:rsidP="00BE677C">
            <w:pPr>
              <w:pStyle w:val="Styl1"/>
            </w:pPr>
            <w:r w:rsidRPr="00023312">
              <w:t>omawia etapy przystąpienia Polski do NATO i Unii Europejskiej;</w:t>
            </w:r>
          </w:p>
          <w:p w14:paraId="77A57EEB" w14:textId="74CF8E18" w:rsidR="00BE677C" w:rsidRPr="00023312" w:rsidRDefault="00BE677C" w:rsidP="00BE677C">
            <w:pPr>
              <w:pStyle w:val="Styl1"/>
            </w:pPr>
            <w:r w:rsidRPr="00023312">
              <w:t>wyjaśnia, dlaczego Polsce zależało na członkostwie w</w:t>
            </w:r>
            <w:r w:rsidR="007649E6">
              <w:t> </w:t>
            </w:r>
            <w:r w:rsidRPr="00023312">
              <w:t>NATO i Unii Europejskiej;</w:t>
            </w:r>
          </w:p>
          <w:p w14:paraId="561A4BD3" w14:textId="56B860A6" w:rsidR="00BE677C" w:rsidRPr="00132327" w:rsidRDefault="00BE677C" w:rsidP="00BE677C">
            <w:pPr>
              <w:pStyle w:val="Styl1"/>
            </w:pPr>
            <w:r w:rsidRPr="00023312">
              <w:t xml:space="preserve">zna i wyjaśnia pojęcie </w:t>
            </w:r>
            <w:r w:rsidRPr="007649E6">
              <w:rPr>
                <w:i/>
                <w:iCs/>
              </w:rPr>
              <w:t>Partnerstwo dla Pokoju</w:t>
            </w:r>
          </w:p>
        </w:tc>
        <w:tc>
          <w:tcPr>
            <w:tcW w:w="880" w:type="pct"/>
          </w:tcPr>
          <w:p w14:paraId="44D80160" w14:textId="577AF670" w:rsidR="00BE677C" w:rsidRPr="00023312" w:rsidRDefault="00BE677C" w:rsidP="00BE677C">
            <w:pPr>
              <w:pStyle w:val="Styl1"/>
            </w:pPr>
            <w:r w:rsidRPr="00023312">
              <w:t>przedstawia współpracę Polski z innymi krajami regionu w celu wstąpienia do NATO i Unii Europejskiej;</w:t>
            </w:r>
          </w:p>
          <w:p w14:paraId="2DB98782" w14:textId="234D0626" w:rsidR="00BE677C" w:rsidRPr="00023312" w:rsidRDefault="00BE677C" w:rsidP="00BE677C">
            <w:pPr>
              <w:pStyle w:val="Styl1"/>
            </w:pPr>
            <w:r w:rsidRPr="00023312">
              <w:t>charakteryzuje relacje polsko-niemieckie w latach 90. XX w.;</w:t>
            </w:r>
          </w:p>
          <w:p w14:paraId="49DBC07C" w14:textId="5241B7FD" w:rsidR="00BE677C" w:rsidRPr="00132327" w:rsidRDefault="00BE677C" w:rsidP="00BE677C">
            <w:pPr>
              <w:pStyle w:val="Styl1"/>
            </w:pPr>
            <w:r w:rsidRPr="00023312">
              <w:t xml:space="preserve">zna i wyjaśnia pojęcia: </w:t>
            </w:r>
            <w:r w:rsidRPr="00424E02">
              <w:rPr>
                <w:i/>
                <w:iCs/>
              </w:rPr>
              <w:t>Trójkąt Weimarski</w:t>
            </w:r>
            <w:r w:rsidRPr="00023312">
              <w:t xml:space="preserve">, </w:t>
            </w:r>
            <w:r w:rsidRPr="00424E02">
              <w:rPr>
                <w:i/>
                <w:iCs/>
              </w:rPr>
              <w:t>Trójkąt Wyszehradzki</w:t>
            </w:r>
            <w:r w:rsidR="00F66D0B" w:rsidRPr="00424E02">
              <w:rPr>
                <w:i/>
                <w:iCs/>
              </w:rPr>
              <w:t xml:space="preserve"> / </w:t>
            </w:r>
            <w:r w:rsidRPr="00424E02">
              <w:rPr>
                <w:i/>
                <w:iCs/>
              </w:rPr>
              <w:t>Grupa Wyszehradzka</w:t>
            </w:r>
          </w:p>
        </w:tc>
        <w:tc>
          <w:tcPr>
            <w:tcW w:w="880" w:type="pct"/>
          </w:tcPr>
          <w:p w14:paraId="58BCD520" w14:textId="3D07A7AC" w:rsidR="00BE677C" w:rsidRPr="00023312" w:rsidRDefault="00BE677C" w:rsidP="00BE677C">
            <w:pPr>
              <w:pStyle w:val="Styl1"/>
            </w:pPr>
            <w:r w:rsidRPr="00023312">
              <w:t>charakteryzuje stosunki polsko-rosyjskiej w latach 90. XX w.;</w:t>
            </w:r>
          </w:p>
          <w:p w14:paraId="5F4912E7" w14:textId="66CFB192" w:rsidR="00BE677C" w:rsidRPr="00023312" w:rsidRDefault="00BE677C" w:rsidP="00BE677C">
            <w:pPr>
              <w:pStyle w:val="Styl1"/>
            </w:pPr>
            <w:r w:rsidRPr="00023312">
              <w:t>przedstawia aktywność Polski w rejonie Europy Środkowej w latach 90. XX</w:t>
            </w:r>
            <w:r w:rsidR="002A569D">
              <w:t> </w:t>
            </w:r>
            <w:r w:rsidRPr="00023312">
              <w:t>w.;</w:t>
            </w:r>
          </w:p>
          <w:p w14:paraId="0E741EEE" w14:textId="138835C3" w:rsidR="00BE677C" w:rsidRDefault="00BE677C" w:rsidP="00BE677C">
            <w:pPr>
              <w:pStyle w:val="Styl1"/>
            </w:pPr>
            <w:r w:rsidRPr="00023312">
              <w:t>wyjaśnia, jakie czynniki wpływały na relacje Polski z</w:t>
            </w:r>
            <w:r w:rsidR="00424E02">
              <w:t> </w:t>
            </w:r>
            <w:r w:rsidRPr="00023312">
              <w:t>innymi państwami</w:t>
            </w:r>
          </w:p>
        </w:tc>
        <w:tc>
          <w:tcPr>
            <w:tcW w:w="879" w:type="pct"/>
          </w:tcPr>
          <w:p w14:paraId="37622529" w14:textId="70C02FF7" w:rsidR="00BE677C" w:rsidRPr="00023312" w:rsidRDefault="00BE677C" w:rsidP="00BE677C">
            <w:pPr>
              <w:pStyle w:val="Styl1"/>
            </w:pPr>
            <w:r w:rsidRPr="00023312">
              <w:t>przedstawia działania Polaków w ramach Partnerstwa dla Pokoju;</w:t>
            </w:r>
          </w:p>
          <w:p w14:paraId="17D347B0" w14:textId="379D2314" w:rsidR="00BE677C" w:rsidRPr="00132327" w:rsidRDefault="00BE677C" w:rsidP="00BE677C">
            <w:pPr>
              <w:pStyle w:val="Styl1"/>
            </w:pPr>
            <w:r w:rsidRPr="00023312">
              <w:t>porównuje argumenty euroentuzjastów i</w:t>
            </w:r>
            <w:r w:rsidR="00424E02">
              <w:t> </w:t>
            </w:r>
            <w:r w:rsidRPr="00023312">
              <w:t>eurosceptyków w czasie starania się Polski o</w:t>
            </w:r>
            <w:r w:rsidR="00424E02">
              <w:t> </w:t>
            </w:r>
            <w:r w:rsidRPr="00023312">
              <w:t>członkostwo w Unii Europejskiej</w:t>
            </w:r>
          </w:p>
        </w:tc>
      </w:tr>
      <w:tr w:rsidR="00C64144" w:rsidRPr="0003263E" w14:paraId="7371D50D" w14:textId="77777777" w:rsidTr="009D447B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68788ACD" w14:textId="18C0528B" w:rsidR="00C64144" w:rsidRPr="0003263E" w:rsidRDefault="002C5386" w:rsidP="009D447B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IV</w:t>
            </w:r>
            <w:r w:rsidR="00C64144"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C64144"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ŚWIAT I POLSKA W </w:t>
            </w:r>
            <w:r w:rsidRPr="002C53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PIERWSZYCH DWÓCH DEKADACH XXI W.</w:t>
            </w:r>
          </w:p>
        </w:tc>
      </w:tr>
      <w:tr w:rsidR="005D6653" w:rsidRPr="00005DB8" w14:paraId="7CB1306B" w14:textId="77777777" w:rsidTr="007E2E59">
        <w:trPr>
          <w:trHeight w:val="397"/>
        </w:trPr>
        <w:tc>
          <w:tcPr>
            <w:tcW w:w="601" w:type="pct"/>
          </w:tcPr>
          <w:p w14:paraId="29118EFE" w14:textId="6AA57DD9" w:rsidR="005D6653" w:rsidRPr="00132327" w:rsidRDefault="005D6653" w:rsidP="005D6653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FC4B2F">
              <w:rPr>
                <w:rFonts w:cstheme="minorHAnsi"/>
                <w:b/>
                <w:bCs/>
                <w:sz w:val="20"/>
                <w:szCs w:val="20"/>
              </w:rPr>
              <w:t>30. Świat na początku XXI w.</w:t>
            </w:r>
          </w:p>
        </w:tc>
        <w:tc>
          <w:tcPr>
            <w:tcW w:w="880" w:type="pct"/>
          </w:tcPr>
          <w:p w14:paraId="75AEC6CF" w14:textId="62828AB6" w:rsidR="005D6653" w:rsidRPr="00996D38" w:rsidRDefault="005D6653" w:rsidP="005D6653">
            <w:pPr>
              <w:pStyle w:val="Styl1"/>
            </w:pPr>
            <w:r w:rsidRPr="00996D38">
              <w:t>wymienia czynniki, które wpływają na pozycję Chin na początku XXI w.;</w:t>
            </w:r>
          </w:p>
          <w:p w14:paraId="21A77673" w14:textId="2A0E616D" w:rsidR="005D6653" w:rsidRPr="00B31286" w:rsidRDefault="005D6653" w:rsidP="00583474">
            <w:pPr>
              <w:pStyle w:val="Styl1"/>
            </w:pPr>
            <w:r w:rsidRPr="00996D38">
              <w:t>wymienia przykładowe skutki globalizacji</w:t>
            </w:r>
          </w:p>
        </w:tc>
        <w:tc>
          <w:tcPr>
            <w:tcW w:w="880" w:type="pct"/>
          </w:tcPr>
          <w:p w14:paraId="29892BED" w14:textId="1E79A640" w:rsidR="005D6653" w:rsidRPr="00996D38" w:rsidRDefault="005D6653" w:rsidP="005D6653">
            <w:pPr>
              <w:pStyle w:val="Styl1"/>
            </w:pPr>
            <w:r w:rsidRPr="00996D38">
              <w:t>przedstawia pozycję Chin na początku XXI w.;</w:t>
            </w:r>
          </w:p>
          <w:p w14:paraId="0E66EF3A" w14:textId="3BEBBAAB" w:rsidR="005D6653" w:rsidRPr="00996D38" w:rsidRDefault="005D6653" w:rsidP="005D6653">
            <w:pPr>
              <w:pStyle w:val="Styl1"/>
            </w:pPr>
            <w:r w:rsidRPr="00996D38">
              <w:t>przedstawia skutki globalizacji;</w:t>
            </w:r>
          </w:p>
          <w:p w14:paraId="1DF44C87" w14:textId="5D650EA8" w:rsidR="005D6653" w:rsidRPr="00996D38" w:rsidRDefault="005D6653" w:rsidP="005D6653">
            <w:pPr>
              <w:pStyle w:val="Styl1"/>
            </w:pPr>
            <w:r w:rsidRPr="00996D38">
              <w:t>wymienia sposoby radzenia sobie z pandemią COVID-19;</w:t>
            </w:r>
          </w:p>
          <w:p w14:paraId="3077DAE4" w14:textId="04BC5729" w:rsidR="005D6653" w:rsidRPr="00132327" w:rsidRDefault="005D6653" w:rsidP="005D6653">
            <w:pPr>
              <w:pStyle w:val="Styl1"/>
            </w:pPr>
            <w:r w:rsidRPr="00996D38">
              <w:t xml:space="preserve">zna i wyjaśnia pojęcia: </w:t>
            </w:r>
            <w:r w:rsidRPr="00583474">
              <w:rPr>
                <w:i/>
                <w:iCs/>
              </w:rPr>
              <w:t>COVID-19</w:t>
            </w:r>
            <w:r w:rsidRPr="00996D38">
              <w:t xml:space="preserve">, </w:t>
            </w:r>
            <w:r w:rsidRPr="00583474">
              <w:rPr>
                <w:i/>
                <w:iCs/>
              </w:rPr>
              <w:t>SARS-CoV-2</w:t>
            </w:r>
            <w:r w:rsidRPr="00996D38">
              <w:t xml:space="preserve">, </w:t>
            </w:r>
            <w:r w:rsidRPr="00583474">
              <w:rPr>
                <w:i/>
                <w:iCs/>
              </w:rPr>
              <w:t>pandemia</w:t>
            </w:r>
          </w:p>
        </w:tc>
        <w:tc>
          <w:tcPr>
            <w:tcW w:w="880" w:type="pct"/>
          </w:tcPr>
          <w:p w14:paraId="720E572E" w14:textId="21A51727" w:rsidR="005D6653" w:rsidRPr="00996D38" w:rsidRDefault="005D6653" w:rsidP="005D6653">
            <w:pPr>
              <w:pStyle w:val="Styl1"/>
            </w:pPr>
            <w:r w:rsidRPr="00996D38">
              <w:t>charakteryzuje sytuację w</w:t>
            </w:r>
            <w:r w:rsidR="00424E02">
              <w:t> </w:t>
            </w:r>
            <w:r w:rsidRPr="00996D38">
              <w:t>Korei Północnej na początku XXI w.;</w:t>
            </w:r>
          </w:p>
          <w:p w14:paraId="2B336A1C" w14:textId="74FBEEB4" w:rsidR="005D6653" w:rsidRPr="00996D38" w:rsidRDefault="005D6653" w:rsidP="005D6653">
            <w:pPr>
              <w:pStyle w:val="Styl1"/>
            </w:pPr>
            <w:r w:rsidRPr="00996D38">
              <w:t>przedstawia skutki Arabskiej Wiosny;</w:t>
            </w:r>
          </w:p>
          <w:p w14:paraId="6E7A8B50" w14:textId="000155D3" w:rsidR="005D6653" w:rsidRPr="00996D38" w:rsidRDefault="005D6653" w:rsidP="005D6653">
            <w:pPr>
              <w:pStyle w:val="Styl1"/>
            </w:pPr>
            <w:r w:rsidRPr="00996D38">
              <w:t>przedstawia sposoby radzenia sobie z pandemią COVID-19;</w:t>
            </w:r>
          </w:p>
          <w:p w14:paraId="011530C1" w14:textId="48687B16" w:rsidR="005D6653" w:rsidRPr="00132327" w:rsidRDefault="005D6653" w:rsidP="005D6653">
            <w:pPr>
              <w:pStyle w:val="Styl1"/>
            </w:pPr>
            <w:r w:rsidRPr="00996D38">
              <w:t xml:space="preserve">zna i wyjaśnia pojęcie </w:t>
            </w:r>
            <w:r w:rsidRPr="00C94539">
              <w:rPr>
                <w:i/>
                <w:iCs/>
              </w:rPr>
              <w:t>Arabska Wiosna</w:t>
            </w:r>
          </w:p>
        </w:tc>
        <w:tc>
          <w:tcPr>
            <w:tcW w:w="880" w:type="pct"/>
          </w:tcPr>
          <w:p w14:paraId="7E08B65C" w14:textId="4B8BA016" w:rsidR="005D6653" w:rsidRPr="00996D38" w:rsidRDefault="005D6653" w:rsidP="005D6653">
            <w:pPr>
              <w:pStyle w:val="Styl1"/>
            </w:pPr>
            <w:r w:rsidRPr="00996D38">
              <w:t>przedstawia skutki kryzysu finansowego z</w:t>
            </w:r>
            <w:r w:rsidR="00C94539">
              <w:t> </w:t>
            </w:r>
            <w:r w:rsidRPr="00996D38">
              <w:t>początku XXI w.;</w:t>
            </w:r>
          </w:p>
          <w:p w14:paraId="24FBFA03" w14:textId="6B46E7DC" w:rsidR="005D6653" w:rsidRDefault="005D6653" w:rsidP="005D6653">
            <w:pPr>
              <w:pStyle w:val="Styl1"/>
            </w:pPr>
            <w:r w:rsidRPr="00996D38">
              <w:t>wyjaśnia przyczyny Arabskiej Wiosny</w:t>
            </w:r>
          </w:p>
        </w:tc>
        <w:tc>
          <w:tcPr>
            <w:tcW w:w="879" w:type="pct"/>
          </w:tcPr>
          <w:p w14:paraId="763BDC14" w14:textId="4D8D825C" w:rsidR="005D6653" w:rsidRPr="00996D38" w:rsidRDefault="005D6653" w:rsidP="005D6653">
            <w:pPr>
              <w:pStyle w:val="Styl1"/>
            </w:pPr>
            <w:r w:rsidRPr="00996D38">
              <w:t>ocenia skutki pandemii COVID-19 dla życia społecznego;</w:t>
            </w:r>
          </w:p>
          <w:p w14:paraId="71B30AC6" w14:textId="1AA7D54C" w:rsidR="005D6653" w:rsidRPr="00132327" w:rsidRDefault="005D6653" w:rsidP="005D6653">
            <w:pPr>
              <w:pStyle w:val="Styl1"/>
            </w:pPr>
            <w:r w:rsidRPr="00996D38">
              <w:t>ocenia wpływ Arabskiej Wiosny na stabilizację w</w:t>
            </w:r>
            <w:r w:rsidR="00C94539">
              <w:t> </w:t>
            </w:r>
            <w:r w:rsidRPr="00996D38">
              <w:t>rejonie Bliskiego Wschodu</w:t>
            </w:r>
          </w:p>
        </w:tc>
      </w:tr>
      <w:tr w:rsidR="002D0F51" w:rsidRPr="00005DB8" w14:paraId="5C37E8BC" w14:textId="77777777" w:rsidTr="007E2E59">
        <w:trPr>
          <w:trHeight w:val="397"/>
        </w:trPr>
        <w:tc>
          <w:tcPr>
            <w:tcW w:w="601" w:type="pct"/>
          </w:tcPr>
          <w:p w14:paraId="4DD62352" w14:textId="03AAD044" w:rsidR="002D0F51" w:rsidRPr="00132327" w:rsidRDefault="002D0F51" w:rsidP="002D0F51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F041D">
              <w:rPr>
                <w:rFonts w:cstheme="minorHAnsi"/>
                <w:b/>
                <w:bCs/>
                <w:sz w:val="20"/>
                <w:szCs w:val="20"/>
              </w:rPr>
              <w:t>31. Wojna 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F041D">
              <w:rPr>
                <w:rFonts w:cstheme="minorHAnsi"/>
                <w:b/>
                <w:bCs/>
                <w:sz w:val="20"/>
                <w:szCs w:val="20"/>
              </w:rPr>
              <w:t>terroryzmem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F041D">
              <w:rPr>
                <w:rFonts w:cstheme="minorHAnsi"/>
                <w:b/>
                <w:bCs/>
                <w:sz w:val="20"/>
                <w:szCs w:val="20"/>
              </w:rPr>
              <w:t>XXI w.</w:t>
            </w:r>
          </w:p>
        </w:tc>
        <w:tc>
          <w:tcPr>
            <w:tcW w:w="880" w:type="pct"/>
          </w:tcPr>
          <w:p w14:paraId="4CA0E217" w14:textId="44C8B0F7" w:rsidR="002D0F51" w:rsidRPr="007574F7" w:rsidRDefault="002D0F51" w:rsidP="002D0F51">
            <w:pPr>
              <w:pStyle w:val="Styl1"/>
            </w:pPr>
            <w:r w:rsidRPr="007574F7">
              <w:t>wymienia różne nurty terroryzmu w XXI w.</w:t>
            </w:r>
          </w:p>
          <w:p w14:paraId="530E673E" w14:textId="47477568" w:rsidR="002D0F51" w:rsidRPr="007574F7" w:rsidRDefault="002D0F51" w:rsidP="002D0F51">
            <w:pPr>
              <w:pStyle w:val="Styl1"/>
            </w:pPr>
            <w:r w:rsidRPr="007574F7">
              <w:t>wymienia przykładowe zamachy terrorystyczne w</w:t>
            </w:r>
            <w:r w:rsidR="00C94539">
              <w:t> </w:t>
            </w:r>
            <w:r w:rsidRPr="007574F7">
              <w:t>XXI w. i ich konsekwencje;</w:t>
            </w:r>
          </w:p>
          <w:p w14:paraId="2B15F082" w14:textId="4577CC82" w:rsidR="002D0F51" w:rsidRPr="00B31286" w:rsidRDefault="002D0F51" w:rsidP="00583474">
            <w:pPr>
              <w:pStyle w:val="Styl1"/>
            </w:pPr>
            <w:r w:rsidRPr="007574F7">
              <w:t xml:space="preserve">zna i wyjaśnia pojęcia: </w:t>
            </w:r>
            <w:r w:rsidRPr="00C94539">
              <w:rPr>
                <w:i/>
                <w:iCs/>
              </w:rPr>
              <w:t>terroryzm</w:t>
            </w:r>
            <w:r w:rsidRPr="007574F7">
              <w:t xml:space="preserve">, </w:t>
            </w:r>
            <w:r w:rsidRPr="00C94539">
              <w:rPr>
                <w:i/>
                <w:iCs/>
              </w:rPr>
              <w:t>World Trade Center</w:t>
            </w:r>
          </w:p>
        </w:tc>
        <w:tc>
          <w:tcPr>
            <w:tcW w:w="880" w:type="pct"/>
          </w:tcPr>
          <w:p w14:paraId="6EBD7E99" w14:textId="617F4D97" w:rsidR="002D0F51" w:rsidRPr="007574F7" w:rsidRDefault="002D0F51" w:rsidP="002D0F51">
            <w:pPr>
              <w:pStyle w:val="Styl1"/>
            </w:pPr>
            <w:r w:rsidRPr="007574F7">
              <w:t>charakteryzuje różne nurty terroryzmu w XXI w.</w:t>
            </w:r>
          </w:p>
          <w:p w14:paraId="76AEAD6A" w14:textId="445EB7CF" w:rsidR="002D0F51" w:rsidRPr="007574F7" w:rsidRDefault="002D0F51" w:rsidP="002D0F51">
            <w:pPr>
              <w:pStyle w:val="Styl1"/>
            </w:pPr>
            <w:r w:rsidRPr="007574F7">
              <w:t>omawia interwencję wojsk koalicji w</w:t>
            </w:r>
            <w:r w:rsidR="004C7ED3">
              <w:t> </w:t>
            </w:r>
            <w:r w:rsidRPr="007574F7">
              <w:t>Afganistanie;</w:t>
            </w:r>
          </w:p>
          <w:p w14:paraId="6AAEA43F" w14:textId="77777777" w:rsidR="00C54504" w:rsidRDefault="002D0F51" w:rsidP="002D0F51">
            <w:pPr>
              <w:pStyle w:val="Styl1"/>
            </w:pPr>
            <w:r w:rsidRPr="007574F7">
              <w:t xml:space="preserve">zna i wyjaśnia pojęcia: </w:t>
            </w:r>
          </w:p>
          <w:p w14:paraId="263FA2D6" w14:textId="25F4D02F" w:rsidR="002D0F51" w:rsidRPr="007574F7" w:rsidRDefault="002D0F51" w:rsidP="00C54504">
            <w:pPr>
              <w:pStyle w:val="Styl1"/>
              <w:numPr>
                <w:ilvl w:val="0"/>
                <w:numId w:val="0"/>
              </w:numPr>
              <w:ind w:left="36"/>
            </w:pPr>
            <w:r w:rsidRPr="00C54504">
              <w:rPr>
                <w:i/>
                <w:iCs/>
              </w:rPr>
              <w:t>Al-Kaida</w:t>
            </w:r>
            <w:r w:rsidRPr="007574F7">
              <w:t xml:space="preserve">, </w:t>
            </w:r>
            <w:r w:rsidRPr="00C54504">
              <w:rPr>
                <w:i/>
                <w:iCs/>
              </w:rPr>
              <w:t>talibowie</w:t>
            </w:r>
            <w:r w:rsidRPr="007574F7">
              <w:t xml:space="preserve">, </w:t>
            </w:r>
          </w:p>
          <w:p w14:paraId="03B87E67" w14:textId="67238B32" w:rsidR="002D0F51" w:rsidRPr="00132327" w:rsidRDefault="002D0F51" w:rsidP="002D0F51">
            <w:pPr>
              <w:pStyle w:val="Styl1"/>
            </w:pPr>
            <w:r w:rsidRPr="007574F7">
              <w:t xml:space="preserve">wie, kim były </w:t>
            </w:r>
            <w:r w:rsidR="001D37D7">
              <w:t xml:space="preserve">/ są </w:t>
            </w:r>
            <w:r w:rsidRPr="007574F7">
              <w:t xml:space="preserve">wymienione </w:t>
            </w:r>
            <w:r w:rsidR="00195328">
              <w:t>postacie,</w:t>
            </w:r>
            <w:r w:rsidRPr="007574F7">
              <w:t xml:space="preserve"> oraz </w:t>
            </w:r>
            <w:r w:rsidRPr="007574F7">
              <w:lastRenderedPageBreak/>
              <w:t xml:space="preserve">przedstawia ich </w:t>
            </w:r>
            <w:r w:rsidR="001D37D7">
              <w:t>polityczną</w:t>
            </w:r>
            <w:r w:rsidRPr="007574F7">
              <w:t xml:space="preserve"> rolę: Osama bin Laden, George W. Bush</w:t>
            </w:r>
          </w:p>
        </w:tc>
        <w:tc>
          <w:tcPr>
            <w:tcW w:w="880" w:type="pct"/>
          </w:tcPr>
          <w:p w14:paraId="02EFD8F2" w14:textId="0C5E963A" w:rsidR="002D0F51" w:rsidRPr="007574F7" w:rsidRDefault="002D0F51" w:rsidP="002D0F51">
            <w:pPr>
              <w:pStyle w:val="Styl1"/>
            </w:pPr>
            <w:r w:rsidRPr="007574F7">
              <w:lastRenderedPageBreak/>
              <w:t>omawia interwencję wojsk koalicji w Iraku;</w:t>
            </w:r>
          </w:p>
          <w:p w14:paraId="46627CE0" w14:textId="23B5F43B" w:rsidR="002D0F51" w:rsidRPr="007574F7" w:rsidRDefault="002D0F51" w:rsidP="002D0F51">
            <w:pPr>
              <w:pStyle w:val="Styl1"/>
            </w:pPr>
            <w:r w:rsidRPr="007574F7">
              <w:t>charakteryzuje działalność Państwa Islamskiego;</w:t>
            </w:r>
          </w:p>
          <w:p w14:paraId="4B5D89B9" w14:textId="7F68191E" w:rsidR="002D0F51" w:rsidRPr="007574F7" w:rsidRDefault="002D0F51" w:rsidP="002D0F51">
            <w:pPr>
              <w:pStyle w:val="Styl1"/>
            </w:pPr>
            <w:r w:rsidRPr="007574F7">
              <w:t>przedstawia znaczenie Stanów Zjednoczonych w</w:t>
            </w:r>
            <w:r w:rsidR="00053D05">
              <w:t> </w:t>
            </w:r>
            <w:r w:rsidRPr="007574F7">
              <w:t>wojnie z terroryzmem;</w:t>
            </w:r>
          </w:p>
          <w:p w14:paraId="57D5DA5B" w14:textId="678D1768" w:rsidR="002D0F51" w:rsidRPr="00132327" w:rsidRDefault="002D0F51" w:rsidP="00583474">
            <w:pPr>
              <w:pStyle w:val="Styl1"/>
            </w:pPr>
            <w:r w:rsidRPr="007574F7">
              <w:t xml:space="preserve">zna i wyjaśnia pojęcia: </w:t>
            </w:r>
            <w:r w:rsidRPr="00053D05">
              <w:rPr>
                <w:i/>
                <w:iCs/>
              </w:rPr>
              <w:lastRenderedPageBreak/>
              <w:t>szariat</w:t>
            </w:r>
            <w:r w:rsidRPr="007574F7">
              <w:t xml:space="preserve">, </w:t>
            </w:r>
            <w:r w:rsidRPr="00053D05">
              <w:rPr>
                <w:i/>
                <w:iCs/>
              </w:rPr>
              <w:t>Państwo Islamskie</w:t>
            </w:r>
          </w:p>
        </w:tc>
        <w:tc>
          <w:tcPr>
            <w:tcW w:w="880" w:type="pct"/>
          </w:tcPr>
          <w:p w14:paraId="71A66558" w14:textId="14E38AD8" w:rsidR="002D0F51" w:rsidRPr="007574F7" w:rsidRDefault="002D0F51" w:rsidP="002D0F51">
            <w:pPr>
              <w:pStyle w:val="Styl1"/>
            </w:pPr>
            <w:r w:rsidRPr="007574F7">
              <w:lastRenderedPageBreak/>
              <w:t>przedstawia udział Polaków w walkach w</w:t>
            </w:r>
            <w:r w:rsidR="00053D05">
              <w:t> </w:t>
            </w:r>
            <w:r w:rsidRPr="007574F7">
              <w:t>Afganistanie i Iraku;</w:t>
            </w:r>
          </w:p>
          <w:p w14:paraId="178AE632" w14:textId="49BF2214" w:rsidR="002D0F51" w:rsidRPr="007574F7" w:rsidRDefault="002D0F51" w:rsidP="002D0F51">
            <w:pPr>
              <w:pStyle w:val="Styl1"/>
            </w:pPr>
            <w:r w:rsidRPr="007574F7">
              <w:t>wyjaśnia związek między zamachami terrorystycznymi w Europie a wojną z terroryzmem na Bliskim Wschodzie;</w:t>
            </w:r>
          </w:p>
          <w:p w14:paraId="4226C3F4" w14:textId="17D60A51" w:rsidR="002D0F51" w:rsidRDefault="002D0F51" w:rsidP="002D0F51">
            <w:pPr>
              <w:pStyle w:val="Styl1"/>
            </w:pPr>
            <w:r w:rsidRPr="007574F7">
              <w:lastRenderedPageBreak/>
              <w:t>wymienia skutki wojny z</w:t>
            </w:r>
            <w:r w:rsidR="00053D05">
              <w:t> </w:t>
            </w:r>
            <w:r w:rsidRPr="007574F7">
              <w:t>terroryzmem dla państw muzułmańskich, Stanów Zjednoczonych i Europy</w:t>
            </w:r>
          </w:p>
        </w:tc>
        <w:tc>
          <w:tcPr>
            <w:tcW w:w="879" w:type="pct"/>
          </w:tcPr>
          <w:p w14:paraId="12644AD7" w14:textId="59823862" w:rsidR="002D0F51" w:rsidRPr="007574F7" w:rsidRDefault="002D0F51" w:rsidP="002D0F51">
            <w:pPr>
              <w:pStyle w:val="Styl1"/>
            </w:pPr>
            <w:r w:rsidRPr="007574F7">
              <w:lastRenderedPageBreak/>
              <w:t>ocenia skuteczność interwencji wojsk koalicji w</w:t>
            </w:r>
            <w:r w:rsidR="00053D05">
              <w:t> </w:t>
            </w:r>
            <w:r w:rsidRPr="007574F7">
              <w:t>Afganistanie i Iraku;</w:t>
            </w:r>
          </w:p>
          <w:p w14:paraId="64383AE2" w14:textId="41856A1F" w:rsidR="002D0F51" w:rsidRPr="00132327" w:rsidRDefault="002D0F51" w:rsidP="00583474">
            <w:pPr>
              <w:pStyle w:val="Styl1"/>
            </w:pPr>
            <w:r w:rsidRPr="007574F7">
              <w:t>przedstawia rolę i dążenia Kurdów w trakcie wojny z</w:t>
            </w:r>
            <w:r w:rsidR="00053D05">
              <w:t> </w:t>
            </w:r>
            <w:r w:rsidRPr="007574F7">
              <w:t>terroryzmem</w:t>
            </w:r>
          </w:p>
        </w:tc>
      </w:tr>
      <w:tr w:rsidR="007047FD" w:rsidRPr="00005DB8" w14:paraId="6D3E308E" w14:textId="77777777" w:rsidTr="009D447B">
        <w:trPr>
          <w:trHeight w:val="397"/>
        </w:trPr>
        <w:tc>
          <w:tcPr>
            <w:tcW w:w="601" w:type="pct"/>
          </w:tcPr>
          <w:p w14:paraId="4DA57408" w14:textId="7458FACB" w:rsidR="007047FD" w:rsidRPr="00132327" w:rsidRDefault="007047FD" w:rsidP="007047F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2453B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32. Unia Europejska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2453BD">
              <w:rPr>
                <w:rFonts w:cstheme="minorHAnsi"/>
                <w:b/>
                <w:bCs/>
                <w:sz w:val="20"/>
                <w:szCs w:val="20"/>
              </w:rPr>
              <w:t>XXI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2453BD">
              <w:rPr>
                <w:rFonts w:cstheme="minorHAnsi"/>
                <w:b/>
                <w:bCs/>
                <w:sz w:val="20"/>
                <w:szCs w:val="20"/>
              </w:rPr>
              <w:t>w.</w:t>
            </w:r>
          </w:p>
        </w:tc>
        <w:tc>
          <w:tcPr>
            <w:tcW w:w="880" w:type="pct"/>
          </w:tcPr>
          <w:p w14:paraId="1EF7608F" w14:textId="0A3086F7" w:rsidR="007047FD" w:rsidRPr="00040078" w:rsidRDefault="007047FD" w:rsidP="007047FD">
            <w:pPr>
              <w:pStyle w:val="Styl1"/>
            </w:pPr>
            <w:r w:rsidRPr="00040078">
              <w:t>wymienia organy władzy Unii Europejskiej i ich przykładowe uprawnienia;</w:t>
            </w:r>
          </w:p>
          <w:p w14:paraId="13401609" w14:textId="02B66A9B" w:rsidR="007047FD" w:rsidRPr="00040078" w:rsidRDefault="007047FD" w:rsidP="007047FD">
            <w:pPr>
              <w:pStyle w:val="Styl1"/>
            </w:pPr>
            <w:r w:rsidRPr="00040078">
              <w:t>wymienia przykładowe przyczyny i skutki kryzysu migracyjnego w Unii Europejskiej;</w:t>
            </w:r>
          </w:p>
          <w:p w14:paraId="1C9A00B5" w14:textId="2B246A9E" w:rsidR="007047FD" w:rsidRPr="00040078" w:rsidRDefault="007047FD" w:rsidP="007047FD">
            <w:pPr>
              <w:pStyle w:val="Styl1"/>
            </w:pPr>
            <w:r w:rsidRPr="00040078">
              <w:t>wymienia przykładowe działania Unii Europejskiej wobec pandemii COVID-19;</w:t>
            </w:r>
          </w:p>
          <w:p w14:paraId="5F61402E" w14:textId="7DB2C7FF" w:rsidR="007047FD" w:rsidRPr="00B31286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053D05">
              <w:rPr>
                <w:i/>
                <w:iCs/>
              </w:rPr>
              <w:t>Przewodniczący Rady Europejskiej</w:t>
            </w:r>
            <w:r w:rsidRPr="00040078">
              <w:t xml:space="preserve">, </w:t>
            </w:r>
            <w:r w:rsidRPr="00053D05">
              <w:rPr>
                <w:i/>
                <w:iCs/>
              </w:rPr>
              <w:t>Wysoki Przedstawiciel Unii ds. Zagranicznych i Polityki Bezpieczeństwa</w:t>
            </w:r>
            <w:r w:rsidRPr="00040078">
              <w:t xml:space="preserve">, </w:t>
            </w:r>
            <w:r w:rsidRPr="00053D05">
              <w:rPr>
                <w:i/>
                <w:iCs/>
              </w:rPr>
              <w:t>lockdown</w:t>
            </w:r>
          </w:p>
        </w:tc>
        <w:tc>
          <w:tcPr>
            <w:tcW w:w="880" w:type="pct"/>
          </w:tcPr>
          <w:p w14:paraId="0B5B927E" w14:textId="36F4433D" w:rsidR="007047FD" w:rsidRPr="00040078" w:rsidRDefault="007047FD" w:rsidP="007047FD">
            <w:pPr>
              <w:pStyle w:val="Styl1"/>
            </w:pPr>
            <w:r w:rsidRPr="00040078">
              <w:t>wymienia dokumenty unijne zawarte na początku XXI w. i ich główne założenia;</w:t>
            </w:r>
          </w:p>
          <w:p w14:paraId="530FAE29" w14:textId="4C1651E6" w:rsidR="007047FD" w:rsidRPr="00040078" w:rsidRDefault="007047FD" w:rsidP="007047FD">
            <w:pPr>
              <w:pStyle w:val="Styl1"/>
            </w:pPr>
            <w:r w:rsidRPr="00040078">
              <w:t>wyjaśnia przyczyny kryzysu migracyjnego w</w:t>
            </w:r>
            <w:r w:rsidR="005F487C">
              <w:t> </w:t>
            </w:r>
            <w:r w:rsidRPr="00040078">
              <w:t>Unii Europejskiej;</w:t>
            </w:r>
          </w:p>
          <w:p w14:paraId="1B993230" w14:textId="2CC460C5" w:rsidR="007047FD" w:rsidRPr="00040078" w:rsidRDefault="007047FD" w:rsidP="007047FD">
            <w:pPr>
              <w:pStyle w:val="Styl1"/>
            </w:pPr>
            <w:r w:rsidRPr="00040078">
              <w:t>charakteryzuje politykę Unii Europejskiej wobec pandemii COVID-19;</w:t>
            </w:r>
          </w:p>
          <w:p w14:paraId="30E8066B" w14:textId="4EAF7C98" w:rsidR="007047FD" w:rsidRPr="00132327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5F487C">
              <w:rPr>
                <w:i/>
                <w:iCs/>
              </w:rPr>
              <w:t>Karta Praw Podstawowych Unii Europejskiej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traktat nicejski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traktat lizboński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tarcza antykryzysowa</w:t>
            </w:r>
          </w:p>
        </w:tc>
        <w:tc>
          <w:tcPr>
            <w:tcW w:w="880" w:type="pct"/>
          </w:tcPr>
          <w:p w14:paraId="7BF7B033" w14:textId="02ECBE81" w:rsidR="007047FD" w:rsidRPr="00040078" w:rsidRDefault="007047FD" w:rsidP="007047FD">
            <w:pPr>
              <w:pStyle w:val="Styl1"/>
            </w:pPr>
            <w:r w:rsidRPr="00040078">
              <w:t>przedstawia koncepcje integracji Europy;</w:t>
            </w:r>
          </w:p>
          <w:p w14:paraId="682F7C60" w14:textId="4F55007A" w:rsidR="007047FD" w:rsidRPr="00040078" w:rsidRDefault="007047FD" w:rsidP="007047FD">
            <w:pPr>
              <w:pStyle w:val="Styl1"/>
            </w:pPr>
            <w:r w:rsidRPr="00040078">
              <w:t>przedstawia postawy państw Unii Europejskiej wobec kryzysu migracyjnego;</w:t>
            </w:r>
          </w:p>
          <w:p w14:paraId="00C365CA" w14:textId="29FADF77" w:rsidR="007047FD" w:rsidRPr="00040078" w:rsidRDefault="007047FD" w:rsidP="007047FD">
            <w:pPr>
              <w:pStyle w:val="Styl1"/>
            </w:pPr>
            <w:r w:rsidRPr="00040078">
              <w:t>wymienia przyczyny i</w:t>
            </w:r>
            <w:r w:rsidR="005F487C">
              <w:t> </w:t>
            </w:r>
            <w:r w:rsidRPr="00040078">
              <w:t>skutki wystąpienia Wielkiej Brytanii z Unii Europejskiej;</w:t>
            </w:r>
          </w:p>
          <w:p w14:paraId="504B0B51" w14:textId="783D962E" w:rsidR="007047FD" w:rsidRPr="00132327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5F487C">
              <w:rPr>
                <w:i/>
                <w:iCs/>
              </w:rPr>
              <w:t>Stany Zjednoczone Europy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Europa Ojczyzn</w:t>
            </w:r>
            <w:r w:rsidRPr="00040078">
              <w:t xml:space="preserve">, </w:t>
            </w:r>
            <w:r w:rsidRPr="00657AA3">
              <w:rPr>
                <w:i/>
                <w:iCs/>
              </w:rPr>
              <w:t>Europa wielu prędkości</w:t>
            </w:r>
          </w:p>
        </w:tc>
        <w:tc>
          <w:tcPr>
            <w:tcW w:w="880" w:type="pct"/>
          </w:tcPr>
          <w:p w14:paraId="12193D24" w14:textId="5D0BFE15" w:rsidR="007047FD" w:rsidRPr="00040078" w:rsidRDefault="007047FD" w:rsidP="007047FD">
            <w:pPr>
              <w:pStyle w:val="Styl1"/>
            </w:pPr>
            <w:r w:rsidRPr="00040078">
              <w:t>porównuje koncepcje integracji Europy;</w:t>
            </w:r>
          </w:p>
          <w:p w14:paraId="6D4B394F" w14:textId="2D74B2B0" w:rsidR="007047FD" w:rsidRPr="00040078" w:rsidRDefault="007047FD" w:rsidP="007047FD">
            <w:pPr>
              <w:pStyle w:val="Styl1"/>
            </w:pPr>
            <w:r w:rsidRPr="00040078">
              <w:t>charakteryzuje przyczyny i</w:t>
            </w:r>
            <w:r w:rsidR="00657AA3">
              <w:t> </w:t>
            </w:r>
            <w:r w:rsidRPr="00040078">
              <w:t>skutki wystąpienia Wielkiej Brytanii z Unii Europejskiej;</w:t>
            </w:r>
          </w:p>
          <w:p w14:paraId="79E2847B" w14:textId="3E61F41B" w:rsidR="007047FD" w:rsidRPr="00040078" w:rsidRDefault="007047FD" w:rsidP="007047FD">
            <w:pPr>
              <w:pStyle w:val="Styl1"/>
            </w:pPr>
            <w:r w:rsidRPr="00040078">
              <w:t>ocenia politykę Unii Europejskiej wobec pandemii COVID-19;</w:t>
            </w:r>
          </w:p>
          <w:p w14:paraId="69FDF119" w14:textId="5C8C91B1" w:rsidR="007047FD" w:rsidRDefault="007047FD" w:rsidP="00583474">
            <w:pPr>
              <w:pStyle w:val="Styl1"/>
            </w:pPr>
            <w:r w:rsidRPr="00040078">
              <w:t xml:space="preserve">wyjaśnia wpływ problemów, </w:t>
            </w:r>
            <w:r>
              <w:t xml:space="preserve">z </w:t>
            </w:r>
            <w:r w:rsidRPr="00040078">
              <w:t>którymi mierzy się Unia Europejska</w:t>
            </w:r>
            <w:r w:rsidR="00657AA3">
              <w:t>,</w:t>
            </w:r>
            <w:r w:rsidRPr="00040078">
              <w:t xml:space="preserve"> na jej funkcjonowanie i</w:t>
            </w:r>
            <w:r w:rsidR="001C5923">
              <w:t> </w:t>
            </w:r>
            <w:r w:rsidRPr="00040078">
              <w:t>pozycję w niej poszczególnych państw</w:t>
            </w:r>
          </w:p>
        </w:tc>
        <w:tc>
          <w:tcPr>
            <w:tcW w:w="879" w:type="pct"/>
          </w:tcPr>
          <w:p w14:paraId="091BFD26" w14:textId="3EC2C693" w:rsidR="007047FD" w:rsidRDefault="007047FD" w:rsidP="007047FD">
            <w:pPr>
              <w:pStyle w:val="Styl1"/>
            </w:pPr>
            <w:r>
              <w:t xml:space="preserve">ocenia koncepcje integracji europejskiej pod kątem korzyści, które niosą </w:t>
            </w:r>
            <w:r w:rsidR="001C5923">
              <w:t xml:space="preserve">one </w:t>
            </w:r>
            <w:r>
              <w:t>ze sobą dla poszczególnych grup państw członkowski;</w:t>
            </w:r>
          </w:p>
          <w:p w14:paraId="4E1741A5" w14:textId="38F4FEB7" w:rsidR="007047FD" w:rsidRPr="00132327" w:rsidRDefault="007047FD" w:rsidP="007047FD">
            <w:pPr>
              <w:pStyle w:val="Styl1"/>
            </w:pPr>
            <w:r>
              <w:t>przedstawia możliwości działania obywateli państw członkowskich w ramach Unii Europejskiej</w:t>
            </w:r>
          </w:p>
        </w:tc>
      </w:tr>
      <w:tr w:rsidR="00BA336D" w:rsidRPr="00005DB8" w14:paraId="544F21F3" w14:textId="77777777" w:rsidTr="009D447B">
        <w:trPr>
          <w:trHeight w:val="397"/>
        </w:trPr>
        <w:tc>
          <w:tcPr>
            <w:tcW w:w="601" w:type="pct"/>
          </w:tcPr>
          <w:p w14:paraId="05D99AB8" w14:textId="2254300C" w:rsidR="00BA336D" w:rsidRPr="00132327" w:rsidRDefault="00BA336D" w:rsidP="00BA336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23F73">
              <w:rPr>
                <w:rFonts w:cstheme="minorHAnsi"/>
                <w:b/>
                <w:bCs/>
                <w:sz w:val="20"/>
                <w:szCs w:val="20"/>
              </w:rPr>
              <w:t>33. Rosja i jej ekspansja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523F73">
              <w:rPr>
                <w:rFonts w:cstheme="minorHAnsi"/>
                <w:b/>
                <w:bCs/>
                <w:sz w:val="20"/>
                <w:szCs w:val="20"/>
              </w:rPr>
              <w:t>XXI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523F73">
              <w:rPr>
                <w:rFonts w:cstheme="minorHAnsi"/>
                <w:b/>
                <w:bCs/>
                <w:sz w:val="20"/>
                <w:szCs w:val="20"/>
              </w:rPr>
              <w:t>w.</w:t>
            </w:r>
          </w:p>
        </w:tc>
        <w:tc>
          <w:tcPr>
            <w:tcW w:w="880" w:type="pct"/>
          </w:tcPr>
          <w:p w14:paraId="4B75684E" w14:textId="7009FD4A" w:rsidR="00BA336D" w:rsidRPr="009E4734" w:rsidRDefault="00BA336D" w:rsidP="00BA336D">
            <w:pPr>
              <w:pStyle w:val="Styl1"/>
            </w:pPr>
            <w:r w:rsidRPr="009E4734">
              <w:t>wymienia przyczyny i</w:t>
            </w:r>
            <w:r w:rsidR="001C5923">
              <w:t> </w:t>
            </w:r>
            <w:r w:rsidRPr="009E4734">
              <w:t>skutki wojny w Czeczenii;</w:t>
            </w:r>
          </w:p>
          <w:p w14:paraId="722F5F49" w14:textId="7292A40F" w:rsidR="00BA336D" w:rsidRPr="009E4734" w:rsidRDefault="00BA336D" w:rsidP="00BA336D">
            <w:pPr>
              <w:pStyle w:val="Styl1"/>
            </w:pPr>
            <w:r w:rsidRPr="009E4734">
              <w:t>wymienia przyczyny i</w:t>
            </w:r>
            <w:r w:rsidR="001D3543">
              <w:t> </w:t>
            </w:r>
            <w:r w:rsidRPr="009E4734">
              <w:t>skutki konfliktu w Gruzji;</w:t>
            </w:r>
          </w:p>
          <w:p w14:paraId="1E676364" w14:textId="7CE71D2E" w:rsidR="00BA336D" w:rsidRPr="009E4734" w:rsidRDefault="00BA336D" w:rsidP="00BA336D">
            <w:pPr>
              <w:pStyle w:val="Styl1"/>
            </w:pPr>
            <w:r w:rsidRPr="009E4734">
              <w:t>wymienia przyczyny wojny w Ukrainie;</w:t>
            </w:r>
          </w:p>
          <w:p w14:paraId="45F30E6B" w14:textId="0B41C81B" w:rsidR="001D3543" w:rsidRDefault="00BA336D" w:rsidP="00BA336D">
            <w:pPr>
              <w:pStyle w:val="Styl1"/>
            </w:pPr>
            <w:r w:rsidRPr="009E4734">
              <w:t xml:space="preserve">zna i wyjaśnia pojęcie </w:t>
            </w:r>
            <w:r w:rsidRPr="001D3543">
              <w:rPr>
                <w:i/>
                <w:iCs/>
              </w:rPr>
              <w:t>Euromajdan</w:t>
            </w:r>
            <w:r w:rsidR="001D3543">
              <w:t>;</w:t>
            </w:r>
            <w:r w:rsidRPr="009E4734">
              <w:t xml:space="preserve"> </w:t>
            </w:r>
          </w:p>
          <w:p w14:paraId="08114450" w14:textId="73DAF7B9" w:rsidR="00BA336D" w:rsidRPr="00B31286" w:rsidRDefault="00BA336D" w:rsidP="00BA336D">
            <w:pPr>
              <w:pStyle w:val="Styl1"/>
            </w:pPr>
            <w:r w:rsidRPr="009E4734">
              <w:t xml:space="preserve">wie, kim </w:t>
            </w:r>
            <w:r w:rsidR="001126D5">
              <w:t xml:space="preserve">są </w:t>
            </w:r>
            <w:r w:rsidRPr="009E4734">
              <w:t xml:space="preserve">wymienione </w:t>
            </w:r>
            <w:r w:rsidR="00195328">
              <w:t>postacie,</w:t>
            </w:r>
            <w:r w:rsidRPr="009E4734">
              <w:t xml:space="preserve"> oraz przedstawia ich </w:t>
            </w:r>
            <w:r w:rsidR="001D3543">
              <w:t>polityczną</w:t>
            </w:r>
            <w:r w:rsidRPr="009E4734">
              <w:t xml:space="preserve"> rolę</w:t>
            </w:r>
            <w:r w:rsidR="001D3543">
              <w:t>:</w:t>
            </w:r>
            <w:r w:rsidRPr="009E4734">
              <w:t xml:space="preserve"> Władimir Putin, Wołodymyr </w:t>
            </w:r>
            <w:r w:rsidRPr="009E4734">
              <w:lastRenderedPageBreak/>
              <w:t>Zełenski</w:t>
            </w:r>
          </w:p>
        </w:tc>
        <w:tc>
          <w:tcPr>
            <w:tcW w:w="880" w:type="pct"/>
          </w:tcPr>
          <w:p w14:paraId="6D6023E6" w14:textId="1FADBD04" w:rsidR="00BA336D" w:rsidRPr="009E4734" w:rsidRDefault="00BA336D" w:rsidP="00BA336D">
            <w:pPr>
              <w:pStyle w:val="Styl1"/>
            </w:pPr>
            <w:r w:rsidRPr="009E4734">
              <w:lastRenderedPageBreak/>
              <w:t>omawia sytuację w Gruzji;</w:t>
            </w:r>
          </w:p>
          <w:p w14:paraId="1C4E217F" w14:textId="67391206" w:rsidR="00BA336D" w:rsidRPr="009E4734" w:rsidRDefault="00BA336D" w:rsidP="00BA336D">
            <w:pPr>
              <w:pStyle w:val="Styl1"/>
            </w:pPr>
            <w:r w:rsidRPr="009E4734">
              <w:t>przedstawia przebieg wojny w Ukrainie;</w:t>
            </w:r>
          </w:p>
          <w:p w14:paraId="19765EC5" w14:textId="7E44C95D" w:rsidR="00BA336D" w:rsidRPr="00132327" w:rsidRDefault="00BA336D" w:rsidP="00BA336D">
            <w:pPr>
              <w:pStyle w:val="Styl1"/>
            </w:pPr>
            <w:r w:rsidRPr="009E4734">
              <w:t xml:space="preserve">wie, kim były </w:t>
            </w:r>
            <w:r w:rsidR="006F6144">
              <w:t xml:space="preserve">/ są </w:t>
            </w:r>
            <w:r w:rsidRPr="009E4734">
              <w:t xml:space="preserve">wymienione </w:t>
            </w:r>
            <w:r w:rsidR="00195328">
              <w:t>postacie,</w:t>
            </w:r>
            <w:r w:rsidRPr="009E4734">
              <w:t xml:space="preserve"> oraz przedstawia ich historyczną rolę: Dżochar Dudajew, Achmat Kadyrow, Ramzan Kadyrow</w:t>
            </w:r>
          </w:p>
        </w:tc>
        <w:tc>
          <w:tcPr>
            <w:tcW w:w="880" w:type="pct"/>
          </w:tcPr>
          <w:p w14:paraId="35D1064A" w14:textId="1AD577BE" w:rsidR="00BA336D" w:rsidRPr="009E4734" w:rsidRDefault="00BA336D" w:rsidP="00BA336D">
            <w:pPr>
              <w:pStyle w:val="Styl1"/>
            </w:pPr>
            <w:r w:rsidRPr="009E4734">
              <w:t>przedstawia, w jaki sposób przywódcy Rosji dążą do wzmocnienia władzy;</w:t>
            </w:r>
          </w:p>
          <w:p w14:paraId="2EEB156F" w14:textId="0A5F754A" w:rsidR="00BA336D" w:rsidRPr="009E4734" w:rsidRDefault="00BA336D" w:rsidP="00BA336D">
            <w:pPr>
              <w:pStyle w:val="Styl1"/>
            </w:pPr>
            <w:r w:rsidRPr="009E4734">
              <w:t>przedstawia proces aneksji Krymu;</w:t>
            </w:r>
          </w:p>
          <w:p w14:paraId="366D775C" w14:textId="77777777" w:rsidR="00CF4916" w:rsidRDefault="00BA336D" w:rsidP="00BA336D">
            <w:pPr>
              <w:pStyle w:val="Styl1"/>
            </w:pPr>
            <w:r w:rsidRPr="009E4734">
              <w:t xml:space="preserve">przedstawia stosunek państw środkowoeuropejskich do polityki rosyjskiej na Kaukazie i Ukrainie; </w:t>
            </w:r>
          </w:p>
          <w:p w14:paraId="0BA200EB" w14:textId="1CE27349" w:rsidR="00BA336D" w:rsidRDefault="00BA336D" w:rsidP="00BA336D">
            <w:pPr>
              <w:pStyle w:val="Styl1"/>
            </w:pPr>
            <w:r w:rsidRPr="009E4734">
              <w:t xml:space="preserve">charakteryzuje różne formy prowadzenia wojny </w:t>
            </w:r>
            <w:r w:rsidRPr="009E4734">
              <w:lastRenderedPageBreak/>
              <w:t>przez Rosję</w:t>
            </w:r>
            <w:r>
              <w:t>;</w:t>
            </w:r>
          </w:p>
          <w:p w14:paraId="6109F6AF" w14:textId="403FE669" w:rsidR="00BA336D" w:rsidRDefault="00BA336D" w:rsidP="00BA336D">
            <w:pPr>
              <w:pStyle w:val="Styl1"/>
            </w:pPr>
            <w:r w:rsidRPr="009E4734">
              <w:t>zna i wyjaśnia pojęci</w:t>
            </w:r>
            <w:r>
              <w:t xml:space="preserve">a; </w:t>
            </w:r>
            <w:r w:rsidRPr="00CF4916">
              <w:rPr>
                <w:i/>
                <w:iCs/>
              </w:rPr>
              <w:t>„zielone ludziki”</w:t>
            </w:r>
            <w:r>
              <w:t xml:space="preserve">, </w:t>
            </w:r>
            <w:r w:rsidRPr="006F5E27">
              <w:rPr>
                <w:i/>
                <w:iCs/>
              </w:rPr>
              <w:t>wojna hybrydowa</w:t>
            </w:r>
            <w:r w:rsidRPr="009E4734">
              <w:t xml:space="preserve">, </w:t>
            </w:r>
            <w:r w:rsidRPr="006F5E27">
              <w:rPr>
                <w:i/>
                <w:iCs/>
              </w:rPr>
              <w:t>szantaż gazowy</w:t>
            </w:r>
            <w:r>
              <w:t>;</w:t>
            </w:r>
          </w:p>
          <w:p w14:paraId="6D1E7DC3" w14:textId="0D9570BD" w:rsidR="00BA336D" w:rsidRPr="00132327" w:rsidRDefault="00BA336D" w:rsidP="00BA336D">
            <w:pPr>
              <w:pStyle w:val="Styl1"/>
            </w:pPr>
            <w:r w:rsidRPr="009E4734">
              <w:t>wie, kim był Borys Jelcyn</w:t>
            </w:r>
          </w:p>
        </w:tc>
        <w:tc>
          <w:tcPr>
            <w:tcW w:w="880" w:type="pct"/>
          </w:tcPr>
          <w:p w14:paraId="5D5C80FA" w14:textId="38E8FB4E" w:rsidR="00BA336D" w:rsidRPr="009E4734" w:rsidRDefault="00BA336D" w:rsidP="00BA336D">
            <w:pPr>
              <w:pStyle w:val="Styl1"/>
            </w:pPr>
            <w:r w:rsidRPr="009E4734">
              <w:lastRenderedPageBreak/>
              <w:t xml:space="preserve">przedstawia możliwości działania </w:t>
            </w:r>
            <w:r w:rsidR="006F5E27" w:rsidRPr="009E4734">
              <w:t xml:space="preserve">opozycji </w:t>
            </w:r>
            <w:r w:rsidRPr="009E4734">
              <w:t>w Rosji;</w:t>
            </w:r>
          </w:p>
          <w:p w14:paraId="40CCD9E0" w14:textId="096B8AEA" w:rsidR="00BA336D" w:rsidRPr="009E4734" w:rsidRDefault="00BA336D" w:rsidP="00BA336D">
            <w:pPr>
              <w:pStyle w:val="Styl1"/>
            </w:pPr>
            <w:r>
              <w:t>wyjaśnia</w:t>
            </w:r>
            <w:r w:rsidRPr="009E4734">
              <w:t xml:space="preserve"> wpływ różn</w:t>
            </w:r>
            <w:r>
              <w:t>ych</w:t>
            </w:r>
            <w:r w:rsidRPr="009E4734">
              <w:t xml:space="preserve"> form prowadzenia wojny przez Rosję na sytuację w</w:t>
            </w:r>
            <w:r w:rsidR="006F5E27">
              <w:t> </w:t>
            </w:r>
            <w:r w:rsidRPr="009E4734">
              <w:t>Europie;</w:t>
            </w:r>
          </w:p>
          <w:p w14:paraId="0DCF452A" w14:textId="57FE347F" w:rsidR="00BA336D" w:rsidRPr="009E4734" w:rsidRDefault="00BA336D" w:rsidP="00BA336D">
            <w:pPr>
              <w:pStyle w:val="Styl1"/>
            </w:pPr>
            <w:r w:rsidRPr="009E4734">
              <w:t>wyjaśnia, od czego zależy polityka Rosji wobec Ukrainy;</w:t>
            </w:r>
          </w:p>
          <w:p w14:paraId="639D071D" w14:textId="6708F7FB" w:rsidR="00BA336D" w:rsidRPr="009E4734" w:rsidRDefault="00BA336D" w:rsidP="00BA336D">
            <w:pPr>
              <w:pStyle w:val="Styl1"/>
            </w:pPr>
            <w:r w:rsidRPr="009E4734">
              <w:t xml:space="preserve">przedstawia stosunek państw zachodnioeuropejskich </w:t>
            </w:r>
            <w:r w:rsidRPr="009E4734">
              <w:lastRenderedPageBreak/>
              <w:t>i</w:t>
            </w:r>
            <w:r w:rsidR="002E7323">
              <w:t> </w:t>
            </w:r>
            <w:r w:rsidRPr="009E4734">
              <w:t>Stanów Zjednoczonych do</w:t>
            </w:r>
            <w:r w:rsidR="002E7323">
              <w:t> </w:t>
            </w:r>
            <w:r w:rsidRPr="009E4734">
              <w:t>polityki rosyjskiej na Kaukazie i Ukrainie;</w:t>
            </w:r>
          </w:p>
          <w:p w14:paraId="1A26DFD8" w14:textId="482139F6" w:rsidR="00BA336D" w:rsidRPr="009E4734" w:rsidRDefault="00BA336D" w:rsidP="00BA336D">
            <w:pPr>
              <w:pStyle w:val="Styl1"/>
            </w:pPr>
            <w:r w:rsidRPr="009E4734">
              <w:t>zna i wyjaśnia pojęci</w:t>
            </w:r>
            <w:r>
              <w:t>e</w:t>
            </w:r>
            <w:r w:rsidRPr="009E4734">
              <w:t xml:space="preserve"> </w:t>
            </w:r>
            <w:r w:rsidRPr="002E7323">
              <w:rPr>
                <w:i/>
                <w:iCs/>
              </w:rPr>
              <w:t>kolonia karna</w:t>
            </w:r>
            <w:r w:rsidR="002E7323">
              <w:t>;</w:t>
            </w:r>
            <w:r w:rsidRPr="009E4734">
              <w:t xml:space="preserve"> </w:t>
            </w:r>
          </w:p>
          <w:p w14:paraId="45CB85A5" w14:textId="2A5E7656" w:rsidR="00BA336D" w:rsidRDefault="00BA336D" w:rsidP="00BA336D">
            <w:pPr>
              <w:pStyle w:val="Styl1"/>
            </w:pPr>
            <w:r w:rsidRPr="009E4734">
              <w:t xml:space="preserve">wie, kim </w:t>
            </w:r>
            <w:r w:rsidR="001F00F0">
              <w:t>jest</w:t>
            </w:r>
            <w:r w:rsidRPr="009E4734">
              <w:t xml:space="preserve"> Wiktor Janukowycz</w:t>
            </w:r>
          </w:p>
        </w:tc>
        <w:tc>
          <w:tcPr>
            <w:tcW w:w="879" w:type="pct"/>
          </w:tcPr>
          <w:p w14:paraId="2BD2E2AF" w14:textId="0FFA0217" w:rsidR="00BA336D" w:rsidRPr="00132327" w:rsidRDefault="00BA336D" w:rsidP="009D2D40">
            <w:pPr>
              <w:pStyle w:val="Styl1"/>
            </w:pPr>
            <w:r w:rsidRPr="009E4734">
              <w:lastRenderedPageBreak/>
              <w:t>przedstawia działalność „Memoriału</w:t>
            </w:r>
            <w:r w:rsidR="00CF5B04" w:rsidRPr="009E4734">
              <w:t>”</w:t>
            </w:r>
            <w:r w:rsidRPr="009E4734">
              <w:t xml:space="preserve"> jako organizacji opozycyjnej w</w:t>
            </w:r>
            <w:r w:rsidR="002E7323">
              <w:t> </w:t>
            </w:r>
            <w:r w:rsidRPr="009E4734">
              <w:t>Rosji</w:t>
            </w:r>
          </w:p>
        </w:tc>
      </w:tr>
      <w:tr w:rsidR="00520DA7" w:rsidRPr="00005DB8" w14:paraId="061443DF" w14:textId="77777777" w:rsidTr="009D447B">
        <w:trPr>
          <w:trHeight w:val="397"/>
        </w:trPr>
        <w:tc>
          <w:tcPr>
            <w:tcW w:w="601" w:type="pct"/>
          </w:tcPr>
          <w:p w14:paraId="7AD640F7" w14:textId="01985922" w:rsidR="00520DA7" w:rsidRPr="00132327" w:rsidRDefault="00520DA7" w:rsidP="00520DA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23F7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34. Polska na początku XXI w.</w:t>
            </w:r>
          </w:p>
        </w:tc>
        <w:tc>
          <w:tcPr>
            <w:tcW w:w="880" w:type="pct"/>
          </w:tcPr>
          <w:p w14:paraId="3980E7D1" w14:textId="6775B7A4" w:rsidR="00520DA7" w:rsidRPr="00A75D72" w:rsidRDefault="00520DA7" w:rsidP="00520DA7">
            <w:pPr>
              <w:pStyle w:val="Styl1"/>
            </w:pPr>
            <w:r w:rsidRPr="00A75D72">
              <w:t>wymienia przykładowe sukcesy i porażki poszczególnych rządów na początku XXI w.;</w:t>
            </w:r>
          </w:p>
          <w:p w14:paraId="214A0D40" w14:textId="51F3BF96" w:rsidR="00520DA7" w:rsidRPr="00A75D72" w:rsidRDefault="00520DA7" w:rsidP="00520DA7">
            <w:pPr>
              <w:pStyle w:val="Styl1"/>
            </w:pPr>
            <w:r w:rsidRPr="00A75D72">
              <w:t>wymienia główne partie polityczne działające w</w:t>
            </w:r>
            <w:r w:rsidR="00793F95">
              <w:t> </w:t>
            </w:r>
            <w:r w:rsidRPr="00A75D72">
              <w:t>Polsce na początku XXI</w:t>
            </w:r>
            <w:r w:rsidR="00793F95">
              <w:t> </w:t>
            </w:r>
            <w:r w:rsidRPr="00A75D72">
              <w:t>w.;</w:t>
            </w:r>
          </w:p>
          <w:p w14:paraId="08872DD5" w14:textId="42A67889" w:rsidR="00520DA7" w:rsidRPr="00B31286" w:rsidRDefault="00520DA7" w:rsidP="009D2D40">
            <w:pPr>
              <w:pStyle w:val="Styl1"/>
            </w:pPr>
            <w:r w:rsidRPr="00A75D72">
              <w:t xml:space="preserve">zna i wyjaśnia pojęcia: </w:t>
            </w:r>
            <w:r w:rsidRPr="00793F95">
              <w:rPr>
                <w:i/>
                <w:iCs/>
              </w:rPr>
              <w:t>Platforma Obywatelska</w:t>
            </w:r>
            <w:r w:rsidRPr="00A75D72">
              <w:t xml:space="preserve">, </w:t>
            </w:r>
            <w:r w:rsidRPr="00793F95">
              <w:rPr>
                <w:i/>
                <w:iCs/>
              </w:rPr>
              <w:t>Prawo i Sprawiedliwość</w:t>
            </w:r>
            <w:r w:rsidRPr="00A75D72">
              <w:t xml:space="preserve">, </w:t>
            </w:r>
            <w:r w:rsidRPr="00793F95">
              <w:rPr>
                <w:i/>
                <w:iCs/>
              </w:rPr>
              <w:t>Zjednoczona Prawica</w:t>
            </w:r>
          </w:p>
        </w:tc>
        <w:tc>
          <w:tcPr>
            <w:tcW w:w="880" w:type="pct"/>
          </w:tcPr>
          <w:p w14:paraId="471C98A6" w14:textId="33356995" w:rsidR="00520DA7" w:rsidRPr="00A75D72" w:rsidRDefault="00520DA7" w:rsidP="00520DA7">
            <w:pPr>
              <w:pStyle w:val="Styl1"/>
            </w:pPr>
            <w:r w:rsidRPr="00A75D72">
              <w:t>wymienia główne założenia poszczególnych rządów w polityce wewnętrznej i zagranicznej;</w:t>
            </w:r>
          </w:p>
          <w:p w14:paraId="2F1903AE" w14:textId="2320470E" w:rsidR="00520DA7" w:rsidRPr="00A75D72" w:rsidRDefault="00520DA7" w:rsidP="00520DA7">
            <w:pPr>
              <w:pStyle w:val="Styl1"/>
            </w:pPr>
            <w:r w:rsidRPr="00A75D72">
              <w:t>wymienia przyczyny zmian rządów na początku XXI w.;</w:t>
            </w:r>
          </w:p>
          <w:p w14:paraId="27424BF9" w14:textId="77777777" w:rsidR="00C73F7D" w:rsidRDefault="00520DA7" w:rsidP="00520DA7">
            <w:pPr>
              <w:pStyle w:val="Styl1"/>
            </w:pPr>
            <w:r w:rsidRPr="00A75D72">
              <w:t xml:space="preserve">zna i wyjaśnia pojęcia: </w:t>
            </w:r>
            <w:r w:rsidRPr="00040B91">
              <w:rPr>
                <w:i/>
                <w:iCs/>
              </w:rPr>
              <w:t>postkomunizm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kohabitacja polityczna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dług publiczny</w:t>
            </w:r>
            <w:r w:rsidR="00C73F7D">
              <w:t>;</w:t>
            </w:r>
          </w:p>
          <w:p w14:paraId="44F5FFA6" w14:textId="5E5969F2" w:rsidR="00520DA7" w:rsidRPr="00132327" w:rsidRDefault="00520DA7" w:rsidP="00520DA7">
            <w:pPr>
              <w:pStyle w:val="Styl1"/>
            </w:pPr>
            <w:r w:rsidRPr="00A75D72">
              <w:t xml:space="preserve"> wie, kim </w:t>
            </w:r>
            <w:r w:rsidR="001F00F0">
              <w:t>są</w:t>
            </w:r>
            <w:r w:rsidRPr="00A75D72">
              <w:t xml:space="preserve"> wymienione </w:t>
            </w:r>
            <w:r w:rsidR="00195328">
              <w:t>postacie,</w:t>
            </w:r>
            <w:r w:rsidRPr="00A75D72">
              <w:t xml:space="preserve"> oraz przedstawia ich </w:t>
            </w:r>
            <w:r w:rsidR="001F00F0">
              <w:t>polityczną</w:t>
            </w:r>
            <w:r w:rsidRPr="00A75D72">
              <w:t xml:space="preserve"> rolę: Kazimierz Marcinkiewicz, Bronisław Komorowski, Andrzej Duda</w:t>
            </w:r>
          </w:p>
        </w:tc>
        <w:tc>
          <w:tcPr>
            <w:tcW w:w="880" w:type="pct"/>
          </w:tcPr>
          <w:p w14:paraId="6A27C756" w14:textId="3CA2CA34" w:rsidR="00520DA7" w:rsidRPr="00A75D72" w:rsidRDefault="00520DA7" w:rsidP="00520DA7">
            <w:pPr>
              <w:pStyle w:val="Styl1"/>
            </w:pPr>
            <w:r w:rsidRPr="00A75D72">
              <w:t>charakteryzuje polską scenę polityczną na początku XXI w.;</w:t>
            </w:r>
          </w:p>
          <w:p w14:paraId="13172DD9" w14:textId="4C340F7F" w:rsidR="00520DA7" w:rsidRPr="00A75D72" w:rsidRDefault="00520DA7" w:rsidP="00520DA7">
            <w:pPr>
              <w:pStyle w:val="Styl1"/>
            </w:pPr>
            <w:r w:rsidRPr="00A75D72">
              <w:t>wyjaśnia przyczyny zmian rządów na początku XXI w.;</w:t>
            </w:r>
          </w:p>
          <w:p w14:paraId="7B469E1E" w14:textId="0443567A" w:rsidR="00520DA7" w:rsidRPr="00A75D72" w:rsidRDefault="00520DA7" w:rsidP="00520DA7">
            <w:pPr>
              <w:pStyle w:val="Styl1"/>
            </w:pPr>
            <w:r w:rsidRPr="00A75D72">
              <w:t xml:space="preserve">zna i wyjaśnia pojęcia: </w:t>
            </w:r>
            <w:r w:rsidRPr="00C73F7D">
              <w:rPr>
                <w:i/>
                <w:iCs/>
              </w:rPr>
              <w:t>Liga Polskich Rodzin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Samoobrona</w:t>
            </w:r>
            <w:r w:rsidRPr="00A75D72">
              <w:t xml:space="preserve">, </w:t>
            </w:r>
            <w:r w:rsidRPr="000F1B5C">
              <w:rPr>
                <w:i/>
                <w:iCs/>
              </w:rPr>
              <w:t>katastrofa smoleńska</w:t>
            </w:r>
            <w:r w:rsidRPr="00A75D72">
              <w:t>;</w:t>
            </w:r>
          </w:p>
          <w:p w14:paraId="2C5D50C8" w14:textId="3ED99C42" w:rsidR="00520DA7" w:rsidRPr="00132327" w:rsidRDefault="00520DA7" w:rsidP="00520DA7">
            <w:pPr>
              <w:pStyle w:val="Styl1"/>
            </w:pPr>
            <w:r w:rsidRPr="00A75D72">
              <w:t xml:space="preserve">wie, kim były </w:t>
            </w:r>
            <w:r w:rsidR="005A4FC7">
              <w:t>/</w:t>
            </w:r>
            <w:r w:rsidR="001F00F0">
              <w:t xml:space="preserve"> s</w:t>
            </w:r>
            <w:r w:rsidR="005A4FC7">
              <w:t xml:space="preserve">ą </w:t>
            </w:r>
            <w:r w:rsidRPr="00A75D72">
              <w:t xml:space="preserve">wymienione </w:t>
            </w:r>
            <w:r w:rsidR="00195328">
              <w:t>postacie,</w:t>
            </w:r>
            <w:r w:rsidRPr="00A75D72">
              <w:t xml:space="preserve"> oraz przedstawia ich </w:t>
            </w:r>
            <w:r w:rsidR="000F1B5C">
              <w:t>polityczną</w:t>
            </w:r>
            <w:r w:rsidRPr="00A75D72">
              <w:t xml:space="preserve"> rolę: Donald Tusk, Andrzej Lepper</w:t>
            </w:r>
          </w:p>
        </w:tc>
        <w:tc>
          <w:tcPr>
            <w:tcW w:w="880" w:type="pct"/>
          </w:tcPr>
          <w:p w14:paraId="577DB247" w14:textId="3D4C6A7E" w:rsidR="00520DA7" w:rsidRPr="00A75D72" w:rsidRDefault="00520DA7" w:rsidP="00520DA7">
            <w:pPr>
              <w:pStyle w:val="Styl1"/>
            </w:pPr>
            <w:r w:rsidRPr="00A75D72">
              <w:t>ocenia, jak afery, do których dochodziło za poszczególnych rządów</w:t>
            </w:r>
            <w:r w:rsidR="000F1B5C">
              <w:t>,</w:t>
            </w:r>
            <w:r w:rsidRPr="00A75D72">
              <w:t xml:space="preserve"> wpływały na ich ocenę przez społeczeństwo;</w:t>
            </w:r>
          </w:p>
          <w:p w14:paraId="12F0DB75" w14:textId="60915BA5" w:rsidR="00520DA7" w:rsidRDefault="00520DA7" w:rsidP="00520DA7">
            <w:pPr>
              <w:pStyle w:val="Styl1"/>
            </w:pPr>
            <w:r w:rsidRPr="00A75D72">
              <w:t>ocenia realizację założeń poszczególnych rządów w</w:t>
            </w:r>
            <w:r w:rsidR="000F1B5C">
              <w:t> </w:t>
            </w:r>
            <w:r w:rsidRPr="00A75D72">
              <w:t>polityce wewnętrznej i</w:t>
            </w:r>
            <w:r w:rsidR="000F1B5C">
              <w:t> </w:t>
            </w:r>
            <w:r w:rsidRPr="00A75D72">
              <w:t>zagranicznej</w:t>
            </w:r>
          </w:p>
        </w:tc>
        <w:tc>
          <w:tcPr>
            <w:tcW w:w="879" w:type="pct"/>
          </w:tcPr>
          <w:p w14:paraId="3D1FBFF7" w14:textId="5DDFAD69" w:rsidR="00520DA7" w:rsidRPr="00132327" w:rsidRDefault="00520DA7" w:rsidP="00520DA7">
            <w:pPr>
              <w:pStyle w:val="Styl1"/>
            </w:pPr>
            <w:r>
              <w:t>przedstawia działania wybranego przez siebie rządu z początku XXI w</w:t>
            </w:r>
            <w:r w:rsidR="000F1B5C">
              <w:t>. w </w:t>
            </w:r>
            <w:r>
              <w:t>polityce wewnętrznej i</w:t>
            </w:r>
            <w:r w:rsidR="000F1B5C">
              <w:t> </w:t>
            </w:r>
            <w:r>
              <w:t>zagranicznej oraz ocenia je pod kątem rozwoju wewnętrznego Polski i jej racji stanu</w:t>
            </w:r>
          </w:p>
        </w:tc>
      </w:tr>
      <w:tr w:rsidR="00D67320" w:rsidRPr="00005DB8" w14:paraId="2B3DFFBE" w14:textId="77777777" w:rsidTr="009D447B">
        <w:trPr>
          <w:trHeight w:val="397"/>
        </w:trPr>
        <w:tc>
          <w:tcPr>
            <w:tcW w:w="601" w:type="pct"/>
          </w:tcPr>
          <w:p w14:paraId="527C6D05" w14:textId="256BE25B" w:rsidR="00D67320" w:rsidRPr="00132327" w:rsidRDefault="00D67320" w:rsidP="00D67320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3375F">
              <w:rPr>
                <w:rFonts w:cstheme="minorHAnsi"/>
                <w:b/>
                <w:bCs/>
                <w:sz w:val="20"/>
                <w:szCs w:val="20"/>
              </w:rPr>
              <w:t>35. Polonia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Polacy 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świecie</w:t>
            </w:r>
          </w:p>
        </w:tc>
        <w:tc>
          <w:tcPr>
            <w:tcW w:w="880" w:type="pct"/>
          </w:tcPr>
          <w:p w14:paraId="26754C65" w14:textId="26027295" w:rsidR="00D67320" w:rsidRPr="00927E0C" w:rsidRDefault="00D67320" w:rsidP="00D67320">
            <w:pPr>
              <w:pStyle w:val="Styl1"/>
            </w:pPr>
            <w:r w:rsidRPr="00927E0C">
              <w:t>pokazuje na mapie skupiska Polaków i Polonii po II wojnie światowej;</w:t>
            </w:r>
          </w:p>
          <w:p w14:paraId="0A6F3CB3" w14:textId="2E0B6EE9" w:rsidR="00D67320" w:rsidRPr="00B31286" w:rsidRDefault="00D67320" w:rsidP="00F6427C">
            <w:pPr>
              <w:pStyle w:val="Styl1"/>
            </w:pPr>
            <w:r w:rsidRPr="00927E0C">
              <w:t>wymienia przyczyny emigracji z Polski po II</w:t>
            </w:r>
            <w:r w:rsidR="008A66C9">
              <w:t> </w:t>
            </w:r>
            <w:r w:rsidRPr="00927E0C">
              <w:t>wojnie światowej</w:t>
            </w:r>
          </w:p>
        </w:tc>
        <w:tc>
          <w:tcPr>
            <w:tcW w:w="880" w:type="pct"/>
          </w:tcPr>
          <w:p w14:paraId="19223F84" w14:textId="5EE8CE60" w:rsidR="00D67320" w:rsidRPr="00927E0C" w:rsidRDefault="00D67320" w:rsidP="00D67320">
            <w:pPr>
              <w:pStyle w:val="Styl1"/>
            </w:pPr>
            <w:r w:rsidRPr="00927E0C">
              <w:t>wymienia przykładowe instytucje polskie działające na emigracji;</w:t>
            </w:r>
          </w:p>
          <w:p w14:paraId="51EB5CEE" w14:textId="2442199C" w:rsidR="00D67320" w:rsidRPr="00927E0C" w:rsidRDefault="00D67320" w:rsidP="00D67320">
            <w:pPr>
              <w:pStyle w:val="Styl1"/>
            </w:pPr>
            <w:r w:rsidRPr="00927E0C">
              <w:t>przedstawia znaczenie organizacji tworzonych przez Polaków na emigracji dla podtrzymywania polskości i rozwoju kultury polskiej;</w:t>
            </w:r>
          </w:p>
          <w:p w14:paraId="4D58F638" w14:textId="16DD3C42" w:rsidR="00D67320" w:rsidRPr="00927E0C" w:rsidRDefault="00D67320" w:rsidP="00D67320">
            <w:pPr>
              <w:pStyle w:val="Styl1"/>
            </w:pPr>
            <w:r w:rsidRPr="00927E0C">
              <w:t xml:space="preserve">zna i wyjaśnia pojęcia: </w:t>
            </w:r>
            <w:r w:rsidRPr="008A66C9">
              <w:rPr>
                <w:i/>
                <w:iCs/>
              </w:rPr>
              <w:lastRenderedPageBreak/>
              <w:t>Instytut Polski i Muzeum im. gen. Sikorskiego</w:t>
            </w:r>
            <w:r w:rsidRPr="00927E0C">
              <w:t xml:space="preserve">, </w:t>
            </w:r>
            <w:r w:rsidRPr="00730198">
              <w:rPr>
                <w:i/>
                <w:iCs/>
              </w:rPr>
              <w:t>Instytut Józefa Piłsudskiego</w:t>
            </w:r>
            <w:r w:rsidRPr="00927E0C">
              <w:t xml:space="preserve">, </w:t>
            </w:r>
            <w:r w:rsidRPr="00730198">
              <w:rPr>
                <w:i/>
                <w:iCs/>
              </w:rPr>
              <w:t>Maisons-Laffitte</w:t>
            </w:r>
            <w:r w:rsidRPr="00927E0C">
              <w:t xml:space="preserve">, </w:t>
            </w:r>
            <w:r w:rsidRPr="00730198">
              <w:rPr>
                <w:i/>
                <w:iCs/>
              </w:rPr>
              <w:t>Rozgłośnia Polska Radia Wolna Europa</w:t>
            </w:r>
            <w:r w:rsidRPr="00927E0C">
              <w:t>;</w:t>
            </w:r>
          </w:p>
          <w:p w14:paraId="6878575F" w14:textId="15C6FDF8" w:rsidR="00D67320" w:rsidRPr="00132327" w:rsidRDefault="00D67320" w:rsidP="00D67320">
            <w:pPr>
              <w:pStyle w:val="Styl1"/>
            </w:pPr>
            <w:r w:rsidRPr="00927E0C">
              <w:t xml:space="preserve">wie, kim były wymienione </w:t>
            </w:r>
            <w:r w:rsidR="00195328">
              <w:t>postacie,</w:t>
            </w:r>
            <w:r w:rsidRPr="00927E0C">
              <w:t xml:space="preserve"> oraz przedstawia ich historyczną rolę: Jerzy Giedroyć, Jan Nowak Jeziorański</w:t>
            </w:r>
          </w:p>
        </w:tc>
        <w:tc>
          <w:tcPr>
            <w:tcW w:w="880" w:type="pct"/>
          </w:tcPr>
          <w:p w14:paraId="0C3FBFB2" w14:textId="5A5863D4" w:rsidR="00D67320" w:rsidRPr="00927E0C" w:rsidRDefault="00D67320" w:rsidP="00D67320">
            <w:pPr>
              <w:pStyle w:val="Styl1"/>
            </w:pPr>
            <w:r w:rsidRPr="00927E0C">
              <w:lastRenderedPageBreak/>
              <w:t>wyjaśnia rolę, jaką odgrywały instytucje emigracyjne po II wojnie światowej;</w:t>
            </w:r>
          </w:p>
          <w:p w14:paraId="04A9D520" w14:textId="77777777" w:rsidR="00D67320" w:rsidRPr="00927E0C" w:rsidRDefault="00D67320" w:rsidP="00D67320">
            <w:pPr>
              <w:pStyle w:val="Styl1"/>
            </w:pPr>
            <w:r w:rsidRPr="00927E0C">
              <w:t>przedstawia podstawy prawne i możliwości działania polskich władz emigracyjnych;</w:t>
            </w:r>
          </w:p>
          <w:p w14:paraId="0261EEB7" w14:textId="777D3802" w:rsidR="00D67320" w:rsidRPr="00927E0C" w:rsidRDefault="00D67320" w:rsidP="00D67320">
            <w:pPr>
              <w:pStyle w:val="Styl1"/>
            </w:pPr>
            <w:r w:rsidRPr="00927E0C">
              <w:t xml:space="preserve">zna i wyjaśnia pojęcia: </w:t>
            </w:r>
            <w:r w:rsidRPr="006E1320">
              <w:rPr>
                <w:i/>
                <w:iCs/>
              </w:rPr>
              <w:t>depozytariusz</w:t>
            </w:r>
            <w:r w:rsidRPr="00927E0C">
              <w:t xml:space="preserve">, </w:t>
            </w:r>
            <w:r w:rsidRPr="006E1320">
              <w:rPr>
                <w:i/>
                <w:iCs/>
              </w:rPr>
              <w:t xml:space="preserve">miesięcznik </w:t>
            </w:r>
            <w:r w:rsidR="000415C1">
              <w:rPr>
                <w:i/>
                <w:iCs/>
              </w:rPr>
              <w:lastRenderedPageBreak/>
              <w:t>„</w:t>
            </w:r>
            <w:r w:rsidRPr="006E1320">
              <w:rPr>
                <w:i/>
                <w:iCs/>
              </w:rPr>
              <w:t>Kultura</w:t>
            </w:r>
            <w:r w:rsidR="000415C1">
              <w:rPr>
                <w:i/>
                <w:iCs/>
              </w:rPr>
              <w:t>”</w:t>
            </w:r>
            <w:r w:rsidRPr="00927E0C">
              <w:t>;</w:t>
            </w:r>
          </w:p>
          <w:p w14:paraId="6BBCC820" w14:textId="276FC816" w:rsidR="00D67320" w:rsidRPr="00132327" w:rsidRDefault="00D67320" w:rsidP="00D67320">
            <w:pPr>
              <w:pStyle w:val="Styl1"/>
            </w:pPr>
            <w:r w:rsidRPr="00927E0C">
              <w:t xml:space="preserve">wie, kim były wymienione </w:t>
            </w:r>
            <w:r w:rsidR="00195328">
              <w:t>postacie,</w:t>
            </w:r>
            <w:r w:rsidRPr="00927E0C">
              <w:t xml:space="preserve"> oraz przedstawia ich historyczną rolę: Edward Raczyński, August Zaleski, Ryszard Kaczorowski, Władysław Anders</w:t>
            </w:r>
          </w:p>
        </w:tc>
        <w:tc>
          <w:tcPr>
            <w:tcW w:w="880" w:type="pct"/>
          </w:tcPr>
          <w:p w14:paraId="2C295BF9" w14:textId="2E039A54" w:rsidR="00D67320" w:rsidRPr="00927E0C" w:rsidRDefault="00D67320" w:rsidP="00D67320">
            <w:pPr>
              <w:pStyle w:val="Styl1"/>
            </w:pPr>
            <w:r w:rsidRPr="00927E0C">
              <w:lastRenderedPageBreak/>
              <w:t>charakteryzuje sytuację Polaków w ZSRS i byłych republikach radzieckich;</w:t>
            </w:r>
          </w:p>
          <w:p w14:paraId="49BA1AA5" w14:textId="5B445457" w:rsidR="00D67320" w:rsidRPr="00927E0C" w:rsidRDefault="00D67320" w:rsidP="00D67320">
            <w:pPr>
              <w:pStyle w:val="Styl1"/>
            </w:pPr>
            <w:r w:rsidRPr="00927E0C">
              <w:t>wyjaśnia, w jaki sposób rząd polski wspiera Polaków na terenie byłego ZSRS;</w:t>
            </w:r>
          </w:p>
          <w:p w14:paraId="039D112C" w14:textId="676486EA" w:rsidR="00D67320" w:rsidRPr="00927E0C" w:rsidRDefault="00D67320" w:rsidP="00D67320">
            <w:pPr>
              <w:pStyle w:val="Styl1"/>
            </w:pPr>
            <w:r w:rsidRPr="00927E0C">
              <w:t xml:space="preserve">zna i wyjaśnia pojęcie </w:t>
            </w:r>
            <w:r w:rsidRPr="00651CDD">
              <w:rPr>
                <w:i/>
                <w:iCs/>
              </w:rPr>
              <w:t>Karta Polaka</w:t>
            </w:r>
            <w:r w:rsidRPr="00927E0C">
              <w:t>;</w:t>
            </w:r>
          </w:p>
          <w:p w14:paraId="4456740D" w14:textId="68EF8DAB" w:rsidR="00D67320" w:rsidRDefault="00D67320" w:rsidP="00D67320">
            <w:pPr>
              <w:pStyle w:val="Styl1"/>
            </w:pPr>
            <w:r w:rsidRPr="00927E0C">
              <w:t xml:space="preserve">wie, </w:t>
            </w:r>
            <w:r w:rsidR="005A4FC7">
              <w:t>jest</w:t>
            </w:r>
            <w:r w:rsidR="00C211E4" w:rsidRPr="00927E0C">
              <w:t xml:space="preserve"> </w:t>
            </w:r>
            <w:r w:rsidRPr="00927E0C">
              <w:t>Andżelika Borys</w:t>
            </w:r>
          </w:p>
        </w:tc>
        <w:tc>
          <w:tcPr>
            <w:tcW w:w="879" w:type="pct"/>
          </w:tcPr>
          <w:p w14:paraId="43AEFD73" w14:textId="2B37ECB6" w:rsidR="00D67320" w:rsidRPr="00132327" w:rsidRDefault="00D67320" w:rsidP="00B260ED">
            <w:pPr>
              <w:pStyle w:val="Styl1"/>
            </w:pPr>
            <w:r>
              <w:t xml:space="preserve">przedstawia działania </w:t>
            </w:r>
            <w:r w:rsidR="00D919EF">
              <w:t>organizacji</w:t>
            </w:r>
            <w:r>
              <w:t xml:space="preserve"> </w:t>
            </w:r>
            <w:r w:rsidR="00D919EF">
              <w:t>p</w:t>
            </w:r>
            <w:r>
              <w:t xml:space="preserve">olonijnych funkcjonujących w różnych państwach (np. </w:t>
            </w:r>
            <w:r w:rsidR="00B260ED" w:rsidRPr="00B260ED">
              <w:t xml:space="preserve">Kongres Polonii Amerykańskiej </w:t>
            </w:r>
            <w:r>
              <w:t>w</w:t>
            </w:r>
            <w:r w:rsidR="00B260ED">
              <w:t> </w:t>
            </w:r>
            <w:r>
              <w:t xml:space="preserve">Stanach Zjednoczonych czy </w:t>
            </w:r>
            <w:r w:rsidR="00292790" w:rsidRPr="00292790">
              <w:t>Związek Polaków w</w:t>
            </w:r>
            <w:r w:rsidR="00292790">
              <w:t> </w:t>
            </w:r>
            <w:r w:rsidR="00292790" w:rsidRPr="00292790">
              <w:t>Niemczech</w:t>
            </w:r>
            <w:r>
              <w:t>)</w:t>
            </w:r>
          </w:p>
        </w:tc>
      </w:tr>
      <w:tr w:rsidR="005C7E5C" w:rsidRPr="00005DB8" w14:paraId="0A83F438" w14:textId="77777777" w:rsidTr="009D447B">
        <w:trPr>
          <w:trHeight w:val="397"/>
        </w:trPr>
        <w:tc>
          <w:tcPr>
            <w:tcW w:w="601" w:type="pct"/>
          </w:tcPr>
          <w:p w14:paraId="0488E322" w14:textId="5697D1F4" w:rsidR="005C7E5C" w:rsidRPr="00132327" w:rsidRDefault="005C7E5C" w:rsidP="005C7E5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3375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36. Zmiany kulturowe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świecie końca XX w. i początku XXI w.</w:t>
            </w:r>
          </w:p>
        </w:tc>
        <w:tc>
          <w:tcPr>
            <w:tcW w:w="880" w:type="pct"/>
          </w:tcPr>
          <w:p w14:paraId="3DD15F0B" w14:textId="501DE5FD" w:rsidR="005C7E5C" w:rsidRPr="00DB4610" w:rsidRDefault="005C7E5C" w:rsidP="005C7E5C">
            <w:pPr>
              <w:pStyle w:val="Styl1"/>
            </w:pPr>
            <w:r w:rsidRPr="00DB4610">
              <w:t>wymienia zalety i wady polityki wielokulturowości;</w:t>
            </w:r>
          </w:p>
          <w:p w14:paraId="243804A3" w14:textId="260CF7C0" w:rsidR="005C7E5C" w:rsidRPr="00DB4610" w:rsidRDefault="005C7E5C" w:rsidP="005C7E5C">
            <w:pPr>
              <w:pStyle w:val="Styl1"/>
            </w:pPr>
            <w:r w:rsidRPr="00DB4610">
              <w:t>wymienia główne płaszczyzny współczesnych sporów światopoglądowych;</w:t>
            </w:r>
          </w:p>
          <w:p w14:paraId="127E514B" w14:textId="4BFEBF53" w:rsidR="005C7E5C" w:rsidRPr="00B31286" w:rsidRDefault="005C7E5C" w:rsidP="005C7E5C">
            <w:pPr>
              <w:pStyle w:val="Styl1"/>
            </w:pPr>
            <w:r w:rsidRPr="00DB4610">
              <w:t xml:space="preserve">zna i wyjaśnia pojęcie </w:t>
            </w:r>
            <w:r w:rsidRPr="00BE5DF3">
              <w:rPr>
                <w:i/>
                <w:iCs/>
              </w:rPr>
              <w:t>polityka wielokulturowości</w:t>
            </w:r>
          </w:p>
        </w:tc>
        <w:tc>
          <w:tcPr>
            <w:tcW w:w="880" w:type="pct"/>
          </w:tcPr>
          <w:p w14:paraId="422AB246" w14:textId="5CF30340" w:rsidR="005C7E5C" w:rsidRPr="00DB4610" w:rsidRDefault="005C7E5C" w:rsidP="005C7E5C">
            <w:pPr>
              <w:pStyle w:val="Styl1"/>
            </w:pPr>
            <w:r w:rsidRPr="00DB4610">
              <w:t>przedstawia zalety i wady polityki wielokulturowości;</w:t>
            </w:r>
          </w:p>
          <w:p w14:paraId="7B05FEA5" w14:textId="71D08B75" w:rsidR="005C7E5C" w:rsidRPr="00DB4610" w:rsidRDefault="005C7E5C" w:rsidP="005C7E5C">
            <w:pPr>
              <w:pStyle w:val="Styl1"/>
            </w:pPr>
            <w:r w:rsidRPr="00DB4610">
              <w:t>przedstawia znaczenie dziedzictwa kulturalnego dla współczesnej kultury;</w:t>
            </w:r>
          </w:p>
          <w:p w14:paraId="130157BB" w14:textId="06FEB158" w:rsidR="005C7E5C" w:rsidRPr="00132327" w:rsidRDefault="005C7E5C" w:rsidP="005C7E5C">
            <w:pPr>
              <w:pStyle w:val="Styl1"/>
            </w:pPr>
            <w:r w:rsidRPr="00DB4610">
              <w:t xml:space="preserve">zna i wyjaśnia pojęcia: </w:t>
            </w:r>
            <w:r w:rsidRPr="00BE5DF3">
              <w:rPr>
                <w:i/>
                <w:iCs/>
              </w:rPr>
              <w:t>segregacja rasowa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dziedzictwo kulturowe</w:t>
            </w:r>
          </w:p>
        </w:tc>
        <w:tc>
          <w:tcPr>
            <w:tcW w:w="880" w:type="pct"/>
          </w:tcPr>
          <w:p w14:paraId="145602F4" w14:textId="0591FF17" w:rsidR="005C7E5C" w:rsidRPr="00DB4610" w:rsidRDefault="005C7E5C" w:rsidP="005C7E5C">
            <w:pPr>
              <w:pStyle w:val="Styl1"/>
            </w:pPr>
            <w:r w:rsidRPr="00DB4610">
              <w:t>wyjaśnia założenia polityki wielokulturowości;</w:t>
            </w:r>
          </w:p>
          <w:p w14:paraId="42BC12B9" w14:textId="4CF3D50B" w:rsidR="005C7E5C" w:rsidRPr="00DB4610" w:rsidRDefault="005C7E5C" w:rsidP="005C7E5C">
            <w:pPr>
              <w:pStyle w:val="Styl1"/>
            </w:pPr>
            <w:r w:rsidRPr="00DB4610">
              <w:t>wyjaśnia, jakie znaczenie ma obecnie postawa tolerancji i w czym się ona przejawia;</w:t>
            </w:r>
          </w:p>
          <w:p w14:paraId="358F5E3A" w14:textId="73E621E8" w:rsidR="005C7E5C" w:rsidRPr="00132327" w:rsidRDefault="005C7E5C" w:rsidP="005C7E5C">
            <w:pPr>
              <w:pStyle w:val="Styl1"/>
            </w:pPr>
            <w:r w:rsidRPr="00DB4610">
              <w:t xml:space="preserve">zna i wyjaśnia pojęcia: </w:t>
            </w:r>
            <w:r w:rsidRPr="00BE5DF3">
              <w:rPr>
                <w:i/>
                <w:iCs/>
              </w:rPr>
              <w:t>poprawność polityczna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asymilacja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tolerancja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dyskryminacja</w:t>
            </w:r>
          </w:p>
        </w:tc>
        <w:tc>
          <w:tcPr>
            <w:tcW w:w="880" w:type="pct"/>
          </w:tcPr>
          <w:p w14:paraId="2A10F85D" w14:textId="131953FC" w:rsidR="005C7E5C" w:rsidRPr="00DB4610" w:rsidRDefault="005C7E5C" w:rsidP="005C7E5C">
            <w:pPr>
              <w:pStyle w:val="Styl1"/>
            </w:pPr>
            <w:r w:rsidRPr="00DB4610">
              <w:t>ocenia korzyści i</w:t>
            </w:r>
            <w:r w:rsidR="00BE5DF3">
              <w:t> </w:t>
            </w:r>
            <w:r w:rsidRPr="00DB4610">
              <w:t>zagrożenia płynące z</w:t>
            </w:r>
            <w:r w:rsidR="00BE5DF3">
              <w:t> </w:t>
            </w:r>
            <w:r w:rsidRPr="00DB4610">
              <w:t>polityki wielokulturowości;</w:t>
            </w:r>
          </w:p>
          <w:p w14:paraId="581EA0E0" w14:textId="4E1C842F" w:rsidR="005C7E5C" w:rsidRDefault="005C7E5C" w:rsidP="00C211E4">
            <w:pPr>
              <w:pStyle w:val="Styl1"/>
            </w:pPr>
            <w:r w:rsidRPr="00DB4610">
              <w:t>porównuje główne argumenty współczesnych sporów światopoglądowych</w:t>
            </w:r>
          </w:p>
        </w:tc>
        <w:tc>
          <w:tcPr>
            <w:tcW w:w="879" w:type="pct"/>
          </w:tcPr>
          <w:p w14:paraId="2A0E87FE" w14:textId="19A60D4D" w:rsidR="005C7E5C" w:rsidRPr="00132327" w:rsidRDefault="005C7E5C" w:rsidP="005C7E5C">
            <w:pPr>
              <w:pStyle w:val="Styl1"/>
            </w:pPr>
            <w:r>
              <w:t>wyjaśnia, w jaki sposób zmiany kulturowe końca XX</w:t>
            </w:r>
            <w:r w:rsidR="00BE5DF3">
              <w:t> </w:t>
            </w:r>
            <w:r>
              <w:t>i początku XXI w. znajdują odzwierciedlenie w tekstach kultury z tego okresu</w:t>
            </w:r>
          </w:p>
        </w:tc>
      </w:tr>
      <w:tr w:rsidR="007F4FCD" w:rsidRPr="00005DB8" w14:paraId="12AF4EF6" w14:textId="77777777" w:rsidTr="009D447B">
        <w:trPr>
          <w:trHeight w:val="397"/>
        </w:trPr>
        <w:tc>
          <w:tcPr>
            <w:tcW w:w="601" w:type="pct"/>
          </w:tcPr>
          <w:p w14:paraId="033CACC3" w14:textId="1F026287" w:rsidR="007F4FCD" w:rsidRPr="00132327" w:rsidRDefault="007F4FCD" w:rsidP="007F4FC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>37. Społeczeństwo cyfrowe</w:t>
            </w:r>
          </w:p>
        </w:tc>
        <w:tc>
          <w:tcPr>
            <w:tcW w:w="880" w:type="pct"/>
          </w:tcPr>
          <w:p w14:paraId="2F490783" w14:textId="3F770653" w:rsidR="007F4FCD" w:rsidRPr="0083384E" w:rsidRDefault="007F4FCD" w:rsidP="007F4FCD">
            <w:pPr>
              <w:pStyle w:val="Styl1"/>
            </w:pPr>
            <w:r w:rsidRPr="0083384E">
              <w:t>zna definicję społeczeństwa cyfrowego</w:t>
            </w:r>
            <w:r w:rsidR="00F66D0B">
              <w:t xml:space="preserve"> / </w:t>
            </w:r>
            <w:r w:rsidRPr="0083384E">
              <w:t>społeczeństwa informacyjnego;</w:t>
            </w:r>
          </w:p>
          <w:p w14:paraId="1FB2060F" w14:textId="53292913" w:rsidR="007F4FCD" w:rsidRPr="0083384E" w:rsidRDefault="007F4FCD" w:rsidP="007F4FCD">
            <w:pPr>
              <w:pStyle w:val="Styl1"/>
            </w:pPr>
            <w:r w:rsidRPr="0083384E">
              <w:t>wymienia korzyści i</w:t>
            </w:r>
            <w:r w:rsidR="00E25FB3">
              <w:t> </w:t>
            </w:r>
            <w:r w:rsidRPr="0083384E">
              <w:t>zagrożenia wynikające z</w:t>
            </w:r>
            <w:r w:rsidR="00E25FB3">
              <w:t> </w:t>
            </w:r>
            <w:r w:rsidRPr="0083384E">
              <w:t>komunikacji cyfrowej dla jednostki;</w:t>
            </w:r>
          </w:p>
          <w:p w14:paraId="49BC72F5" w14:textId="36531DD8" w:rsidR="007F4FCD" w:rsidRPr="00B31286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E25FB3">
              <w:rPr>
                <w:i/>
                <w:iCs/>
              </w:rPr>
              <w:t>społeczeństwo cyfrowe</w:t>
            </w:r>
            <w:r w:rsidRPr="0083384E">
              <w:t xml:space="preserve">, </w:t>
            </w:r>
            <w:r w:rsidRPr="00E25FB3">
              <w:rPr>
                <w:i/>
                <w:iCs/>
              </w:rPr>
              <w:t>społeczeństwo informacyjne</w:t>
            </w:r>
          </w:p>
        </w:tc>
        <w:tc>
          <w:tcPr>
            <w:tcW w:w="880" w:type="pct"/>
          </w:tcPr>
          <w:p w14:paraId="757F3615" w14:textId="2BA3F2CC" w:rsidR="007F4FCD" w:rsidRPr="0083384E" w:rsidRDefault="007F4FCD" w:rsidP="007F4FCD">
            <w:pPr>
              <w:pStyle w:val="Styl1"/>
            </w:pPr>
            <w:r w:rsidRPr="0083384E">
              <w:t>wyjaśnia przyczyny rozwoju komunikacji cyfrowej;</w:t>
            </w:r>
          </w:p>
          <w:p w14:paraId="2C4AB72B" w14:textId="691588FB" w:rsidR="007F4FCD" w:rsidRPr="0083384E" w:rsidRDefault="007F4FCD" w:rsidP="007F4FCD">
            <w:pPr>
              <w:pStyle w:val="Styl1"/>
            </w:pPr>
            <w:r w:rsidRPr="0083384E">
              <w:t>charakteryzuje korzyści i</w:t>
            </w:r>
            <w:r w:rsidR="00E25FB3">
              <w:t> </w:t>
            </w:r>
            <w:r w:rsidRPr="0083384E">
              <w:t>zagrożenia wynikające z</w:t>
            </w:r>
            <w:r w:rsidR="00E25FB3">
              <w:t xml:space="preserve"> </w:t>
            </w:r>
            <w:r w:rsidRPr="0083384E">
              <w:t>komunikacji cyfrowej dla</w:t>
            </w:r>
            <w:r w:rsidR="002A237C">
              <w:t xml:space="preserve"> </w:t>
            </w:r>
            <w:r w:rsidRPr="0083384E">
              <w:t>jednostki;</w:t>
            </w:r>
          </w:p>
          <w:p w14:paraId="5D92EABC" w14:textId="2DACAA15" w:rsidR="007F4FCD" w:rsidRPr="00132327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6446E5">
              <w:rPr>
                <w:i/>
                <w:iCs/>
              </w:rPr>
              <w:t>siecioholizm</w:t>
            </w:r>
            <w:r w:rsidRPr="0083384E">
              <w:t xml:space="preserve">, </w:t>
            </w:r>
            <w:r w:rsidRPr="00E25FB3">
              <w:rPr>
                <w:i/>
                <w:iCs/>
              </w:rPr>
              <w:t>fake newsy</w:t>
            </w:r>
          </w:p>
        </w:tc>
        <w:tc>
          <w:tcPr>
            <w:tcW w:w="880" w:type="pct"/>
          </w:tcPr>
          <w:p w14:paraId="47916855" w14:textId="684E8CC6" w:rsidR="007F4FCD" w:rsidRPr="0083384E" w:rsidRDefault="007F4FCD" w:rsidP="007F4FCD">
            <w:pPr>
              <w:pStyle w:val="Styl1"/>
            </w:pPr>
            <w:r w:rsidRPr="0083384E">
              <w:t>wyjaśnia wpływ rozwoju usług cyfrowych na gospodarkę, edukację;</w:t>
            </w:r>
          </w:p>
          <w:p w14:paraId="305C5846" w14:textId="426DC69D" w:rsidR="007F4FCD" w:rsidRPr="0083384E" w:rsidRDefault="007F4FCD" w:rsidP="007F4FCD">
            <w:pPr>
              <w:pStyle w:val="Styl1"/>
            </w:pPr>
            <w:r w:rsidRPr="0083384E">
              <w:t>charakteryzuje korzyści i</w:t>
            </w:r>
            <w:r w:rsidR="00161B18">
              <w:t> </w:t>
            </w:r>
            <w:r w:rsidRPr="0083384E">
              <w:t>zagrożenia wynikające z</w:t>
            </w:r>
            <w:r w:rsidR="00161B18">
              <w:t> </w:t>
            </w:r>
            <w:r w:rsidRPr="0083384E">
              <w:t>komunikacji cyfrowej dla społeczeństwa;</w:t>
            </w:r>
          </w:p>
          <w:p w14:paraId="684414F2" w14:textId="5405AD76" w:rsidR="007F4FCD" w:rsidRPr="00132327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161B18">
              <w:rPr>
                <w:i/>
                <w:iCs/>
              </w:rPr>
              <w:t>wykluczenie cyfrowe</w:t>
            </w:r>
            <w:r w:rsidRPr="0083384E">
              <w:t xml:space="preserve">, </w:t>
            </w:r>
            <w:r w:rsidRPr="00161B18">
              <w:rPr>
                <w:i/>
                <w:iCs/>
              </w:rPr>
              <w:t>dezinformacja</w:t>
            </w:r>
            <w:r w:rsidRPr="0083384E">
              <w:t xml:space="preserve">, </w:t>
            </w:r>
            <w:r w:rsidRPr="00161B18">
              <w:rPr>
                <w:i/>
                <w:iCs/>
              </w:rPr>
              <w:t>bańka filtrująca</w:t>
            </w:r>
          </w:p>
        </w:tc>
        <w:tc>
          <w:tcPr>
            <w:tcW w:w="880" w:type="pct"/>
          </w:tcPr>
          <w:p w14:paraId="37E930BF" w14:textId="49AAFE0D" w:rsidR="007F4FCD" w:rsidRPr="0083384E" w:rsidRDefault="007F4FCD" w:rsidP="007F4FCD">
            <w:pPr>
              <w:pStyle w:val="Styl1"/>
            </w:pPr>
            <w:r w:rsidRPr="0083384E">
              <w:t>wyjaśnia wpływ rozwoju usług cyfrowych na kulturę;</w:t>
            </w:r>
          </w:p>
          <w:p w14:paraId="07FFE3C2" w14:textId="295AC206" w:rsidR="007F4FCD" w:rsidRPr="0083384E" w:rsidRDefault="007F4FCD" w:rsidP="007F4FCD">
            <w:pPr>
              <w:pStyle w:val="Styl1"/>
            </w:pPr>
            <w:r w:rsidRPr="0083384E">
              <w:t>wyjaśnia, w jaki sposób można nadużywać wolności słowa w Internecie</w:t>
            </w:r>
            <w:r w:rsidR="001E5AF8">
              <w:t>,</w:t>
            </w:r>
            <w:r w:rsidRPr="0083384E">
              <w:t xml:space="preserve"> i</w:t>
            </w:r>
            <w:r w:rsidR="00161B18">
              <w:t> </w:t>
            </w:r>
            <w:r w:rsidRPr="0083384E">
              <w:t>przedstawia działania zapobiegające temu zjawisku;</w:t>
            </w:r>
          </w:p>
          <w:p w14:paraId="16E48246" w14:textId="6F7C15E2" w:rsidR="007F4FCD" w:rsidRDefault="007F4FCD" w:rsidP="007F4FCD">
            <w:pPr>
              <w:pStyle w:val="Styl1"/>
            </w:pPr>
            <w:r w:rsidRPr="0083384E">
              <w:t xml:space="preserve">zna i wyjaśnia pojęcie </w:t>
            </w:r>
            <w:r w:rsidRPr="00FA2B8A">
              <w:rPr>
                <w:i/>
                <w:iCs/>
              </w:rPr>
              <w:t>netykieta</w:t>
            </w:r>
          </w:p>
        </w:tc>
        <w:tc>
          <w:tcPr>
            <w:tcW w:w="879" w:type="pct"/>
          </w:tcPr>
          <w:p w14:paraId="576682A8" w14:textId="3F1D8ACA" w:rsidR="007F4FCD" w:rsidRPr="00132327" w:rsidRDefault="007F4FCD" w:rsidP="007F4FCD">
            <w:pPr>
              <w:pStyle w:val="Styl1"/>
            </w:pPr>
            <w:r>
              <w:t>ocenia, czy we współczesnym świecie można funkcjonować bez korzystania z mediów społecznościowych</w:t>
            </w:r>
          </w:p>
        </w:tc>
      </w:tr>
      <w:tr w:rsidR="00021B61" w:rsidRPr="00005DB8" w14:paraId="2B9EB822" w14:textId="77777777" w:rsidTr="009D447B">
        <w:trPr>
          <w:trHeight w:val="397"/>
        </w:trPr>
        <w:tc>
          <w:tcPr>
            <w:tcW w:w="601" w:type="pct"/>
          </w:tcPr>
          <w:p w14:paraId="6A74E45E" w14:textId="3E202A1B" w:rsidR="00021B61" w:rsidRPr="00132327" w:rsidRDefault="00021B61" w:rsidP="00021B61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 xml:space="preserve">38. Media jako </w:t>
            </w:r>
            <w:r w:rsidRPr="008F28A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czwarta władza</w:t>
            </w:r>
          </w:p>
        </w:tc>
        <w:tc>
          <w:tcPr>
            <w:tcW w:w="880" w:type="pct"/>
          </w:tcPr>
          <w:p w14:paraId="1300C6A7" w14:textId="0940A96E" w:rsidR="00021B61" w:rsidRPr="0083384E" w:rsidRDefault="00021B61" w:rsidP="00021B61">
            <w:pPr>
              <w:pStyle w:val="Styl1"/>
            </w:pPr>
            <w:r w:rsidRPr="0083384E">
              <w:lastRenderedPageBreak/>
              <w:t xml:space="preserve">wymienia typy </w:t>
            </w:r>
            <w:r w:rsidRPr="0083384E">
              <w:lastRenderedPageBreak/>
              <w:t>komunikacji społecznej;</w:t>
            </w:r>
          </w:p>
          <w:p w14:paraId="1FD19FC1" w14:textId="10B09B2F" w:rsidR="00021B61" w:rsidRPr="0083384E" w:rsidRDefault="00021B61" w:rsidP="00021B61">
            <w:pPr>
              <w:pStyle w:val="Styl1"/>
            </w:pPr>
            <w:r w:rsidRPr="0083384E">
              <w:t>wymienia środki masowego przekazu;</w:t>
            </w:r>
          </w:p>
          <w:p w14:paraId="2169E269" w14:textId="11105FA3" w:rsidR="00021B61" w:rsidRPr="00B31286" w:rsidRDefault="00021B61" w:rsidP="00021B61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komunikacja społeczna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mass media</w:t>
            </w:r>
          </w:p>
        </w:tc>
        <w:tc>
          <w:tcPr>
            <w:tcW w:w="880" w:type="pct"/>
          </w:tcPr>
          <w:p w14:paraId="08618F2D" w14:textId="026102FA" w:rsidR="00021B61" w:rsidRPr="0083384E" w:rsidRDefault="00021B61" w:rsidP="00021B61">
            <w:pPr>
              <w:pStyle w:val="Styl1"/>
            </w:pPr>
            <w:r w:rsidRPr="0083384E">
              <w:lastRenderedPageBreak/>
              <w:t xml:space="preserve">wymienia zasady, na </w:t>
            </w:r>
            <w:r w:rsidRPr="0083384E">
              <w:lastRenderedPageBreak/>
              <w:t>których opiera się komunikacja społeczna;</w:t>
            </w:r>
          </w:p>
          <w:p w14:paraId="21BE559D" w14:textId="5EBBD409" w:rsidR="00021B61" w:rsidRPr="0083384E" w:rsidRDefault="00021B61" w:rsidP="00021B61">
            <w:pPr>
              <w:pStyle w:val="Styl1"/>
            </w:pPr>
            <w:r w:rsidRPr="0083384E">
              <w:t>wymienia funkcje środków masowego przekazu;</w:t>
            </w:r>
          </w:p>
          <w:p w14:paraId="761F9E13" w14:textId="4292B401" w:rsidR="00021B61" w:rsidRPr="00132327" w:rsidRDefault="00021B61" w:rsidP="00195328">
            <w:pPr>
              <w:pStyle w:val="Styl1"/>
            </w:pPr>
            <w:r w:rsidRPr="0083384E">
              <w:t>wymienia prawa mediów</w:t>
            </w:r>
          </w:p>
        </w:tc>
        <w:tc>
          <w:tcPr>
            <w:tcW w:w="880" w:type="pct"/>
          </w:tcPr>
          <w:p w14:paraId="4B5885BD" w14:textId="774CF93B" w:rsidR="00021B61" w:rsidRPr="0083384E" w:rsidRDefault="00021B61" w:rsidP="00021B61">
            <w:pPr>
              <w:pStyle w:val="Styl1"/>
            </w:pPr>
            <w:r w:rsidRPr="0083384E">
              <w:lastRenderedPageBreak/>
              <w:t xml:space="preserve">charakteryzuje zasady, </w:t>
            </w:r>
            <w:r w:rsidRPr="0083384E">
              <w:lastRenderedPageBreak/>
              <w:t>na</w:t>
            </w:r>
            <w:r w:rsidR="00FA2B8A">
              <w:t> </w:t>
            </w:r>
            <w:r w:rsidRPr="0083384E">
              <w:t>których opiera się komunikacja społeczna;</w:t>
            </w:r>
          </w:p>
          <w:p w14:paraId="1E0F7290" w14:textId="6C9A8D61" w:rsidR="00021B61" w:rsidRPr="0083384E" w:rsidRDefault="00021B61" w:rsidP="00021B61">
            <w:pPr>
              <w:pStyle w:val="Styl1"/>
            </w:pPr>
            <w:r w:rsidRPr="0083384E">
              <w:t>charakteryzuje funkcje środków masowego przekazu;</w:t>
            </w:r>
          </w:p>
          <w:p w14:paraId="36002721" w14:textId="1333B7A5" w:rsidR="00021B61" w:rsidRPr="00132327" w:rsidRDefault="00021B61" w:rsidP="00195328">
            <w:pPr>
              <w:pStyle w:val="Styl1"/>
            </w:pPr>
            <w:r w:rsidRPr="0083384E">
              <w:t>wymienia obowiązki mediów</w:t>
            </w:r>
          </w:p>
        </w:tc>
        <w:tc>
          <w:tcPr>
            <w:tcW w:w="880" w:type="pct"/>
          </w:tcPr>
          <w:p w14:paraId="1DFD3257" w14:textId="1A7396FE" w:rsidR="00021B61" w:rsidRPr="0083384E" w:rsidRDefault="00021B61" w:rsidP="00021B61">
            <w:pPr>
              <w:pStyle w:val="Styl1"/>
            </w:pPr>
            <w:r w:rsidRPr="0083384E">
              <w:lastRenderedPageBreak/>
              <w:t xml:space="preserve">wyjaśnia, dlaczego środki </w:t>
            </w:r>
            <w:r w:rsidRPr="0083384E">
              <w:lastRenderedPageBreak/>
              <w:t>masowego przekazu określa się jako czwartą władzę;</w:t>
            </w:r>
          </w:p>
          <w:p w14:paraId="3EE9E9F1" w14:textId="18BC5AA6" w:rsidR="00021B61" w:rsidRDefault="00021B61" w:rsidP="00195328">
            <w:pPr>
              <w:pStyle w:val="Styl1"/>
            </w:pPr>
            <w:r w:rsidRPr="0083384E">
              <w:t>wymienia prawa i</w:t>
            </w:r>
            <w:r w:rsidR="00FA2B8A">
              <w:t> </w:t>
            </w:r>
            <w:r w:rsidRPr="0083384E">
              <w:t>obowiązki</w:t>
            </w:r>
            <w:r w:rsidR="002A237C">
              <w:t xml:space="preserve"> </w:t>
            </w:r>
            <w:r w:rsidRPr="0083384E">
              <w:t>pracowników mediów</w:t>
            </w:r>
          </w:p>
        </w:tc>
        <w:tc>
          <w:tcPr>
            <w:tcW w:w="879" w:type="pct"/>
          </w:tcPr>
          <w:p w14:paraId="2EC08AEF" w14:textId="76261C40" w:rsidR="00021B61" w:rsidRPr="00132327" w:rsidRDefault="00021B61" w:rsidP="00021B61">
            <w:pPr>
              <w:pStyle w:val="Styl1"/>
            </w:pPr>
            <w:r w:rsidRPr="0083384E">
              <w:lastRenderedPageBreak/>
              <w:t xml:space="preserve">podaje przykłady </w:t>
            </w:r>
            <w:r w:rsidRPr="0083384E">
              <w:lastRenderedPageBreak/>
              <w:t>pełnienia przez media funkcji czwartej władzy na</w:t>
            </w:r>
            <w:r w:rsidR="00FA2B8A">
              <w:t> </w:t>
            </w:r>
            <w:r w:rsidRPr="0083384E">
              <w:t xml:space="preserve">podstawie publicystyki, </w:t>
            </w:r>
            <w:r w:rsidR="00703E5F" w:rsidRPr="0083384E">
              <w:t>literatury</w:t>
            </w:r>
            <w:r w:rsidRPr="0083384E">
              <w:t xml:space="preserve"> czy filmu</w:t>
            </w:r>
          </w:p>
        </w:tc>
      </w:tr>
      <w:tr w:rsidR="004E3BAB" w:rsidRPr="00005DB8" w14:paraId="63E50031" w14:textId="77777777" w:rsidTr="007E2E59">
        <w:trPr>
          <w:trHeight w:val="397"/>
        </w:trPr>
        <w:tc>
          <w:tcPr>
            <w:tcW w:w="601" w:type="pct"/>
          </w:tcPr>
          <w:p w14:paraId="357FBC92" w14:textId="1A43FE8C" w:rsidR="004E3BAB" w:rsidRPr="00132327" w:rsidRDefault="004E3BAB" w:rsidP="004E3BA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39. Nasza przyszłość</w:t>
            </w:r>
          </w:p>
        </w:tc>
        <w:tc>
          <w:tcPr>
            <w:tcW w:w="880" w:type="pct"/>
          </w:tcPr>
          <w:p w14:paraId="378AC086" w14:textId="15D89CF0" w:rsidR="004E3BAB" w:rsidRPr="0083384E" w:rsidRDefault="004E3BAB" w:rsidP="004E3BAB">
            <w:pPr>
              <w:pStyle w:val="Styl1"/>
            </w:pPr>
            <w:r w:rsidRPr="0083384E">
              <w:t>wymienia przykładowe działania Polski w polityce zagranicznej;</w:t>
            </w:r>
          </w:p>
          <w:p w14:paraId="61089B56" w14:textId="2F30D637" w:rsidR="004E3BAB" w:rsidRPr="0083384E" w:rsidRDefault="004E3BAB" w:rsidP="004E3BAB">
            <w:pPr>
              <w:pStyle w:val="Styl1"/>
            </w:pPr>
            <w:r w:rsidRPr="0083384E">
              <w:t>wymienia przykładowe działania wojsk polskich w</w:t>
            </w:r>
            <w:r w:rsidR="00FA2B8A">
              <w:t> </w:t>
            </w:r>
            <w:r w:rsidRPr="0083384E">
              <w:t>ramach NATO;</w:t>
            </w:r>
          </w:p>
          <w:p w14:paraId="223C1719" w14:textId="2BCA23DF" w:rsidR="004E3BAB" w:rsidRPr="0083384E" w:rsidRDefault="004E3BAB" w:rsidP="004E3BAB">
            <w:pPr>
              <w:pStyle w:val="Styl1"/>
            </w:pPr>
            <w:r w:rsidRPr="0083384E">
              <w:t>wymienia przyczyny kryzysu demograficznego;</w:t>
            </w:r>
          </w:p>
          <w:p w14:paraId="764EE049" w14:textId="53BEC2B3" w:rsidR="004E3BAB" w:rsidRPr="0083384E" w:rsidRDefault="004E3BAB" w:rsidP="004E3BAB">
            <w:pPr>
              <w:pStyle w:val="Styl1"/>
            </w:pPr>
            <w:r w:rsidRPr="0083384E">
              <w:t>wymienia zmiany klimatyczne zachodzące na</w:t>
            </w:r>
            <w:r w:rsidR="00FA2B8A">
              <w:t> </w:t>
            </w:r>
            <w:r w:rsidRPr="0083384E">
              <w:t>świecie;</w:t>
            </w:r>
          </w:p>
          <w:p w14:paraId="00720BE7" w14:textId="7971AEF0" w:rsidR="004E3BAB" w:rsidRPr="00B31286" w:rsidRDefault="004E3BAB" w:rsidP="004E3BAB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kryzys demograficzny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ocieplenie klimatu</w:t>
            </w:r>
          </w:p>
        </w:tc>
        <w:tc>
          <w:tcPr>
            <w:tcW w:w="880" w:type="pct"/>
          </w:tcPr>
          <w:p w14:paraId="40EAEDD1" w14:textId="7316A25A" w:rsidR="004E3BAB" w:rsidRPr="0083384E" w:rsidRDefault="004E3BAB" w:rsidP="004E3BAB">
            <w:pPr>
              <w:pStyle w:val="Styl1"/>
            </w:pPr>
            <w:r w:rsidRPr="0083384E">
              <w:t>przedstawia działania Polski w polityce zagranicznej;</w:t>
            </w:r>
          </w:p>
          <w:p w14:paraId="0FB24A17" w14:textId="465F455D" w:rsidR="004E3BAB" w:rsidRPr="0083384E" w:rsidRDefault="004E3BAB" w:rsidP="004E3BAB">
            <w:pPr>
              <w:pStyle w:val="Styl1"/>
            </w:pPr>
            <w:r w:rsidRPr="0083384E">
              <w:t>przedstawia działania wojsk polskich w ramach NATO;</w:t>
            </w:r>
          </w:p>
          <w:p w14:paraId="45D0FBB1" w14:textId="4FF4E590" w:rsidR="004E3BAB" w:rsidRPr="0083384E" w:rsidRDefault="004E3BAB" w:rsidP="004E3BAB">
            <w:pPr>
              <w:pStyle w:val="Styl1"/>
            </w:pPr>
            <w:r w:rsidRPr="0083384E">
              <w:t>przedstawia sposoby przezwyciężenia kryzysu demograficznego;</w:t>
            </w:r>
          </w:p>
          <w:p w14:paraId="323F4EBF" w14:textId="2B004AF0" w:rsidR="004E3BAB" w:rsidRPr="00132327" w:rsidRDefault="004E3BAB" w:rsidP="00FB0D68">
            <w:pPr>
              <w:pStyle w:val="Styl1"/>
            </w:pPr>
            <w:r w:rsidRPr="0083384E">
              <w:t xml:space="preserve">przedstawia zmiany klimatyczne zachodzące </w:t>
            </w:r>
            <w:r w:rsidR="00FA2B8A" w:rsidRPr="0083384E">
              <w:t>na</w:t>
            </w:r>
            <w:r w:rsidR="00FA2B8A">
              <w:t> świecie</w:t>
            </w:r>
          </w:p>
        </w:tc>
        <w:tc>
          <w:tcPr>
            <w:tcW w:w="880" w:type="pct"/>
          </w:tcPr>
          <w:p w14:paraId="3217F1D3" w14:textId="0404B88A" w:rsidR="004E3BAB" w:rsidRPr="0083384E" w:rsidRDefault="004E3BAB" w:rsidP="004E3BAB">
            <w:pPr>
              <w:pStyle w:val="Styl1"/>
            </w:pPr>
            <w:r w:rsidRPr="0083384E">
              <w:t>przedstawia</w:t>
            </w:r>
            <w:r w:rsidR="002A237C">
              <w:t xml:space="preserve"> </w:t>
            </w:r>
            <w:r w:rsidRPr="0083384E">
              <w:t>dorobek Polski w końcu XX i na początku XXI w.;</w:t>
            </w:r>
          </w:p>
          <w:p w14:paraId="5BA509FC" w14:textId="44283E55" w:rsidR="004E3BAB" w:rsidRPr="0083384E" w:rsidRDefault="004E3BAB" w:rsidP="004E3BAB">
            <w:pPr>
              <w:pStyle w:val="Styl1"/>
            </w:pPr>
            <w:r w:rsidRPr="0083384E">
              <w:t>wyjaśnia przyczyny kryzysu demograficznego;</w:t>
            </w:r>
          </w:p>
          <w:p w14:paraId="657CFCAF" w14:textId="56EC0AB1" w:rsidR="004E3BAB" w:rsidRPr="0083384E" w:rsidRDefault="004E3BAB" w:rsidP="004E3BAB">
            <w:pPr>
              <w:pStyle w:val="Styl1"/>
            </w:pPr>
            <w:r w:rsidRPr="0083384E">
              <w:t>przedstawia podejmowane przez państwa próby zahamowania zachodzących zmian klimatycznych;</w:t>
            </w:r>
          </w:p>
          <w:p w14:paraId="41BCC736" w14:textId="5827DF97" w:rsidR="004E3BAB" w:rsidRPr="00132327" w:rsidRDefault="004E3BAB" w:rsidP="004E3BAB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geopolityka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protokół z</w:t>
            </w:r>
            <w:r w:rsidR="00195328" w:rsidRPr="00FA2B8A">
              <w:rPr>
                <w:i/>
                <w:iCs/>
              </w:rPr>
              <w:t> </w:t>
            </w:r>
            <w:r w:rsidRPr="00FA2B8A">
              <w:rPr>
                <w:i/>
                <w:iCs/>
              </w:rPr>
              <w:t>Kioto</w:t>
            </w:r>
          </w:p>
        </w:tc>
        <w:tc>
          <w:tcPr>
            <w:tcW w:w="880" w:type="pct"/>
          </w:tcPr>
          <w:p w14:paraId="416D933A" w14:textId="70991989" w:rsidR="004E3BAB" w:rsidRPr="0083384E" w:rsidRDefault="004E3BAB" w:rsidP="004E3BAB">
            <w:pPr>
              <w:pStyle w:val="Styl1"/>
            </w:pPr>
            <w:r w:rsidRPr="0083384E">
              <w:t>ocenia dorobek Polski w</w:t>
            </w:r>
            <w:r w:rsidR="00FA2B8A">
              <w:t> </w:t>
            </w:r>
            <w:r w:rsidRPr="0083384E">
              <w:t>końcu XX i na początku XXI</w:t>
            </w:r>
            <w:r w:rsidR="00FA2B8A">
              <w:t> </w:t>
            </w:r>
            <w:r w:rsidRPr="0083384E">
              <w:t>w.;</w:t>
            </w:r>
          </w:p>
          <w:p w14:paraId="23B5F6B5" w14:textId="2BF16E82" w:rsidR="004E3BAB" w:rsidRPr="0083384E" w:rsidRDefault="004E3BAB" w:rsidP="004E3BAB">
            <w:pPr>
              <w:pStyle w:val="Styl1"/>
            </w:pPr>
            <w:r w:rsidRPr="0083384E">
              <w:t>charakteryzuje działania podjęte przez Polskę w celu zapewnienia bezpieczeństwa energetycznego;</w:t>
            </w:r>
          </w:p>
          <w:p w14:paraId="02332F16" w14:textId="79BA5962" w:rsidR="004E3BAB" w:rsidRDefault="004E3BAB" w:rsidP="00195328">
            <w:pPr>
              <w:pStyle w:val="Styl1"/>
            </w:pPr>
            <w:r w:rsidRPr="0083384E">
              <w:t>ocenia skuteczność podejmowanych przez państwa prób zahamowania zachodzących zmian klimatycznych</w:t>
            </w:r>
          </w:p>
        </w:tc>
        <w:tc>
          <w:tcPr>
            <w:tcW w:w="879" w:type="pct"/>
          </w:tcPr>
          <w:p w14:paraId="00A20D4D" w14:textId="4F030085" w:rsidR="004E3BAB" w:rsidRPr="00132327" w:rsidRDefault="004E3BAB" w:rsidP="004E3BAB">
            <w:pPr>
              <w:pStyle w:val="Styl1"/>
            </w:pPr>
            <w:r>
              <w:t>przedstawia działania zmierzające do rozwiązania problemów przedstawionych w</w:t>
            </w:r>
            <w:r w:rsidR="00FA2B8A">
              <w:t> </w:t>
            </w:r>
            <w:r>
              <w:t>rozdziale (demografia, zmiany klimatyczne) w</w:t>
            </w:r>
            <w:r w:rsidR="00FA2B8A">
              <w:t> </w:t>
            </w:r>
            <w:r>
              <w:t>swoim regionie</w:t>
            </w:r>
          </w:p>
        </w:tc>
      </w:tr>
      <w:bookmarkEnd w:id="4"/>
    </w:tbl>
    <w:p w14:paraId="0F802445" w14:textId="490DD355" w:rsidR="00660362" w:rsidRDefault="00660362" w:rsidP="00C12022">
      <w:pPr>
        <w:tabs>
          <w:tab w:val="left" w:pos="5040"/>
        </w:tabs>
        <w:spacing w:after="0" w:line="240" w:lineRule="auto"/>
        <w:rPr>
          <w:rFonts w:ascii="Calibri" w:eastAsia="Calibri" w:hAnsi="Calibri" w:cs="Times New Roman"/>
        </w:rPr>
      </w:pPr>
    </w:p>
    <w:sectPr w:rsidR="0066036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E240" w14:textId="77777777" w:rsidR="001445C4" w:rsidRDefault="001445C4" w:rsidP="00285D6F">
      <w:pPr>
        <w:spacing w:after="0" w:line="240" w:lineRule="auto"/>
      </w:pPr>
      <w:r>
        <w:separator/>
      </w:r>
    </w:p>
  </w:endnote>
  <w:endnote w:type="continuationSeparator" w:id="0">
    <w:p w14:paraId="2FB4A2C9" w14:textId="77777777" w:rsidR="001445C4" w:rsidRDefault="001445C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4D19" w14:textId="2D084A0C" w:rsidR="00EE01FE" w:rsidRDefault="0001767E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574272" behindDoc="0" locked="0" layoutInCell="1" allowOverlap="1" wp14:anchorId="08DC0F84" wp14:editId="5ACD008A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CE455" id="Łącznik prosty 4" o:spid="_x0000_s1026" style="position:absolute;z-index:251574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" strokecolor="#f09120" strokeweight="1.5pt">
              <o:lock v:ext="edit" shapetype="f"/>
            </v:line>
          </w:pict>
        </mc:Fallback>
      </mc:AlternateContent>
    </w:r>
    <w:r w:rsidR="00EE01FE">
      <w:rPr>
        <w:b/>
        <w:color w:val="003892"/>
      </w:rPr>
      <w:t xml:space="preserve"> </w:t>
    </w:r>
    <w:r w:rsidR="00EE01FE" w:rsidRPr="009E0F62">
      <w:rPr>
        <w:b/>
        <w:color w:val="003892"/>
      </w:rPr>
      <w:t>AUTORZY:</w:t>
    </w:r>
    <w:r w:rsidR="00EE01FE" w:rsidRPr="00285D6F">
      <w:rPr>
        <w:color w:val="003892"/>
      </w:rPr>
      <w:t xml:space="preserve"> </w:t>
    </w:r>
    <w:r w:rsidR="001430D7">
      <w:t>Izabella Modzelewska-Rysak</w:t>
    </w:r>
    <w:r w:rsidR="00EE01FE">
      <w:t xml:space="preserve">, </w:t>
    </w:r>
    <w:r w:rsidR="001430D7">
      <w:t>Leszek Rysak</w:t>
    </w:r>
    <w:r w:rsidR="00D20F74">
      <w:t>, zespół WSiP</w:t>
    </w:r>
  </w:p>
  <w:p w14:paraId="1D7CB3DE" w14:textId="368E3E6F" w:rsidR="00830B98" w:rsidRDefault="0001767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781120" behindDoc="0" locked="0" layoutInCell="1" allowOverlap="1" wp14:anchorId="4A900BAA" wp14:editId="355FC827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4029E" id="Łącznik prosty 3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" strokecolor="black [3213]" strokeweight=".5pt">
              <o:lock v:ext="edit" shapetype="f"/>
            </v:line>
          </w:pict>
        </mc:Fallback>
      </mc:AlternateContent>
    </w:r>
  </w:p>
  <w:p w14:paraId="540D01D2" w14:textId="299CFA90" w:rsidR="00162D93" w:rsidRDefault="00E64988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  <w:r>
      <w:rPr>
        <w:noProof/>
        <w:lang w:eastAsia="pl-PL"/>
      </w:rPr>
      <w:drawing>
        <wp:inline distT="0" distB="0" distL="0" distR="0" wp14:anchorId="06453225" wp14:editId="20B3CEDF">
          <wp:extent cx="9517168" cy="28679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461" cy="30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55C216B2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27680F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DC26" w14:textId="77777777" w:rsidR="001445C4" w:rsidRDefault="001445C4" w:rsidP="00285D6F">
      <w:pPr>
        <w:spacing w:after="0" w:line="240" w:lineRule="auto"/>
      </w:pPr>
      <w:r>
        <w:separator/>
      </w:r>
    </w:p>
  </w:footnote>
  <w:footnote w:type="continuationSeparator" w:id="0">
    <w:p w14:paraId="759D1443" w14:textId="77777777" w:rsidR="001445C4" w:rsidRDefault="001445C4" w:rsidP="00285D6F">
      <w:pPr>
        <w:spacing w:after="0" w:line="240" w:lineRule="auto"/>
      </w:pPr>
      <w:r>
        <w:continuationSeparator/>
      </w:r>
    </w:p>
  </w:footnote>
  <w:footnote w:id="1">
    <w:p w14:paraId="34404CED" w14:textId="26D3D025" w:rsidR="00005DB8" w:rsidRDefault="00005DB8">
      <w:pPr>
        <w:pStyle w:val="Tekstprzypisudolnego"/>
        <w:rPr>
          <w:sz w:val="16"/>
          <w:szCs w:val="16"/>
        </w:rPr>
      </w:pPr>
      <w:r w:rsidRPr="002437D4">
        <w:rPr>
          <w:rStyle w:val="Odwoanieprzypisudolnego"/>
          <w:sz w:val="18"/>
          <w:szCs w:val="18"/>
        </w:rPr>
        <w:footnoteRef/>
      </w:r>
      <w:r w:rsidR="002437D4" w:rsidRPr="002437D4">
        <w:rPr>
          <w:sz w:val="18"/>
          <w:szCs w:val="18"/>
        </w:rPr>
        <w:t xml:space="preserve"> </w:t>
      </w:r>
      <w:r w:rsidR="005E0716">
        <w:rPr>
          <w:sz w:val="18"/>
          <w:szCs w:val="18"/>
        </w:rPr>
        <w:t>Przykładowe w</w:t>
      </w:r>
      <w:r w:rsidRPr="002437D4">
        <w:rPr>
          <w:sz w:val="16"/>
          <w:szCs w:val="16"/>
        </w:rPr>
        <w:t xml:space="preserve">ymagania związane z oceną pracy ucznia ze źródłami historycznymi znajdują się na końcu </w:t>
      </w:r>
      <w:r w:rsidR="00174D2F">
        <w:rPr>
          <w:sz w:val="16"/>
          <w:szCs w:val="16"/>
        </w:rPr>
        <w:t>PSO do części 1</w:t>
      </w:r>
      <w:r w:rsidRPr="002437D4">
        <w:rPr>
          <w:sz w:val="16"/>
          <w:szCs w:val="16"/>
        </w:rPr>
        <w:t>.</w:t>
      </w:r>
    </w:p>
    <w:p w14:paraId="19CF82A0" w14:textId="77777777" w:rsidR="005E0716" w:rsidRPr="005E0716" w:rsidRDefault="005E0716">
      <w:pPr>
        <w:pStyle w:val="Tekstprzypisudolnego"/>
        <w:rPr>
          <w:sz w:val="4"/>
          <w:szCs w:val="4"/>
        </w:rPr>
      </w:pPr>
    </w:p>
    <w:p w14:paraId="491F3638" w14:textId="77777777" w:rsidR="002437D4" w:rsidRPr="002437D4" w:rsidRDefault="002437D4">
      <w:pPr>
        <w:pStyle w:val="Tekstprzypisudolneg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0160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5877AA31" w14:textId="6743329A" w:rsidR="00285D6F" w:rsidRDefault="001430D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 i teraźniejszość</w:t>
    </w:r>
    <w:r w:rsidR="00435B7E" w:rsidRPr="00435B7E">
      <w:rPr>
        <w:color w:val="F09120"/>
      </w:rPr>
      <w:t xml:space="preserve"> </w:t>
    </w:r>
    <w:r w:rsidR="00435B7E">
      <w:t xml:space="preserve">| </w:t>
    </w:r>
    <w:r>
      <w:t>Zakres podstawowy</w:t>
    </w:r>
    <w:r w:rsidR="00435B7E">
      <w:t xml:space="preserve"> | </w:t>
    </w:r>
    <w:r>
      <w:t>Część 1</w:t>
    </w:r>
    <w:r w:rsidR="00174D2F">
      <w:t xml:space="preserve"> | Dział</w:t>
    </w:r>
    <w:r w:rsidR="00867B98">
      <w:t xml:space="preserve"> I</w:t>
    </w:r>
    <w:r w:rsidR="00174D2F">
      <w:t xml:space="preserve"> </w:t>
    </w:r>
    <w:r w:rsidR="00435B7E">
      <w:tab/>
    </w:r>
    <w:r w:rsidR="00435B7E">
      <w:tab/>
    </w:r>
    <w:r w:rsidR="00435B7E">
      <w:tab/>
    </w:r>
    <w:r w:rsidR="00D22D55">
      <w:tab/>
    </w:r>
    <w:r w:rsidR="00D22D55">
      <w:tab/>
    </w:r>
    <w:r w:rsidR="002A237C">
      <w:t xml:space="preserve"> </w:t>
    </w:r>
    <w:r w:rsidR="00D22D55">
      <w:tab/>
    </w:r>
    <w:r w:rsidR="00D22D55">
      <w:tab/>
    </w:r>
    <w:r w:rsidR="00D22D55">
      <w:tab/>
    </w:r>
    <w:r w:rsidR="00D22D55">
      <w:tab/>
    </w:r>
    <w:r w:rsidR="00435B7E">
      <w:tab/>
    </w:r>
    <w:r w:rsidR="002A237C">
      <w:t xml:space="preserve"> </w:t>
    </w:r>
    <w:r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77E3E"/>
    <w:multiLevelType w:val="hybridMultilevel"/>
    <w:tmpl w:val="EF563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4B56"/>
    <w:multiLevelType w:val="hybridMultilevel"/>
    <w:tmpl w:val="312E2270"/>
    <w:lvl w:ilvl="0" w:tplc="6F521E9E">
      <w:start w:val="1"/>
      <w:numFmt w:val="bullet"/>
      <w:pStyle w:val="Styl1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02DC"/>
    <w:rsid w:val="00005DB8"/>
    <w:rsid w:val="00011A3E"/>
    <w:rsid w:val="00015CBF"/>
    <w:rsid w:val="0001767E"/>
    <w:rsid w:val="00021B61"/>
    <w:rsid w:val="00030F49"/>
    <w:rsid w:val="0003263E"/>
    <w:rsid w:val="00032F96"/>
    <w:rsid w:val="00040724"/>
    <w:rsid w:val="00040B91"/>
    <w:rsid w:val="00040E6F"/>
    <w:rsid w:val="000415C1"/>
    <w:rsid w:val="000456A3"/>
    <w:rsid w:val="00053D05"/>
    <w:rsid w:val="00054711"/>
    <w:rsid w:val="00057BFD"/>
    <w:rsid w:val="00062002"/>
    <w:rsid w:val="0006555B"/>
    <w:rsid w:val="0007129C"/>
    <w:rsid w:val="00072E52"/>
    <w:rsid w:val="0007784B"/>
    <w:rsid w:val="000822A7"/>
    <w:rsid w:val="000933AE"/>
    <w:rsid w:val="00097E01"/>
    <w:rsid w:val="000B3E95"/>
    <w:rsid w:val="000C0D40"/>
    <w:rsid w:val="000C1D08"/>
    <w:rsid w:val="000F1B5C"/>
    <w:rsid w:val="000F2F7C"/>
    <w:rsid w:val="001055E7"/>
    <w:rsid w:val="00107343"/>
    <w:rsid w:val="001126D5"/>
    <w:rsid w:val="001132EC"/>
    <w:rsid w:val="001227FD"/>
    <w:rsid w:val="00122FFE"/>
    <w:rsid w:val="00127556"/>
    <w:rsid w:val="00127D85"/>
    <w:rsid w:val="00132327"/>
    <w:rsid w:val="00133D99"/>
    <w:rsid w:val="001430D7"/>
    <w:rsid w:val="001445C4"/>
    <w:rsid w:val="0014522F"/>
    <w:rsid w:val="00161B18"/>
    <w:rsid w:val="0016220A"/>
    <w:rsid w:val="0016277F"/>
    <w:rsid w:val="00162D93"/>
    <w:rsid w:val="001654CA"/>
    <w:rsid w:val="00171565"/>
    <w:rsid w:val="00173A08"/>
    <w:rsid w:val="00174D2F"/>
    <w:rsid w:val="0017727D"/>
    <w:rsid w:val="00187EC7"/>
    <w:rsid w:val="0019153B"/>
    <w:rsid w:val="001951A5"/>
    <w:rsid w:val="00195328"/>
    <w:rsid w:val="00197D2F"/>
    <w:rsid w:val="001A1171"/>
    <w:rsid w:val="001C2004"/>
    <w:rsid w:val="001C5923"/>
    <w:rsid w:val="001C5D12"/>
    <w:rsid w:val="001C6880"/>
    <w:rsid w:val="001C7483"/>
    <w:rsid w:val="001D1DC8"/>
    <w:rsid w:val="001D3543"/>
    <w:rsid w:val="001D37D7"/>
    <w:rsid w:val="001D3E1F"/>
    <w:rsid w:val="001E0FC1"/>
    <w:rsid w:val="001E1107"/>
    <w:rsid w:val="001E1284"/>
    <w:rsid w:val="001E4CB0"/>
    <w:rsid w:val="001E5AF8"/>
    <w:rsid w:val="001E6793"/>
    <w:rsid w:val="001F00F0"/>
    <w:rsid w:val="001F0820"/>
    <w:rsid w:val="001F1ECB"/>
    <w:rsid w:val="00204870"/>
    <w:rsid w:val="0020751D"/>
    <w:rsid w:val="00215FC2"/>
    <w:rsid w:val="0021748A"/>
    <w:rsid w:val="00227C38"/>
    <w:rsid w:val="002332F4"/>
    <w:rsid w:val="00234724"/>
    <w:rsid w:val="002437D4"/>
    <w:rsid w:val="002453BD"/>
    <w:rsid w:val="00245DA5"/>
    <w:rsid w:val="00247652"/>
    <w:rsid w:val="0026637F"/>
    <w:rsid w:val="00271AE6"/>
    <w:rsid w:val="00272A15"/>
    <w:rsid w:val="00274AF3"/>
    <w:rsid w:val="0027680F"/>
    <w:rsid w:val="002817ED"/>
    <w:rsid w:val="00285D6F"/>
    <w:rsid w:val="00292790"/>
    <w:rsid w:val="002A237C"/>
    <w:rsid w:val="002A569D"/>
    <w:rsid w:val="002C5386"/>
    <w:rsid w:val="002C5430"/>
    <w:rsid w:val="002D0F51"/>
    <w:rsid w:val="002D5F58"/>
    <w:rsid w:val="002D746D"/>
    <w:rsid w:val="002E29AB"/>
    <w:rsid w:val="002E5A18"/>
    <w:rsid w:val="002E7323"/>
    <w:rsid w:val="002F1910"/>
    <w:rsid w:val="00301B9B"/>
    <w:rsid w:val="003061EE"/>
    <w:rsid w:val="003076C9"/>
    <w:rsid w:val="003138D6"/>
    <w:rsid w:val="00316A3F"/>
    <w:rsid w:val="00317434"/>
    <w:rsid w:val="003174B8"/>
    <w:rsid w:val="00321185"/>
    <w:rsid w:val="0032143B"/>
    <w:rsid w:val="003319B1"/>
    <w:rsid w:val="00334284"/>
    <w:rsid w:val="00341C99"/>
    <w:rsid w:val="00345546"/>
    <w:rsid w:val="003513CE"/>
    <w:rsid w:val="003572A4"/>
    <w:rsid w:val="00357D9C"/>
    <w:rsid w:val="003611FA"/>
    <w:rsid w:val="00367035"/>
    <w:rsid w:val="00374545"/>
    <w:rsid w:val="00374D67"/>
    <w:rsid w:val="0038383A"/>
    <w:rsid w:val="00386D52"/>
    <w:rsid w:val="0039376B"/>
    <w:rsid w:val="00393D32"/>
    <w:rsid w:val="003A0009"/>
    <w:rsid w:val="003B19DC"/>
    <w:rsid w:val="003B1FC6"/>
    <w:rsid w:val="003B32AA"/>
    <w:rsid w:val="003C20FC"/>
    <w:rsid w:val="003C23E7"/>
    <w:rsid w:val="003D46FA"/>
    <w:rsid w:val="003E2634"/>
    <w:rsid w:val="003E3C38"/>
    <w:rsid w:val="00403F02"/>
    <w:rsid w:val="00405B8B"/>
    <w:rsid w:val="004128D1"/>
    <w:rsid w:val="0041436F"/>
    <w:rsid w:val="00424E02"/>
    <w:rsid w:val="00425742"/>
    <w:rsid w:val="00425759"/>
    <w:rsid w:val="0042734F"/>
    <w:rsid w:val="0043374C"/>
    <w:rsid w:val="00435B7E"/>
    <w:rsid w:val="00436A4E"/>
    <w:rsid w:val="004473FE"/>
    <w:rsid w:val="0045243F"/>
    <w:rsid w:val="004548FF"/>
    <w:rsid w:val="0045620B"/>
    <w:rsid w:val="00464DF3"/>
    <w:rsid w:val="004770B9"/>
    <w:rsid w:val="004808AC"/>
    <w:rsid w:val="00480CB4"/>
    <w:rsid w:val="00490262"/>
    <w:rsid w:val="00492022"/>
    <w:rsid w:val="004A726F"/>
    <w:rsid w:val="004A788B"/>
    <w:rsid w:val="004B24EF"/>
    <w:rsid w:val="004C2CCB"/>
    <w:rsid w:val="004C3B38"/>
    <w:rsid w:val="004C4748"/>
    <w:rsid w:val="004C7ED3"/>
    <w:rsid w:val="004D29B3"/>
    <w:rsid w:val="004D3D55"/>
    <w:rsid w:val="004E22EB"/>
    <w:rsid w:val="004E3BAB"/>
    <w:rsid w:val="004E5C9B"/>
    <w:rsid w:val="004F29A6"/>
    <w:rsid w:val="004F3DEE"/>
    <w:rsid w:val="005043D0"/>
    <w:rsid w:val="00520DA7"/>
    <w:rsid w:val="005217FB"/>
    <w:rsid w:val="00521CAA"/>
    <w:rsid w:val="00523F73"/>
    <w:rsid w:val="00547654"/>
    <w:rsid w:val="00547E0D"/>
    <w:rsid w:val="00561166"/>
    <w:rsid w:val="0056116D"/>
    <w:rsid w:val="005625CE"/>
    <w:rsid w:val="00564C02"/>
    <w:rsid w:val="005705C0"/>
    <w:rsid w:val="00572134"/>
    <w:rsid w:val="005755A8"/>
    <w:rsid w:val="00583474"/>
    <w:rsid w:val="00592B22"/>
    <w:rsid w:val="005940E1"/>
    <w:rsid w:val="00594296"/>
    <w:rsid w:val="00597F2E"/>
    <w:rsid w:val="005A289C"/>
    <w:rsid w:val="005A2E6E"/>
    <w:rsid w:val="005A4FC7"/>
    <w:rsid w:val="005A72A2"/>
    <w:rsid w:val="005A7B33"/>
    <w:rsid w:val="005B08F0"/>
    <w:rsid w:val="005C37BB"/>
    <w:rsid w:val="005C673B"/>
    <w:rsid w:val="005C7E5C"/>
    <w:rsid w:val="005D6653"/>
    <w:rsid w:val="005D6932"/>
    <w:rsid w:val="005E0716"/>
    <w:rsid w:val="005E14C8"/>
    <w:rsid w:val="005E21A6"/>
    <w:rsid w:val="005F1557"/>
    <w:rsid w:val="005F32C4"/>
    <w:rsid w:val="005F487C"/>
    <w:rsid w:val="005F4D77"/>
    <w:rsid w:val="005F7411"/>
    <w:rsid w:val="00602ABB"/>
    <w:rsid w:val="00610DF7"/>
    <w:rsid w:val="00627EBD"/>
    <w:rsid w:val="006327FC"/>
    <w:rsid w:val="00632810"/>
    <w:rsid w:val="006446E5"/>
    <w:rsid w:val="00644885"/>
    <w:rsid w:val="00651CDD"/>
    <w:rsid w:val="006540AB"/>
    <w:rsid w:val="00657AA3"/>
    <w:rsid w:val="00660362"/>
    <w:rsid w:val="00662C7C"/>
    <w:rsid w:val="00662EC0"/>
    <w:rsid w:val="006635DF"/>
    <w:rsid w:val="00667673"/>
    <w:rsid w:val="00672759"/>
    <w:rsid w:val="00680480"/>
    <w:rsid w:val="00696187"/>
    <w:rsid w:val="00697C6F"/>
    <w:rsid w:val="006A31CA"/>
    <w:rsid w:val="006B1D61"/>
    <w:rsid w:val="006B294F"/>
    <w:rsid w:val="006B5810"/>
    <w:rsid w:val="006B6583"/>
    <w:rsid w:val="006C4541"/>
    <w:rsid w:val="006C5467"/>
    <w:rsid w:val="006C5D06"/>
    <w:rsid w:val="006C7F38"/>
    <w:rsid w:val="006D3032"/>
    <w:rsid w:val="006D46D1"/>
    <w:rsid w:val="006E1320"/>
    <w:rsid w:val="006F06E1"/>
    <w:rsid w:val="006F4AC5"/>
    <w:rsid w:val="006F4C94"/>
    <w:rsid w:val="006F5E27"/>
    <w:rsid w:val="006F6144"/>
    <w:rsid w:val="00703B78"/>
    <w:rsid w:val="00703E5F"/>
    <w:rsid w:val="007047FD"/>
    <w:rsid w:val="007111EE"/>
    <w:rsid w:val="0071442F"/>
    <w:rsid w:val="007210AE"/>
    <w:rsid w:val="0072333D"/>
    <w:rsid w:val="007249ED"/>
    <w:rsid w:val="00730198"/>
    <w:rsid w:val="0073375F"/>
    <w:rsid w:val="00733F3D"/>
    <w:rsid w:val="00737C8D"/>
    <w:rsid w:val="0074169A"/>
    <w:rsid w:val="007446F5"/>
    <w:rsid w:val="0074709B"/>
    <w:rsid w:val="0075029B"/>
    <w:rsid w:val="00756327"/>
    <w:rsid w:val="007606F1"/>
    <w:rsid w:val="007647B6"/>
    <w:rsid w:val="007649E6"/>
    <w:rsid w:val="007708E8"/>
    <w:rsid w:val="0077306B"/>
    <w:rsid w:val="00774A76"/>
    <w:rsid w:val="00780628"/>
    <w:rsid w:val="00780683"/>
    <w:rsid w:val="00780743"/>
    <w:rsid w:val="0078337D"/>
    <w:rsid w:val="00784B59"/>
    <w:rsid w:val="007914BB"/>
    <w:rsid w:val="007930CE"/>
    <w:rsid w:val="00793F95"/>
    <w:rsid w:val="007963FD"/>
    <w:rsid w:val="007A15D3"/>
    <w:rsid w:val="007B0D93"/>
    <w:rsid w:val="007B3CB5"/>
    <w:rsid w:val="007B7405"/>
    <w:rsid w:val="007C1AFD"/>
    <w:rsid w:val="007C3504"/>
    <w:rsid w:val="007D14A0"/>
    <w:rsid w:val="007D67E8"/>
    <w:rsid w:val="007E0C5C"/>
    <w:rsid w:val="007E2E59"/>
    <w:rsid w:val="007F2E7E"/>
    <w:rsid w:val="007F48E6"/>
    <w:rsid w:val="007F4FCD"/>
    <w:rsid w:val="007F5BD3"/>
    <w:rsid w:val="0080549D"/>
    <w:rsid w:val="00811617"/>
    <w:rsid w:val="0082764C"/>
    <w:rsid w:val="00830B98"/>
    <w:rsid w:val="0083577E"/>
    <w:rsid w:val="008367B0"/>
    <w:rsid w:val="008422D0"/>
    <w:rsid w:val="008475FF"/>
    <w:rsid w:val="00855ABB"/>
    <w:rsid w:val="008648E0"/>
    <w:rsid w:val="00867B98"/>
    <w:rsid w:val="008741D9"/>
    <w:rsid w:val="0088211A"/>
    <w:rsid w:val="00882E77"/>
    <w:rsid w:val="0089186E"/>
    <w:rsid w:val="00893B94"/>
    <w:rsid w:val="00897398"/>
    <w:rsid w:val="00897FB5"/>
    <w:rsid w:val="008A66C9"/>
    <w:rsid w:val="008B01B9"/>
    <w:rsid w:val="008C151C"/>
    <w:rsid w:val="008C2636"/>
    <w:rsid w:val="008C3ACC"/>
    <w:rsid w:val="008C461E"/>
    <w:rsid w:val="008D07D1"/>
    <w:rsid w:val="008D5E02"/>
    <w:rsid w:val="008E6E29"/>
    <w:rsid w:val="008F28A4"/>
    <w:rsid w:val="00907F14"/>
    <w:rsid w:val="00911564"/>
    <w:rsid w:val="00912E38"/>
    <w:rsid w:val="009130E5"/>
    <w:rsid w:val="00914856"/>
    <w:rsid w:val="00930988"/>
    <w:rsid w:val="00946463"/>
    <w:rsid w:val="009503D2"/>
    <w:rsid w:val="00950D14"/>
    <w:rsid w:val="00956C40"/>
    <w:rsid w:val="0096013B"/>
    <w:rsid w:val="00962D1F"/>
    <w:rsid w:val="0096757C"/>
    <w:rsid w:val="0097565D"/>
    <w:rsid w:val="00982113"/>
    <w:rsid w:val="009827A7"/>
    <w:rsid w:val="0098498D"/>
    <w:rsid w:val="00996677"/>
    <w:rsid w:val="009978D0"/>
    <w:rsid w:val="009A4717"/>
    <w:rsid w:val="009B78FC"/>
    <w:rsid w:val="009C1D56"/>
    <w:rsid w:val="009D2D40"/>
    <w:rsid w:val="009D4894"/>
    <w:rsid w:val="009E0F62"/>
    <w:rsid w:val="009E60D0"/>
    <w:rsid w:val="009F4D05"/>
    <w:rsid w:val="00A01CA4"/>
    <w:rsid w:val="00A06EFB"/>
    <w:rsid w:val="00A14071"/>
    <w:rsid w:val="00A21A28"/>
    <w:rsid w:val="00A239DF"/>
    <w:rsid w:val="00A270EE"/>
    <w:rsid w:val="00A27C3D"/>
    <w:rsid w:val="00A3326F"/>
    <w:rsid w:val="00A37C09"/>
    <w:rsid w:val="00A44249"/>
    <w:rsid w:val="00A5330C"/>
    <w:rsid w:val="00A5391B"/>
    <w:rsid w:val="00A5798A"/>
    <w:rsid w:val="00A6295F"/>
    <w:rsid w:val="00A6397D"/>
    <w:rsid w:val="00A668C5"/>
    <w:rsid w:val="00A82EB8"/>
    <w:rsid w:val="00A83912"/>
    <w:rsid w:val="00A874F4"/>
    <w:rsid w:val="00A967BC"/>
    <w:rsid w:val="00AB17B7"/>
    <w:rsid w:val="00AB49BA"/>
    <w:rsid w:val="00AC173A"/>
    <w:rsid w:val="00AC3550"/>
    <w:rsid w:val="00AC5315"/>
    <w:rsid w:val="00AC55D7"/>
    <w:rsid w:val="00AD0CBD"/>
    <w:rsid w:val="00AD31EF"/>
    <w:rsid w:val="00B00D66"/>
    <w:rsid w:val="00B03FCE"/>
    <w:rsid w:val="00B055D3"/>
    <w:rsid w:val="00B14B18"/>
    <w:rsid w:val="00B16282"/>
    <w:rsid w:val="00B17212"/>
    <w:rsid w:val="00B2099B"/>
    <w:rsid w:val="00B23820"/>
    <w:rsid w:val="00B25707"/>
    <w:rsid w:val="00B260ED"/>
    <w:rsid w:val="00B31286"/>
    <w:rsid w:val="00B4555C"/>
    <w:rsid w:val="00B51EB0"/>
    <w:rsid w:val="00B54D6E"/>
    <w:rsid w:val="00B5633F"/>
    <w:rsid w:val="00B563BF"/>
    <w:rsid w:val="00B57A70"/>
    <w:rsid w:val="00B63701"/>
    <w:rsid w:val="00B7257E"/>
    <w:rsid w:val="00B743E8"/>
    <w:rsid w:val="00B74FE9"/>
    <w:rsid w:val="00B84544"/>
    <w:rsid w:val="00B921FF"/>
    <w:rsid w:val="00B929A1"/>
    <w:rsid w:val="00BA336D"/>
    <w:rsid w:val="00BA6249"/>
    <w:rsid w:val="00BB2AE5"/>
    <w:rsid w:val="00BB53F0"/>
    <w:rsid w:val="00BC0BEF"/>
    <w:rsid w:val="00BC335E"/>
    <w:rsid w:val="00BC4808"/>
    <w:rsid w:val="00BC56B5"/>
    <w:rsid w:val="00BC7F0D"/>
    <w:rsid w:val="00BD610E"/>
    <w:rsid w:val="00BE580F"/>
    <w:rsid w:val="00BE5814"/>
    <w:rsid w:val="00BE5DF3"/>
    <w:rsid w:val="00BE677C"/>
    <w:rsid w:val="00BF041D"/>
    <w:rsid w:val="00BF1D4E"/>
    <w:rsid w:val="00BF41CE"/>
    <w:rsid w:val="00C1001C"/>
    <w:rsid w:val="00C12022"/>
    <w:rsid w:val="00C15EBC"/>
    <w:rsid w:val="00C211E4"/>
    <w:rsid w:val="00C21F29"/>
    <w:rsid w:val="00C23904"/>
    <w:rsid w:val="00C25B9E"/>
    <w:rsid w:val="00C30EB0"/>
    <w:rsid w:val="00C44F48"/>
    <w:rsid w:val="00C54504"/>
    <w:rsid w:val="00C60A43"/>
    <w:rsid w:val="00C64144"/>
    <w:rsid w:val="00C70F81"/>
    <w:rsid w:val="00C73F7D"/>
    <w:rsid w:val="00C77270"/>
    <w:rsid w:val="00C94539"/>
    <w:rsid w:val="00C94AEE"/>
    <w:rsid w:val="00CA28B0"/>
    <w:rsid w:val="00CA5514"/>
    <w:rsid w:val="00CB315B"/>
    <w:rsid w:val="00CB3A18"/>
    <w:rsid w:val="00CD0BE1"/>
    <w:rsid w:val="00CE30F1"/>
    <w:rsid w:val="00CF2F4E"/>
    <w:rsid w:val="00CF4916"/>
    <w:rsid w:val="00CF5B04"/>
    <w:rsid w:val="00CF5C1F"/>
    <w:rsid w:val="00D20F74"/>
    <w:rsid w:val="00D22D55"/>
    <w:rsid w:val="00D232BF"/>
    <w:rsid w:val="00D26750"/>
    <w:rsid w:val="00D42781"/>
    <w:rsid w:val="00D46803"/>
    <w:rsid w:val="00D64425"/>
    <w:rsid w:val="00D66762"/>
    <w:rsid w:val="00D67320"/>
    <w:rsid w:val="00D72F4A"/>
    <w:rsid w:val="00D851E7"/>
    <w:rsid w:val="00D919EF"/>
    <w:rsid w:val="00D94D7A"/>
    <w:rsid w:val="00D974AF"/>
    <w:rsid w:val="00DA456B"/>
    <w:rsid w:val="00DB081A"/>
    <w:rsid w:val="00DB4FB0"/>
    <w:rsid w:val="00DB5CF6"/>
    <w:rsid w:val="00DC381C"/>
    <w:rsid w:val="00DC4508"/>
    <w:rsid w:val="00DD314F"/>
    <w:rsid w:val="00DD3E3E"/>
    <w:rsid w:val="00DF49E9"/>
    <w:rsid w:val="00E00C3C"/>
    <w:rsid w:val="00E028EA"/>
    <w:rsid w:val="00E12BD4"/>
    <w:rsid w:val="00E21AA4"/>
    <w:rsid w:val="00E2298E"/>
    <w:rsid w:val="00E25FB3"/>
    <w:rsid w:val="00E27D3F"/>
    <w:rsid w:val="00E320E5"/>
    <w:rsid w:val="00E42078"/>
    <w:rsid w:val="00E43147"/>
    <w:rsid w:val="00E47EB2"/>
    <w:rsid w:val="00E56E5B"/>
    <w:rsid w:val="00E64988"/>
    <w:rsid w:val="00E72BAF"/>
    <w:rsid w:val="00E76818"/>
    <w:rsid w:val="00E86195"/>
    <w:rsid w:val="00E94882"/>
    <w:rsid w:val="00EB44B4"/>
    <w:rsid w:val="00EC12C2"/>
    <w:rsid w:val="00EC15CE"/>
    <w:rsid w:val="00EC18DA"/>
    <w:rsid w:val="00EE01FE"/>
    <w:rsid w:val="00EE1B10"/>
    <w:rsid w:val="00EE3516"/>
    <w:rsid w:val="00EE471E"/>
    <w:rsid w:val="00EE5D8A"/>
    <w:rsid w:val="00EE7BEE"/>
    <w:rsid w:val="00F01DC3"/>
    <w:rsid w:val="00F156D6"/>
    <w:rsid w:val="00F167D0"/>
    <w:rsid w:val="00F21A5D"/>
    <w:rsid w:val="00F36198"/>
    <w:rsid w:val="00F51BB6"/>
    <w:rsid w:val="00F52D1D"/>
    <w:rsid w:val="00F60203"/>
    <w:rsid w:val="00F610D3"/>
    <w:rsid w:val="00F6427C"/>
    <w:rsid w:val="00F66D0B"/>
    <w:rsid w:val="00F75262"/>
    <w:rsid w:val="00F8110B"/>
    <w:rsid w:val="00FA20CC"/>
    <w:rsid w:val="00FA2B8A"/>
    <w:rsid w:val="00FA533E"/>
    <w:rsid w:val="00FB0B5E"/>
    <w:rsid w:val="00FB0CF8"/>
    <w:rsid w:val="00FB0D68"/>
    <w:rsid w:val="00FB66F8"/>
    <w:rsid w:val="00FC0B2B"/>
    <w:rsid w:val="00FC30E2"/>
    <w:rsid w:val="00FC4B2F"/>
    <w:rsid w:val="00FD0FE3"/>
    <w:rsid w:val="00FD2B46"/>
    <w:rsid w:val="00FD35AF"/>
    <w:rsid w:val="00FD3A8B"/>
    <w:rsid w:val="00FD4DDA"/>
    <w:rsid w:val="00FD6326"/>
    <w:rsid w:val="00FE39A9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853B"/>
  <w15:docId w15:val="{B51F1A90-A41F-4E4D-8868-A2EC7394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143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0D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0D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1430D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5633F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rsid w:val="001430D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30D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30D7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ezodstpw">
    <w:name w:val="No Spacing"/>
    <w:uiPriority w:val="1"/>
    <w:qFormat/>
    <w:rsid w:val="001430D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14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0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1430D7"/>
    <w:rPr>
      <w:rFonts w:ascii="Segoe UI" w:hAnsi="Segoe UI" w:cs="Segoe UI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0D7"/>
    <w:rPr>
      <w:vertAlign w:val="superscript"/>
    </w:rPr>
  </w:style>
  <w:style w:type="character" w:customStyle="1" w:styleId="Nagwek1Znak1">
    <w:name w:val="Nagłówek 1 Znak1"/>
    <w:basedOn w:val="Domylnaczcionkaakapitu"/>
    <w:link w:val="Nagwek1"/>
    <w:uiPriority w:val="9"/>
    <w:rsid w:val="001430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30D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30D7"/>
    <w:pPr>
      <w:spacing w:after="100"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430D7"/>
    <w:pPr>
      <w:spacing w:after="100" w:line="259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30D7"/>
    <w:pPr>
      <w:spacing w:after="100" w:line="259" w:lineRule="auto"/>
      <w:ind w:left="440"/>
    </w:pPr>
  </w:style>
  <w:style w:type="character" w:customStyle="1" w:styleId="Hipercze1">
    <w:name w:val="Hiperłącze1"/>
    <w:basedOn w:val="Domylnaczcionkaakapitu"/>
    <w:uiPriority w:val="99"/>
    <w:unhideWhenUsed/>
    <w:rsid w:val="001430D7"/>
    <w:rPr>
      <w:color w:val="0563C1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30D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E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E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E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7A70"/>
    <w:pPr>
      <w:spacing w:after="0" w:line="240" w:lineRule="auto"/>
    </w:pPr>
  </w:style>
  <w:style w:type="paragraph" w:customStyle="1" w:styleId="Styl1">
    <w:name w:val="Styl1"/>
    <w:basedOn w:val="Akapitzlist"/>
    <w:link w:val="Styl1Znak"/>
    <w:qFormat/>
    <w:rsid w:val="003C23E7"/>
    <w:pPr>
      <w:numPr>
        <w:numId w:val="1"/>
      </w:numPr>
      <w:tabs>
        <w:tab w:val="left" w:pos="178"/>
      </w:tabs>
      <w:spacing w:after="0" w:line="240" w:lineRule="auto"/>
      <w:ind w:left="36"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C23E7"/>
  </w:style>
  <w:style w:type="character" w:customStyle="1" w:styleId="Styl1Znak">
    <w:name w:val="Styl1 Znak"/>
    <w:basedOn w:val="AkapitzlistZnak"/>
    <w:link w:val="Styl1"/>
    <w:rsid w:val="003C23E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0D9C-C0BF-40F1-9703-2D54A1FA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7861</Words>
  <Characters>47167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54919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3</cp:revision>
  <cp:lastPrinted>2023-02-15T18:44:00Z</cp:lastPrinted>
  <dcterms:created xsi:type="dcterms:W3CDTF">2023-11-23T09:54:00Z</dcterms:created>
  <dcterms:modified xsi:type="dcterms:W3CDTF">2023-11-23T09:55:00Z</dcterms:modified>
</cp:coreProperties>
</file>