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9C440" w14:textId="10EA8C3B" w:rsidR="003E4BF2" w:rsidRDefault="00B30598" w:rsidP="00BD1C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>Aneks do Przedmiotowych Zasad Oceniania z historii</w:t>
      </w:r>
    </w:p>
    <w:p w14:paraId="4CEF3C56" w14:textId="3B310837" w:rsidR="00B30598" w:rsidRPr="00A32EF9" w:rsidRDefault="00B30598" w:rsidP="00B3059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z w:val="28"/>
        </w:rPr>
        <w:t>Wymagania edukacyjne na poszczególne oceny – klasy 1 Liceum Ogólnokształcącego Mistrzostwa Sportowego im. Poznańskich Olimpijczyków w Poznaniu</w:t>
      </w:r>
    </w:p>
    <w:p w14:paraId="71FE2468" w14:textId="4DB1B3B9" w:rsidR="00BD1064" w:rsidRPr="00B653B5" w:rsidRDefault="00BD1064" w:rsidP="00BD1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EF9">
        <w:rPr>
          <w:rFonts w:ascii="Times New Roman" w:hAnsi="Times New Roman" w:cs="Times New Roman"/>
          <w:color w:val="000000"/>
        </w:rPr>
        <w:t>.</w:t>
      </w:r>
    </w:p>
    <w:p w14:paraId="47FBFB81" w14:textId="77777777" w:rsidR="005A6742" w:rsidRPr="00BD1C32" w:rsidRDefault="005A6742" w:rsidP="00B653B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-5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9F739A" w:rsidRPr="00BD1C32" w14:paraId="0D7779AC" w14:textId="77777777" w:rsidTr="00E4680B">
        <w:trPr>
          <w:cantSplit/>
          <w:trHeight w:val="1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10B3" w14:textId="19572FE5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8364" w14:textId="5A5CA955" w:rsidR="003E4BF2" w:rsidRPr="00FF6D39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FF6D39">
              <w:rPr>
                <w:rFonts w:ascii="Times New Roman" w:hAnsi="Times New Roman" w:cs="Times New Roman"/>
                <w:bCs/>
                <w:sz w:val="28"/>
              </w:rPr>
              <w:t>Wymagania edukacyjne na poszczególne oceny</w:t>
            </w:r>
          </w:p>
          <w:p w14:paraId="5C323711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2EDD" w:rsidRPr="00BD1C32" w14:paraId="253E1B46" w14:textId="77777777" w:rsidTr="00E4680B">
        <w:trPr>
          <w:cantSplit/>
          <w:trHeight w:val="8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749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3B57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konieczny </w:t>
            </w:r>
          </w:p>
          <w:p w14:paraId="34D87583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dopuszczająca</w:t>
            </w:r>
          </w:p>
          <w:p w14:paraId="169F51BD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90F741B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0E635B4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F20FEF9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F1D4FD2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159D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 xml:space="preserve">Poziom podstawowy </w:t>
            </w:r>
          </w:p>
          <w:p w14:paraId="71F948B9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ocena dostateczna</w:t>
            </w:r>
          </w:p>
          <w:p w14:paraId="5FE2953C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EF410D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Uczeń potrafi</w:t>
            </w:r>
            <w:r w:rsidR="005C21A4" w:rsidRPr="00BD1C32">
              <w:rPr>
                <w:rFonts w:ascii="Times New Roman" w:hAnsi="Times New Roman" w:cs="Times New Roman"/>
                <w:color w:val="000000" w:themeColor="text1"/>
              </w:rPr>
              <w:t xml:space="preserve"> to, </w:t>
            </w:r>
            <w:r w:rsidR="005C21A4"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dopuszczającą,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oraz:</w:t>
            </w:r>
          </w:p>
          <w:p w14:paraId="7325F848" w14:textId="6DD4C0A4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905B" w14:textId="2BED601E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rozszerzający</w:t>
            </w:r>
            <w:r w:rsidR="003441BF" w:rsidRPr="00BD1C32">
              <w:rPr>
                <w:rFonts w:ascii="Times New Roman" w:hAnsi="Times New Roman" w:cs="Times New Roman"/>
                <w:bCs/>
              </w:rPr>
              <w:t xml:space="preserve"> </w:t>
            </w:r>
            <w:r w:rsidRPr="00BD1C32">
              <w:rPr>
                <w:rFonts w:ascii="Times New Roman" w:hAnsi="Times New Roman" w:cs="Times New Roman"/>
                <w:bCs/>
              </w:rPr>
              <w:t>ocena dobra</w:t>
            </w:r>
          </w:p>
          <w:p w14:paraId="7A29C5CA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F95BD1C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dostateczną, oraz:</w:t>
            </w:r>
          </w:p>
          <w:p w14:paraId="12B2D09B" w14:textId="72CAF6A1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A278" w14:textId="77777777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dopełniający ocena bardzo dobra</w:t>
            </w:r>
          </w:p>
          <w:p w14:paraId="644F03B1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E84B636" w14:textId="77777777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>co na ocenę dobrą, oraz:</w:t>
            </w:r>
          </w:p>
          <w:p w14:paraId="70F973E4" w14:textId="287AAF82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E5A0" w14:textId="5FE6466B" w:rsidR="003E4BF2" w:rsidRPr="00BD1C32" w:rsidRDefault="003E4BF2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1C32">
              <w:rPr>
                <w:rFonts w:ascii="Times New Roman" w:hAnsi="Times New Roman" w:cs="Times New Roman"/>
                <w:bCs/>
              </w:rPr>
              <w:t>Poziom wykraczający</w:t>
            </w:r>
            <w:r w:rsidR="003441BF" w:rsidRPr="00BD1C32">
              <w:rPr>
                <w:rFonts w:ascii="Times New Roman" w:hAnsi="Times New Roman" w:cs="Times New Roman"/>
                <w:bCs/>
              </w:rPr>
              <w:t xml:space="preserve"> </w:t>
            </w:r>
            <w:r w:rsidR="00136EFA" w:rsidRPr="00BD1C32">
              <w:rPr>
                <w:rFonts w:ascii="Times New Roman" w:hAnsi="Times New Roman" w:cs="Times New Roman"/>
                <w:bCs/>
              </w:rPr>
              <w:br/>
            </w:r>
            <w:r w:rsidRPr="00BD1C32">
              <w:rPr>
                <w:rFonts w:ascii="Times New Roman" w:hAnsi="Times New Roman" w:cs="Times New Roman"/>
                <w:bCs/>
              </w:rPr>
              <w:t>ocena celująca</w:t>
            </w:r>
          </w:p>
          <w:p w14:paraId="464D817B" w14:textId="77777777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0D530EB" w14:textId="77777777" w:rsidR="00D81D17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br/>
              <w:t xml:space="preserve">co na ocenę bardzo dobrą, </w:t>
            </w:r>
          </w:p>
          <w:p w14:paraId="266D1FE8" w14:textId="4DC28136" w:rsidR="001D1744" w:rsidRPr="00BD1C32" w:rsidRDefault="001D174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oraz:</w:t>
            </w:r>
          </w:p>
          <w:p w14:paraId="2CDFEAC4" w14:textId="2F57E845" w:rsidR="005C21A4" w:rsidRPr="00BD1C32" w:rsidRDefault="005C21A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2EDD" w:rsidRPr="00BD1C32" w14:paraId="6436450C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AB9" w14:textId="77777777" w:rsidR="00D81D17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1. Historia – </w:t>
            </w:r>
          </w:p>
          <w:p w14:paraId="265B8E0F" w14:textId="77777777" w:rsidR="00D81D17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od opowieści </w:t>
            </w:r>
          </w:p>
          <w:p w14:paraId="5AA91D80" w14:textId="21658F85" w:rsidR="003E4BF2" w:rsidRPr="00BD1C32" w:rsidRDefault="0051476D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do nauki</w:t>
            </w:r>
          </w:p>
          <w:p w14:paraId="24DDA5DF" w14:textId="0FC49F11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4D7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65F3B3A" w14:textId="43A05858" w:rsidR="00075E17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historia, </w:t>
            </w:r>
            <w:r w:rsidR="00266C51">
              <w:rPr>
                <w:rFonts w:ascii="Times New Roman" w:hAnsi="Times New Roman" w:cs="Times New Roman"/>
                <w:sz w:val="22"/>
                <w:szCs w:val="22"/>
              </w:rPr>
              <w:t xml:space="preserve">prehistoria, 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historiografia, źródło historyczne</w:t>
            </w:r>
          </w:p>
          <w:p w14:paraId="0E6FE1DC" w14:textId="77777777" w:rsidR="003E4BF2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nazwy głównych epok historycznych</w:t>
            </w:r>
          </w:p>
          <w:p w14:paraId="436DC10D" w14:textId="77777777" w:rsidR="005C21A4" w:rsidRPr="00BD1C32" w:rsidRDefault="005C21A4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DF5941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13E0779" w14:textId="77777777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odać przykłady źródeł historycznych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8BF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E16C034" w14:textId="77777777" w:rsidR="00075E17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wydarzenia przełomowe stanowiące cezury epok historycznych</w:t>
            </w:r>
          </w:p>
          <w:p w14:paraId="09D862DC" w14:textId="413E7C11" w:rsidR="00075E17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klasyfikację źródeł historycznych</w:t>
            </w:r>
            <w:r w:rsidR="00B653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8DA9FBA" w14:textId="77777777" w:rsidR="005C21A4" w:rsidRPr="00BD1C32" w:rsidRDefault="005C21A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BE5B6E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0FD84C0" w14:textId="1C71D2A5" w:rsidR="005C21A4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epoka, era, mit, legenda</w:t>
            </w:r>
          </w:p>
          <w:p w14:paraId="0DC67630" w14:textId="5AA9E56A" w:rsidR="009E2DA7" w:rsidRPr="00BD1C32" w:rsidRDefault="009E2DA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słów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Cycerona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Historia magist</w:t>
            </w:r>
            <w:r w:rsidR="00BB357E"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r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vitae est</w:t>
            </w:r>
          </w:p>
          <w:p w14:paraId="44C80177" w14:textId="77777777" w:rsidR="00C70777" w:rsidRPr="00BD1C32" w:rsidRDefault="00C70777" w:rsidP="00BD1C32">
            <w:pPr>
              <w:pStyle w:val="Akapitzlist1"/>
              <w:ind w:left="-36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ED0AA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6BBE42AA" w14:textId="152A5D43" w:rsidR="00C70777" w:rsidRPr="00BD1C32" w:rsidRDefault="00C7077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źródeł historycznych dla poznania przeszłości</w:t>
            </w:r>
            <w:r w:rsidR="00B653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107515" w14:textId="77777777" w:rsidR="00C70777" w:rsidRPr="00BD1C32" w:rsidRDefault="00C70777" w:rsidP="00BD1C32">
            <w:pPr>
              <w:pStyle w:val="Akapitzlist1"/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43F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4BE2162C" w14:textId="77777777" w:rsidR="003E4BF2" w:rsidRPr="00BD1C32" w:rsidRDefault="00075E1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różne metody rachuby czasu</w:t>
            </w:r>
          </w:p>
          <w:p w14:paraId="3B797D5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C92C0C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43E2D37B" w14:textId="4CBFB275" w:rsidR="005C21A4" w:rsidRPr="00BD1C32" w:rsidRDefault="005C21A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hagiografia</w:t>
            </w:r>
          </w:p>
          <w:p w14:paraId="46AB94DC" w14:textId="06E356A9" w:rsidR="003E4BF2" w:rsidRPr="00BD1C32" w:rsidRDefault="00C7077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w podziale historii powszechnej i</w:t>
            </w:r>
            <w:r w:rsidR="0001654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historii Polski na epoki</w:t>
            </w:r>
            <w:r w:rsidR="00B418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F7AA738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6DED61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17387A82" w14:textId="77777777" w:rsidR="003E4BF2" w:rsidRPr="00BD1C3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C70777" w:rsidRPr="00BD1C32">
              <w:rPr>
                <w:rFonts w:ascii="Times New Roman" w:hAnsi="Times New Roman" w:cs="Times New Roman"/>
                <w:sz w:val="22"/>
                <w:szCs w:val="22"/>
              </w:rPr>
              <w:t>rezentować klasyfikację źródeł historycznych</w:t>
            </w:r>
          </w:p>
          <w:p w14:paraId="6CC07FA7" w14:textId="47C98F7A" w:rsidR="009E2DA7" w:rsidRPr="00BD1C32" w:rsidRDefault="009E2DA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periodyzację dziejów Polski i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dziejów powszechnych</w:t>
            </w:r>
          </w:p>
          <w:p w14:paraId="2FEE0CE0" w14:textId="77777777" w:rsidR="009E2DA7" w:rsidRPr="00BD1C32" w:rsidRDefault="009E2DA7" w:rsidP="00BD1C32">
            <w:pPr>
              <w:pStyle w:val="Akapitzlist1"/>
              <w:suppressAutoHyphens w:val="0"/>
              <w:ind w:left="30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340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413EDDE9" w14:textId="048BBFF3" w:rsidR="009E567B" w:rsidRPr="00BD1C32" w:rsidRDefault="009E567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placówek zajmujących się inicjowaniem i</w:t>
            </w:r>
            <w:r w:rsidR="00B4183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prowadzeniem badań historycznych</w:t>
            </w:r>
            <w:r w:rsidR="009E2DA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oraz upowszechnieniem wiedzy o przeszłości</w:t>
            </w:r>
          </w:p>
          <w:p w14:paraId="23D41295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6ED" w14:textId="77777777" w:rsidR="003E4BF2" w:rsidRPr="00BD1C32" w:rsidRDefault="003E4BF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</w:t>
            </w:r>
            <w:r w:rsidR="00C70777" w:rsidRPr="00BD1C32">
              <w:rPr>
                <w:rFonts w:ascii="Times New Roman" w:hAnsi="Times New Roman" w:cs="Times New Roman"/>
                <w:b/>
                <w:bCs/>
              </w:rPr>
              <w:t xml:space="preserve"> zna</w:t>
            </w:r>
            <w:r w:rsidRPr="00BD1C32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B7FCFCC" w14:textId="16FAE7D0" w:rsidR="003E4BF2" w:rsidRDefault="003E4BF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>ostaci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e: Herodota z</w:t>
            </w:r>
            <w:r w:rsidR="00266C5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C21A4" w:rsidRPr="00BD1C32">
              <w:rPr>
                <w:rFonts w:ascii="Times New Roman" w:hAnsi="Times New Roman" w:cs="Times New Roman"/>
                <w:sz w:val="22"/>
                <w:szCs w:val="22"/>
              </w:rPr>
              <w:t>Halikarnasu,</w:t>
            </w:r>
            <w:r w:rsidR="00075E1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Dionizjusza Małego</w:t>
            </w:r>
          </w:p>
          <w:p w14:paraId="329BE6F6" w14:textId="21F84163" w:rsidR="009C49F2" w:rsidRDefault="009C49F2" w:rsidP="009C49F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F13A85" w14:textId="1FCC7490" w:rsidR="009C49F2" w:rsidRDefault="009C49F2" w:rsidP="009C49F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49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1A07143" w14:textId="46E54F7F" w:rsidR="009C49F2" w:rsidRPr="00B46FA2" w:rsidRDefault="00B46FA2" w:rsidP="00B46FA2">
            <w:pPr>
              <w:pStyle w:val="Akapitzlist1"/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9C49F2" w:rsidRPr="00B46FA2">
              <w:rPr>
                <w:rFonts w:ascii="Times New Roman" w:hAnsi="Times New Roman" w:cs="Times New Roman"/>
                <w:sz w:val="22"/>
                <w:szCs w:val="22"/>
              </w:rPr>
              <w:t>ozpoznać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rodzaj źródła historycznego</w:t>
            </w:r>
          </w:p>
          <w:p w14:paraId="154E7EBF" w14:textId="7F6123A6" w:rsidR="00F874F9" w:rsidRDefault="00F874F9" w:rsidP="00F874F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56EFB2" w14:textId="607CFC83" w:rsidR="00266C51" w:rsidRPr="00266C51" w:rsidRDefault="00266C51" w:rsidP="00F87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756F" w:rsidRPr="00BD1C32" w14:paraId="32066C57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E3C64A" w14:textId="77777777" w:rsidR="00D81D17" w:rsidRPr="00BD1C32" w:rsidRDefault="00D81D17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23ADE45" w14:textId="77777777" w:rsidR="004E756F" w:rsidRPr="00BD1C32" w:rsidRDefault="004E756F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Pradzieje i historia starożytnego Wschodu</w:t>
            </w:r>
          </w:p>
          <w:p w14:paraId="70BD878F" w14:textId="70C21887" w:rsidR="00D81D17" w:rsidRPr="00BD1C32" w:rsidRDefault="00D81D17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darkGray"/>
              </w:rPr>
            </w:pPr>
          </w:p>
        </w:tc>
      </w:tr>
      <w:tr w:rsidR="004E756F" w:rsidRPr="00BD1C32" w14:paraId="41CDB33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095" w14:textId="03FEFC38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3. W dorzeczu Tygrysu i Eufratu</w:t>
            </w:r>
            <w:r w:rsidR="00B41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DD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6AD0506" w14:textId="5387FDE3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okres, w którym powstał Kodeks Hammurabiego (XVIII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26A698D0" w14:textId="647EE33C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42300A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Hammurabiego</w:t>
            </w:r>
          </w:p>
          <w:p w14:paraId="05E25E1B" w14:textId="77777777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413109" w14:textId="0ED4698F" w:rsidR="004E756F" w:rsidRPr="00A32EF9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031F6E" w14:textId="2DD822C2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Międzyrzecze, system irygacyjny,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Sumerowie, kodeks, Kodeks Hammurabiego, Babilon</w:t>
            </w:r>
          </w:p>
          <w:p w14:paraId="630F8149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D98DC9" w14:textId="74A7C3CD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380110E7" w14:textId="1AA48E0C" w:rsidR="004E756F" w:rsidRPr="00A32EF9" w:rsidRDefault="004E756F" w:rsidP="00047F8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Międzyrzecze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1F3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3A3E9D90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okres rozwoju cywilizacji Sumerów (IV–III tys. p.n.e.)</w:t>
            </w:r>
          </w:p>
          <w:p w14:paraId="0F2F5F54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osiągnięcia cywilizacji ludów Mezopotamii</w:t>
            </w:r>
          </w:p>
          <w:p w14:paraId="2768CDF8" w14:textId="77777777" w:rsidR="004E756F" w:rsidRPr="00A32EF9" w:rsidRDefault="004E756F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14:paraId="7AB25C43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278A66E2" w14:textId="2FC671B5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miasto-państwo, pismo klinowe, władza despotyczna</w:t>
            </w:r>
          </w:p>
          <w:p w14:paraId="0399BF5A" w14:textId="77777777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uwarunkowania geograficzne, które wpłynęły na rozwój cywilizacji w dorzeczu Tygrysu i Eufratu</w:t>
            </w:r>
          </w:p>
          <w:p w14:paraId="3C4E8B9B" w14:textId="4986758C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wprowadzone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</w:p>
          <w:p w14:paraId="4DBA06E8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4E7DB8" w14:textId="5840EC6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5A3CB116" w14:textId="100464E8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najważniejsze miasta-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państwa Sumeru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D8D6FA" w14:textId="4284697F" w:rsidR="001F3C35" w:rsidRPr="00A32EF9" w:rsidRDefault="001F3C35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159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14:paraId="09BE1F58" w14:textId="7A6A2A83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FB67F2" w:rsidRPr="00A32EF9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>Sargona I Wielkiego</w:t>
            </w:r>
            <w:r w:rsidR="00263546" w:rsidRPr="00A32EF9">
              <w:rPr>
                <w:rFonts w:ascii="Times New Roman" w:hAnsi="Times New Roman" w:cs="Times New Roman"/>
                <w:sz w:val="22"/>
                <w:szCs w:val="22"/>
              </w:rPr>
              <w:t>, Cyrusa II Wielkiego, Dariusza Wielkiego</w:t>
            </w:r>
            <w:r w:rsidR="00C24C2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517C2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D2D4E6E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7E26D3CF" w14:textId="07D7BB02" w:rsidR="004E756F" w:rsidRPr="00A32EF9" w:rsidRDefault="0042300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0B63BE" w:rsidRPr="00A32EF9">
              <w:rPr>
                <w:rFonts w:ascii="Times New Roman" w:hAnsi="Times New Roman" w:cs="Times New Roman"/>
                <w:sz w:val="22"/>
                <w:szCs w:val="22"/>
              </w:rPr>
              <w:t>zigg</w:t>
            </w:r>
            <w:r w:rsidR="00047F84" w:rsidRPr="00A32EF9">
              <w:rPr>
                <w:rFonts w:ascii="Times New Roman" w:hAnsi="Times New Roman" w:cs="Times New Roman"/>
                <w:sz w:val="22"/>
                <w:szCs w:val="22"/>
              </w:rPr>
              <w:t>urat, s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ztandar z Ur, 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Akad,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Asyria</w:t>
            </w:r>
          </w:p>
          <w:p w14:paraId="3298A429" w14:textId="3C9FB1FD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struktury społecznej na surowość kar przewidzianych w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Kodeksie Hammurabiego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DE8B64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89654A5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2EF9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A3A0534" w14:textId="557C018A" w:rsidR="004E756F" w:rsidRPr="00A32EF9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Im</w:t>
            </w:r>
            <w:r w:rsidR="00C90D21" w:rsidRPr="00A32EF9">
              <w:rPr>
                <w:rFonts w:ascii="Times New Roman" w:hAnsi="Times New Roman" w:cs="Times New Roman"/>
                <w:sz w:val="22"/>
                <w:szCs w:val="22"/>
              </w:rPr>
              <w:t>perium Akadyjskiego, Babilonu</w:t>
            </w:r>
            <w:r w:rsidR="0042300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Asyrii</w:t>
            </w:r>
            <w:r w:rsidR="00263546" w:rsidRPr="00A32EF9">
              <w:rPr>
                <w:rFonts w:ascii="Times New Roman" w:hAnsi="Times New Roman" w:cs="Times New Roman"/>
                <w:sz w:val="22"/>
                <w:szCs w:val="22"/>
              </w:rPr>
              <w:t>, Persji</w:t>
            </w:r>
            <w:r w:rsidR="00BE561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E64566" w14:textId="77777777" w:rsidR="004E756F" w:rsidRPr="00A32EF9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C0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14:paraId="1390967D" w14:textId="568C401A" w:rsidR="00234930" w:rsidRPr="00234930" w:rsidRDefault="00234930" w:rsidP="00BD1C3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34930">
              <w:rPr>
                <w:rFonts w:ascii="Times New Roman" w:hAnsi="Times New Roman" w:cs="Times New Roman"/>
                <w:bCs/>
              </w:rPr>
              <w:t>pojęcie: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63546">
              <w:rPr>
                <w:rFonts w:ascii="Times New Roman" w:hAnsi="Times New Roman" w:cs="Times New Roman"/>
                <w:bCs/>
              </w:rPr>
              <w:t>satrapie, szachinszach</w:t>
            </w:r>
          </w:p>
          <w:p w14:paraId="33CE404C" w14:textId="77777777" w:rsidR="004E756F" w:rsidRPr="00BD1C32" w:rsidRDefault="004E756F" w:rsidP="00BD1C3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</w:rPr>
              <w:t>znaczenie systemu prawnego dla funkcjonowania państwa</w:t>
            </w:r>
          </w:p>
          <w:p w14:paraId="0A856D58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BC07241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595B96" w14:textId="29F4A6B5" w:rsidR="004E756F" w:rsidRPr="00F90A37" w:rsidRDefault="004E756F" w:rsidP="00F90A3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system organizacji państw i</w:t>
            </w:r>
            <w:r w:rsidR="00BE56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 na terenie Mezopotamii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745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054E5580" w14:textId="56ED68BF" w:rsidR="004E756F" w:rsidRPr="00263546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największe osiągnięcia cywilizacji Mezopotamii w dziedzinie kultury, sztuki, techniki</w:t>
            </w:r>
            <w:r w:rsidR="00721CC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26354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nauki</w:t>
            </w:r>
            <w:r w:rsidR="00BE56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EFBA60" w14:textId="248AEEBE" w:rsidR="00263546" w:rsidRPr="00BD1C32" w:rsidRDefault="0026354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 wkład Persji w kulturowe dziedzictwo ludzkości</w:t>
            </w:r>
          </w:p>
        </w:tc>
      </w:tr>
      <w:tr w:rsidR="004E756F" w:rsidRPr="00BD1C32" w14:paraId="0D1DE4B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E5A" w14:textId="77777777" w:rsidR="00B813D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4. Egipt </w:t>
            </w:r>
          </w:p>
          <w:p w14:paraId="0B61239F" w14:textId="093AF022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EB0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691BB0F" w14:textId="13C3CED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państwa egipskiego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ok. 3100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FC1EF1D" w14:textId="220F3715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Cheopsa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FEFC03" w14:textId="3AEEEE6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surowce naturalne starożytnego Egiptu</w:t>
            </w:r>
          </w:p>
          <w:p w14:paraId="0A16B5B7" w14:textId="04747E8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zabytki kultury egipskiej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piramidy w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Gizie</w:t>
            </w:r>
          </w:p>
          <w:p w14:paraId="2445F0EB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82D22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82828F3" w14:textId="55EDE24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faraon, piramida, sfinks, mumifikacja, pismo hiero</w:t>
            </w:r>
            <w:r w:rsidR="00E13118">
              <w:rPr>
                <w:rFonts w:ascii="Times New Roman" w:hAnsi="Times New Roman" w:cs="Times New Roman"/>
                <w:sz w:val="22"/>
                <w:szCs w:val="22"/>
              </w:rPr>
              <w:t>glificzne, d</w:t>
            </w:r>
            <w:r w:rsidR="00234930">
              <w:rPr>
                <w:rFonts w:ascii="Times New Roman" w:hAnsi="Times New Roman" w:cs="Times New Roman"/>
                <w:sz w:val="22"/>
                <w:szCs w:val="22"/>
              </w:rPr>
              <w:t>elta Nilu, papirus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7B7C393" w14:textId="39CBBB0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wylewów Nilu na powstanie cywilizacji egipskiej</w:t>
            </w:r>
          </w:p>
          <w:p w14:paraId="6FD6BB50" w14:textId="77777777" w:rsidR="004E756F" w:rsidRPr="00BD1C32" w:rsidRDefault="004E756F" w:rsidP="00BD1C32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CCEE5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0F9F126" w14:textId="1C88B3AA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dlaczego w</w:t>
            </w:r>
            <w:r w:rsidR="000B7F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starożytnym Egipcie rozwinęła się sztuka mumifikacji ciał</w:t>
            </w:r>
          </w:p>
          <w:p w14:paraId="2075A332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Egipt</w:t>
            </w:r>
          </w:p>
          <w:p w14:paraId="2A432146" w14:textId="02B2CD2B" w:rsidR="007E0E18" w:rsidRPr="00BD1C32" w:rsidRDefault="007E0E18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01C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3886F87" w14:textId="04278400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Ramzesa II, </w:t>
            </w:r>
            <w:r w:rsidR="000454D8">
              <w:rPr>
                <w:rFonts w:ascii="Times New Roman" w:hAnsi="Times New Roman" w:cs="Times New Roman"/>
                <w:sz w:val="22"/>
                <w:szCs w:val="22"/>
              </w:rPr>
              <w:t>Dżesera,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Kleopatry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2B6389" w14:textId="658E1C8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zabytki kultury eg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ipskiej: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maskę Tutanchamona, popiersie Nefretete, paletę Nermera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966246" w14:textId="4E6A6C66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ośrodki kul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tury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administracji egipskiej (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Memfis, Teby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44F9A8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2AA755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B6220BF" w14:textId="7AFF9DE2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mastaba, Dolny i Górny Egipt, </w:t>
            </w:r>
            <w:r w:rsidR="00E13118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atarakta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5122F48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14:paraId="7E8F3A6A" w14:textId="4ECE8D5E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14:paraId="57C0FE99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cechy kultury egipskiej</w:t>
            </w:r>
          </w:p>
          <w:p w14:paraId="21F42ACC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naukowe starożytnych Egipcjan</w:t>
            </w:r>
          </w:p>
          <w:p w14:paraId="27C1F7D0" w14:textId="5322B91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Górny i Dolny Egipt, Memfis, Teby</w:t>
            </w:r>
          </w:p>
          <w:p w14:paraId="574CAE31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08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E262550" w14:textId="5A052BCE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263546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>Chefrena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A85EF2" w14:textId="73ECFC0B" w:rsidR="009A07E8" w:rsidRPr="00BD1C32" w:rsidRDefault="009A07E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dokonania Jeana-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François Champolliona</w:t>
            </w:r>
          </w:p>
          <w:p w14:paraId="651A6532" w14:textId="3CC0E05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periodyzację dziejów starożytnego Egiptu – podział na okres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Starego, Średniego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Nowego Państwa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BC86AA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86EABF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AE863B2" w14:textId="1D6AC555" w:rsidR="004E756F" w:rsidRPr="00BD1C32" w:rsidRDefault="000423C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wezyr, nomarchowie, nom, </w:t>
            </w:r>
            <w:r w:rsidR="009A07E8" w:rsidRPr="00BD1C32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>amień z Rosetty, kanon w sztuce egipskiej</w:t>
            </w:r>
            <w:r w:rsidR="00F9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459A5A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warunków naturalnych dla organizacji i rozwoju państwa egipskiego</w:t>
            </w:r>
          </w:p>
          <w:p w14:paraId="51A1FF5E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3F3DBF" w14:textId="6A5B74F0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14:paraId="6F129126" w14:textId="651B628E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wpływ wiary w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życie pozagrobowe na sztukę starożytnych Egipcjan</w:t>
            </w:r>
          </w:p>
          <w:p w14:paraId="51157F33" w14:textId="3020A9CF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Karnak, Luksor, Gizę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BDA796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A16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26D0FA9B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na religię starożytnego Egiptu</w:t>
            </w:r>
          </w:p>
          <w:p w14:paraId="78658991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2AD344" w14:textId="64DFCA6C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7F7B212" w14:textId="17E9E5BA" w:rsidR="004E756F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przedstawić dzieje państwa egipskiego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97B10A" w14:textId="031ED343" w:rsidR="000B7F95" w:rsidRPr="00BD1C32" w:rsidRDefault="000B7F95" w:rsidP="000B7F9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strukturę społeczną i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organizację państwa egipskiego</w:t>
            </w:r>
            <w:r w:rsidR="00245F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D4471" w14:textId="77777777" w:rsidR="000B7F95" w:rsidRPr="00BD1C32" w:rsidRDefault="000B7F95" w:rsidP="000B7F9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5F7CBC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4111C4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533B08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0C8FE7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D45" w14:textId="77777777" w:rsidR="004E756F" w:rsidRPr="00BD1C32" w:rsidRDefault="004E756F" w:rsidP="000454D8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377BFD6E" w14:textId="499B290F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dlaczego starożytny Egipt jest nazywany cywilizacją kamienia, a państwo egipskie 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darem Nilu</w:t>
            </w:r>
            <w:r w:rsidR="000423CA" w:rsidRPr="00BD1C32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  <w:p w14:paraId="2AB624E0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odczytania hieroglifów egipskich dla rozwoju egiptologii</w:t>
            </w:r>
          </w:p>
          <w:p w14:paraId="28B17CE5" w14:textId="77777777" w:rsidR="004E756F" w:rsidRPr="00BD1C32" w:rsidRDefault="004E756F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116A9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C32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14:paraId="769F3772" w14:textId="6082FB3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wierzenia religijne Mezopotamii i Egiptu</w:t>
            </w:r>
          </w:p>
          <w:p w14:paraId="551EF963" w14:textId="0556D9DE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system prawny i</w:t>
            </w:r>
            <w:r w:rsidR="000B7F9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etyczny starożytnego Egiptu i Mezopotamii</w:t>
            </w:r>
          </w:p>
          <w:p w14:paraId="2052373D" w14:textId="77777777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756F" w:rsidRPr="00BD1C32" w14:paraId="0A533765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76C" w14:textId="77777777" w:rsidR="00B813DB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5. Starożytny </w:t>
            </w:r>
          </w:p>
          <w:p w14:paraId="4EDB49B8" w14:textId="3B7D9AEF" w:rsidR="004E756F" w:rsidRPr="00BD1C32" w:rsidRDefault="004E756F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Izrael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4BC" w14:textId="77777777" w:rsidR="00835E28" w:rsidRPr="00BD1C32" w:rsidRDefault="00835E28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A286D6" w14:textId="127910F9" w:rsidR="00835E28" w:rsidRPr="00BD1C32" w:rsidRDefault="00835E2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 biblijne: Abrahama, Dawida, Salomona</w:t>
            </w:r>
          </w:p>
          <w:p w14:paraId="77A3AE85" w14:textId="77777777" w:rsidR="00C51E98" w:rsidRPr="00BD1C32" w:rsidRDefault="00C51E98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8EF63" w14:textId="05ACB8B9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7A497BF" w14:textId="0390B2C1" w:rsidR="004E756F" w:rsidRPr="00A32EF9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Hebrajczycy, Izraelici, Żydzi, niewola egipska, Dekalog, Królestwo Izraela,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Kanaan,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niewola babilońska, świątynia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jerozolimska, judaizm, </w:t>
            </w:r>
            <w:r w:rsidR="004E756F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Ściana Płaczu, menora</w:t>
            </w:r>
          </w:p>
          <w:p w14:paraId="405E5666" w14:textId="61263B5A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uwarunkowania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geograficzne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F8B1AE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2562FD" w14:textId="28FFEB75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B537F3D" w14:textId="76A6A28D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najważniejsze 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etapy w starożytnych dziejach narodu żydowskiego</w:t>
            </w:r>
          </w:p>
          <w:p w14:paraId="75B88D90" w14:textId="1EFC689C" w:rsidR="001F3C35" w:rsidRPr="00BD1C32" w:rsidRDefault="004E756F" w:rsidP="00F5425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terytorium starożytnego Izraela</w:t>
            </w:r>
            <w:r w:rsidR="003441B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EA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A62EB42" w14:textId="1B2B9C47" w:rsidR="00B813DB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czas powstania żydowskiego pod przywództwem Machabeuszy (167–</w:t>
            </w:r>
            <w:r w:rsidR="00273936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758C3B3E" w14:textId="77777777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18E628" w14:textId="391F0193" w:rsidR="004E756F" w:rsidRPr="00BD1C32" w:rsidRDefault="004E756F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7423226" w14:textId="63CD7140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 Filistyni, Judea,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pierwsza świątynia jerozolimska, druga świątynia jerozolimska, powstanie antyrzymskie, Arka Przymierza, Tora,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synagoga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18A9653" w14:textId="5B7E892D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Biblii (Starego Testamentu) dla poznania dziejów starożytnego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0DDFE6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B5C2AC" w14:textId="6BC559AB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684F501" w14:textId="206176E4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 xml:space="preserve">Jerozolimę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grani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ce Królestwa Izraela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Królestwa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Judy ok. VIII w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p.n.e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2FBB11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52B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8CC14CC" w14:textId="5BD04273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okres niewoli babilońskiej 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(587–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538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n.e.)</w:t>
            </w:r>
          </w:p>
          <w:p w14:paraId="1626A614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46A515" w14:textId="1FC9A75F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3801B3" w14:textId="6B21CB43" w:rsidR="004E756F" w:rsidRPr="00BD1C32" w:rsidRDefault="00B813D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4E756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Talmud,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prorocy</w:t>
            </w:r>
            <w:r w:rsidR="00F54253">
              <w:rPr>
                <w:rFonts w:ascii="Times New Roman" w:hAnsi="Times New Roman" w:cs="Times New Roman"/>
                <w:sz w:val="22"/>
                <w:szCs w:val="22"/>
              </w:rPr>
              <w:t>, diaspora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A61F85" w14:textId="0A7FC0B4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różnice między pierwszą i drugą świątynią jerozolimską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2E052E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9ABCA8" w14:textId="685327E2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E8D803B" w14:textId="62107A80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tereny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podbite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>znające zwierzchnictwo Królestwa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Izraela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743A79" w14:textId="4B798D4C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szlak wędrówki</w:t>
            </w:r>
            <w:r w:rsidR="00B813DB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Izraelitów po wyjściu z Egiptu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7B2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97222EE" w14:textId="03C9ADE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czas powstania antyrzymskiego 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>66–</w:t>
            </w:r>
            <w:r w:rsidR="00FB67F2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C51E9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73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F093E57" w14:textId="77777777" w:rsidR="004E756F" w:rsidRPr="00BD1C32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AB2F84D" w14:textId="58CA6EB4" w:rsidR="004E756F" w:rsidRDefault="004E756F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2585C51" w14:textId="77777777" w:rsidR="004F25DF" w:rsidRPr="00BD1C32" w:rsidRDefault="004F25DF" w:rsidP="004F25D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powstania diaspory żydowskiej</w:t>
            </w:r>
          </w:p>
          <w:p w14:paraId="295124DD" w14:textId="77777777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4E3822" w14:textId="70A9488C" w:rsidR="004E756F" w:rsidRPr="00BD1C32" w:rsidRDefault="004E756F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3CC4540" w14:textId="28C90712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system prawny i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etyczny w kulturze żydowskiej</w:t>
            </w:r>
          </w:p>
          <w:p w14:paraId="1E895403" w14:textId="77777777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Masadę</w:t>
            </w:r>
          </w:p>
          <w:p w14:paraId="1568AD91" w14:textId="136DFB35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wpływ judaizmu na chrześcijaństwo i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islam</w:t>
            </w:r>
          </w:p>
          <w:p w14:paraId="6BD7492C" w14:textId="77777777" w:rsidR="004E756F" w:rsidRPr="00BD1C32" w:rsidRDefault="004E756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159" w14:textId="77777777" w:rsidR="004E756F" w:rsidRPr="00BD1C32" w:rsidRDefault="004E756F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BE9609E" w14:textId="3FED929B" w:rsidR="004E756F" w:rsidRPr="00BD1C32" w:rsidRDefault="004E756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dlaczego Żydzi pomimo funkcjonowania w</w:t>
            </w:r>
            <w:r w:rsidR="004F25D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diasporze zachowali </w:t>
            </w:r>
            <w:r w:rsidR="00835E28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tożsamość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narodową </w:t>
            </w:r>
          </w:p>
          <w:p w14:paraId="732C6CB4" w14:textId="77777777" w:rsidR="004E756F" w:rsidRPr="00BD1C32" w:rsidRDefault="004E756F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763F57F9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1C6041" w14:textId="77777777" w:rsidR="005A4760" w:rsidRPr="00BD1C32" w:rsidRDefault="005A4760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A57B5A" w14:textId="77777777" w:rsidR="006E0164" w:rsidRPr="00BD1C32" w:rsidRDefault="006E0164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Starożytna Grecja</w:t>
            </w:r>
          </w:p>
          <w:p w14:paraId="49950DCD" w14:textId="5C0E3019" w:rsidR="005A4760" w:rsidRPr="00BD1C32" w:rsidRDefault="005A4760" w:rsidP="00BD1C32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261C2F0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B4A" w14:textId="77777777" w:rsidR="00E07EEA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7.</w:t>
            </w:r>
            <w:r w:rsidR="003441BF" w:rsidRPr="00BD1C32">
              <w:rPr>
                <w:rFonts w:ascii="Times New Roman" w:hAnsi="Times New Roman" w:cs="Times New Roman"/>
              </w:rPr>
              <w:t xml:space="preserve"> </w:t>
            </w:r>
            <w:r w:rsidRPr="00BD1C32">
              <w:rPr>
                <w:rFonts w:ascii="Times New Roman" w:hAnsi="Times New Roman" w:cs="Times New Roman"/>
              </w:rPr>
              <w:t xml:space="preserve">Grecja </w:t>
            </w:r>
          </w:p>
          <w:p w14:paraId="0F350F26" w14:textId="51BF3455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– kolebka cywilizacji europejskiej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43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EAB2F4F" w14:textId="26E2725D" w:rsidR="006E0164" w:rsidRPr="00BD1C32" w:rsidRDefault="0001654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pochodzenie naz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w: Hellenowie i Grecy</w:t>
            </w:r>
            <w:r w:rsidR="000053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842D5A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0BF796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AF7501A" w14:textId="77777777" w:rsidR="006E0164" w:rsidRDefault="00E07EEA" w:rsidP="00F26DB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Hellada, Hellenowie, polis, agora, zgromadzenie ludowe, pismo alfabetyczne</w:t>
            </w:r>
          </w:p>
          <w:p w14:paraId="3359C081" w14:textId="77777777" w:rsidR="00D5580D" w:rsidRDefault="00D5580D" w:rsidP="00D5580D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AD574" w14:textId="77777777" w:rsidR="00D5580D" w:rsidRPr="00BD1C32" w:rsidRDefault="00D5580D" w:rsidP="00D5580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3DF4A5C" w14:textId="7F311C6A" w:rsidR="00D5580D" w:rsidRPr="00BD1C32" w:rsidRDefault="00D5580D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wpływ położenia geograficznego Grecji na gospodarkę rolną i rozwój handlu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D72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8109CB4" w14:textId="20AC9DA3" w:rsidR="006E0164" w:rsidRPr="00BD1C32" w:rsidRDefault="00E07EE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oligarchia, hoplici</w:t>
            </w:r>
          </w:p>
          <w:p w14:paraId="10587CD6" w14:textId="4BDF1787" w:rsidR="006E0164" w:rsidRPr="00BD1C32" w:rsidRDefault="00673B2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dlaczego starożytni Grecy nie stworzyli jednego państwa</w:t>
            </w:r>
          </w:p>
          <w:p w14:paraId="2DB9D03F" w14:textId="77777777" w:rsidR="006E0164" w:rsidRPr="00BD1C32" w:rsidRDefault="006E0164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64C945" w14:textId="2128DA14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C89FF0F" w14:textId="1CE648D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warunki, w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których powstały cywilizacje starożytnego Wschodu i Grecji</w:t>
            </w:r>
          </w:p>
          <w:p w14:paraId="35F2D700" w14:textId="749684DB" w:rsidR="00E07EEA" w:rsidRPr="00BD1C32" w:rsidRDefault="00D5580D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wymienić ludy zamieszkujące starożytną Helladę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DB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A795752" w14:textId="1FD66545" w:rsidR="006E0164" w:rsidRPr="00BD1C32" w:rsidRDefault="00E07EE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C42EF">
              <w:rPr>
                <w:rFonts w:ascii="Times New Roman" w:hAnsi="Times New Roman" w:cs="Times New Roman"/>
                <w:sz w:val="22"/>
                <w:szCs w:val="22"/>
              </w:rPr>
              <w:t xml:space="preserve"> basileus,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Fenicjanie</w:t>
            </w:r>
          </w:p>
          <w:p w14:paraId="7C17BAF4" w14:textId="48967A4C" w:rsidR="006E0164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warunków naturalnych na gospodarkę, kulturę i</w:t>
            </w:r>
            <w:r w:rsidR="00D5580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życie polityczne Greków</w:t>
            </w:r>
          </w:p>
          <w:p w14:paraId="4FDE90CC" w14:textId="293F75E8" w:rsidR="00673B21" w:rsidRPr="00BD1C32" w:rsidRDefault="00673B2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dlaczego w Grecji rozwinęła się produkcja ceramiki</w:t>
            </w:r>
          </w:p>
          <w:p w14:paraId="356C1E8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C42AE" w14:textId="3742E2CB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25485C4" w14:textId="1D863341" w:rsidR="006E0164" w:rsidRPr="00BD1C32" w:rsidRDefault="00D5580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formy ustrojowe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greckich polis</w:t>
            </w:r>
          </w:p>
          <w:p w14:paraId="5F9CA949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1743BE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AEB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8A3F8D" w14:textId="54EEA335" w:rsidR="006E0164" w:rsidRPr="00BD1C32" w:rsidRDefault="006E0164" w:rsidP="00D5580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</w:t>
            </w:r>
            <w:r w:rsidR="00E07EEA" w:rsidRPr="00BD1C32">
              <w:rPr>
                <w:rFonts w:ascii="Times New Roman" w:hAnsi="Times New Roman" w:cs="Times New Roman"/>
                <w:sz w:val="22"/>
                <w:szCs w:val="22"/>
              </w:rPr>
              <w:t>azać na mapie obszar zamieszkany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przez plemiona greckie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D12C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AC973BB" w14:textId="26FF3D1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kolonii </w:t>
            </w:r>
            <w:r w:rsidR="00E07EEA" w:rsidRPr="00A32E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Syrakuzy, 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Massalia – dzisiejsza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Marsylia</w:t>
            </w:r>
            <w:r w:rsidR="00E07EEA"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D69923F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6943E94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64C" w14:textId="69C17FCC" w:rsidR="006E0164" w:rsidRPr="00BD1C32" w:rsidRDefault="006E0164" w:rsidP="00742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8. Sparta i Ateny – dwa modele </w:t>
            </w:r>
            <w:r w:rsidRPr="00BD1C32">
              <w:rPr>
                <w:rFonts w:ascii="Times New Roman" w:hAnsi="Times New Roman" w:cs="Times New Roman"/>
              </w:rPr>
              <w:lastRenderedPageBreak/>
              <w:t xml:space="preserve">greckich </w:t>
            </w:r>
            <w:r w:rsidRPr="007425A3">
              <w:rPr>
                <w:rFonts w:ascii="Times New Roman" w:hAnsi="Times New Roman" w:cs="Times New Roman"/>
                <w:i/>
              </w:rPr>
              <w:t>pol</w:t>
            </w:r>
            <w:r w:rsidR="007425A3" w:rsidRPr="007425A3">
              <w:rPr>
                <w:rFonts w:ascii="Times New Roman" w:hAnsi="Times New Roman" w:cs="Times New Roman"/>
                <w:i/>
              </w:rPr>
              <w:t>e</w:t>
            </w:r>
            <w:r w:rsidRPr="007425A3">
              <w:rPr>
                <w:rFonts w:ascii="Times New Roman" w:hAnsi="Times New Roman" w:cs="Times New Roman"/>
                <w:i/>
              </w:rPr>
              <w:t>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5E8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9489D3E" w14:textId="61B7B06F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508–507 p.n.e., 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444–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429 p.n.e.</w:t>
            </w:r>
          </w:p>
          <w:p w14:paraId="01C525F3" w14:textId="242BBD31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542484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Likurga, Peryklesa</w:t>
            </w:r>
          </w:p>
          <w:p w14:paraId="034D874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ustroje polityczne greckich polis – Sparty i Aten</w:t>
            </w:r>
          </w:p>
          <w:p w14:paraId="2EBBB02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9BD957" w14:textId="346C02FF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CEDC362" w14:textId="29702C39" w:rsidR="006E0164" w:rsidRPr="00BD1C32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geruzja, eforowie, spartiaci, periojkowie, heloci, archonci, areopag, demokracja, rada pięciuset,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ostracyzm,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>metojkowie</w:t>
            </w:r>
          </w:p>
          <w:p w14:paraId="6C3D690A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6D6C34" w14:textId="71628962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8DCEC6C" w14:textId="7B124272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Ateny i Spartę</w:t>
            </w:r>
          </w:p>
          <w:p w14:paraId="6E66A381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58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4AA3AD9" w14:textId="1BCDA5A6" w:rsidR="00D76961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594 p.n.e.</w:t>
            </w:r>
          </w:p>
          <w:p w14:paraId="554851F2" w14:textId="28D7B7B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Drakona, Solona, Klejstenesa </w:t>
            </w:r>
          </w:p>
          <w:p w14:paraId="527CA68D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reformy Klejstenesa </w:t>
            </w:r>
          </w:p>
          <w:p w14:paraId="130E4FCF" w14:textId="2355F76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Peryklesa</w:t>
            </w:r>
          </w:p>
          <w:p w14:paraId="218C7D83" w14:textId="7E95A36C" w:rsidR="00E02166" w:rsidRPr="00A32EF9" w:rsidRDefault="00E02166" w:rsidP="00E0216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kompetencje urzędów oraz urzędników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Sparcie i Atenach</w:t>
            </w:r>
          </w:p>
          <w:p w14:paraId="48D5AAE5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1870D9" w14:textId="1C03620F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FADF498" w14:textId="41A906CF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Związek Peloponeski, apella,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eklezja,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demagog</w:t>
            </w:r>
          </w:p>
          <w:p w14:paraId="7F8D5B2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struktury społecznej Sparty na system wychowawczy obowiązujący w tej polis</w:t>
            </w:r>
          </w:p>
          <w:p w14:paraId="3BDA279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EF1C1E" w14:textId="0AF388F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C169E37" w14:textId="220E3ADB" w:rsidR="006E0164" w:rsidRPr="00A32EF9" w:rsidRDefault="00A5168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54248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na czym polegała uprzywilejowana pozycja spartiatów</w:t>
            </w:r>
          </w:p>
          <w:p w14:paraId="7AC06C6F" w14:textId="4ADE0DE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prawa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wychowania spartańskiego na funkcjonowanie polis</w:t>
            </w:r>
          </w:p>
          <w:p w14:paraId="430CD0F7" w14:textId="51DEAB1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zasięg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terytorialn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polis spartańskiej i ateńskiej</w:t>
            </w:r>
          </w:p>
          <w:p w14:paraId="5DB96A45" w14:textId="00D1BF25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167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8242B50" w14:textId="6EA4E189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621 p.n.e.</w:t>
            </w:r>
          </w:p>
          <w:p w14:paraId="47677CA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reformy Solona</w:t>
            </w:r>
          </w:p>
          <w:p w14:paraId="4263A03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261D48" w14:textId="4809FE0A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93E54B6" w14:textId="48DAB43C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51681" w:rsidRPr="00A32EF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strząśnięcie długów</w:t>
            </w:r>
            <w:r w:rsidR="00A51681" w:rsidRPr="00A32EF9">
              <w:rPr>
                <w:rFonts w:ascii="Times New Roman" w:hAnsi="Times New Roman" w:cs="Times New Roman"/>
                <w:sz w:val="22"/>
                <w:szCs w:val="22"/>
              </w:rPr>
              <w:t>, strateg</w:t>
            </w:r>
          </w:p>
          <w:p w14:paraId="6D7A823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E65E23" w14:textId="3B2DF771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5B6600C" w14:textId="6656F37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przyczyny i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skutki powstania Związku Peloponeskiego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FF657F" w14:textId="5362F811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reform Solona, Klejstenesa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Peryklesa na przemiany ustrojowe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społeczne w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Atenach</w:t>
            </w:r>
          </w:p>
          <w:p w14:paraId="1C2F9141" w14:textId="30C7E398" w:rsidR="0073671F" w:rsidRPr="00A32EF9" w:rsidRDefault="0073671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kompetencje organów władzy w Sparcie i Atenach</w:t>
            </w:r>
            <w:r w:rsidR="003A3F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E56F04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769" w14:textId="0306755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1ED398BE" w14:textId="5EA3355D" w:rsidR="006E0164" w:rsidRPr="00A32EF9" w:rsidRDefault="0054248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Wielka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Rhetra,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agoge </w:t>
            </w:r>
          </w:p>
          <w:p w14:paraId="36978372" w14:textId="7511A9B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wprowadzenia reform w Atenach przez Solona, Klejstenesa i</w:t>
            </w:r>
            <w:r w:rsidR="0073671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Peryklesa</w:t>
            </w:r>
          </w:p>
          <w:p w14:paraId="1F74554C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9A7EC2" w14:textId="0FE35659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54395FE" w14:textId="616888A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porównać organizację społeczeństw Sparty i Aten</w:t>
            </w:r>
            <w:r w:rsidR="007F56F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DD8C3A6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8F1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71EA93E2" w14:textId="40673124" w:rsidR="006E0164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rolę kobiet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73671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społeczeństwie spartańskim</w:t>
            </w:r>
          </w:p>
          <w:p w14:paraId="15623F95" w14:textId="224330F5" w:rsidR="00E02166" w:rsidRPr="00BD1C32" w:rsidRDefault="00E0216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opisać proces kształtowania się demokracji ateńskiej</w:t>
            </w:r>
          </w:p>
          <w:p w14:paraId="4F38393D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1CB475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546A6E5B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372" w14:textId="30E89222" w:rsidR="006E0164" w:rsidRPr="00A32EF9" w:rsidRDefault="006E0164" w:rsidP="007F56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lastRenderedPageBreak/>
              <w:t>9. Wojny grecko-</w:t>
            </w:r>
            <w:r w:rsidR="007F56FD" w:rsidRPr="00A32EF9">
              <w:rPr>
                <w:rFonts w:ascii="Times New Roman" w:hAnsi="Times New Roman" w:cs="Times New Roman"/>
              </w:rPr>
              <w:br/>
              <w:t>-</w:t>
            </w:r>
            <w:r w:rsidRPr="00A32EF9">
              <w:rPr>
                <w:rFonts w:ascii="Times New Roman" w:hAnsi="Times New Roman" w:cs="Times New Roman"/>
              </w:rPr>
              <w:t>perskie i wojna peloponeska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E0E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12D43B2" w14:textId="2BD519B0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490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480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p.n.e., 431</w:t>
            </w:r>
            <w:r w:rsidR="008239BE" w:rsidRPr="00A32E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421 p.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2E06693F" w14:textId="578BCC34" w:rsidR="002E6FA0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Mi</w:t>
            </w:r>
            <w:r w:rsidR="00715E7C" w:rsidRPr="00A32EF9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tiadesa,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Leonidasa, Temistoklesa, Kserksesa</w:t>
            </w:r>
          </w:p>
          <w:p w14:paraId="208AFEC6" w14:textId="660495B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bitwy pod Maratonem, Termopilami,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Salaminą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C35B9C" w14:textId="2EFF9A4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obowiązki państw należących do Związku Morskiego</w:t>
            </w:r>
            <w:r w:rsidR="003219F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5A862C5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9E7126" w14:textId="26577ECE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6793DA" w14:textId="148266B7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triera, falanga, Związek Morski, wojna peloponeska</w:t>
            </w:r>
          </w:p>
          <w:p w14:paraId="589FCBE4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na czym polegała walka w szyku zwanym falangą</w:t>
            </w:r>
          </w:p>
          <w:p w14:paraId="1B43A770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5DBE6D" w14:textId="27E1C4B2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23C78C9" w14:textId="7E3486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strony walczące w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wojnie peloponeskiej oraz podać jej rezultat</w:t>
            </w:r>
          </w:p>
          <w:p w14:paraId="14F2B7D3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Maraton, Termopile, Salaminę</w:t>
            </w:r>
          </w:p>
          <w:p w14:paraId="3E82D66B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68ACA0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33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626DE62" w14:textId="7EE55B6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2E6FA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499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479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F48DC7D" w14:textId="74555A11" w:rsidR="002E6FA0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Nikiasza, Dariusza</w:t>
            </w:r>
            <w:r w:rsidR="006A274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</w:p>
          <w:p w14:paraId="4C2E5F65" w14:textId="0C67175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powstania jońskiego</w:t>
            </w:r>
          </w:p>
          <w:p w14:paraId="2A0E8108" w14:textId="1D04DBC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etapy wojen grecko-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perskich</w:t>
            </w:r>
          </w:p>
          <w:p w14:paraId="0978D37F" w14:textId="5E70D21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bitwy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Platejami,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Mykale </w:t>
            </w:r>
          </w:p>
          <w:p w14:paraId="450AF81C" w14:textId="77B4A2C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główne etapy walki o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he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>gemonię w Grecji z</w:t>
            </w:r>
            <w:r w:rsidR="00B45EA0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>udziałem Aten 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Sparty </w:t>
            </w:r>
          </w:p>
          <w:p w14:paraId="48F1F3FC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0DD200A" w14:textId="0D7B2974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E22FF9E" w14:textId="70575243" w:rsidR="006E0164" w:rsidRPr="00A32EF9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powsta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nie jońskie, Związek Helle</w:t>
            </w:r>
            <w:r w:rsidR="000F1870" w:rsidRPr="00A32EF9">
              <w:rPr>
                <w:rFonts w:ascii="Times New Roman" w:hAnsi="Times New Roman" w:cs="Times New Roman"/>
                <w:sz w:val="22"/>
                <w:szCs w:val="22"/>
              </w:rPr>
              <w:t>nów</w:t>
            </w:r>
          </w:p>
          <w:p w14:paraId="2FB51E07" w14:textId="27423BD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powierzenia dowództwa nad Grekami królowi Sparty Leonidasowi</w:t>
            </w:r>
            <w:r w:rsidR="00C42E9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635D92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4DACE9" w14:textId="0529EC85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8EF5398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sposoby walki starożytnych Greków</w:t>
            </w:r>
          </w:p>
          <w:p w14:paraId="6066A5BD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wojen grecko-perskich</w:t>
            </w:r>
          </w:p>
          <w:p w14:paraId="5CF1345A" w14:textId="36DF18A6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 w:rsidR="00EE165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wojny peloponeskiej</w:t>
            </w:r>
          </w:p>
          <w:p w14:paraId="013B4A80" w14:textId="7F72974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6B33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Plateje, Mykale oraz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tereny objęte powstaniem jońskim, miejsca bite</w:t>
            </w:r>
            <w:r w:rsidR="002E6FA0" w:rsidRPr="00A32EF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 </w:t>
            </w:r>
            <w:r w:rsidR="00EE165A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Platejami i Mykale</w:t>
            </w:r>
          </w:p>
          <w:p w14:paraId="2C7241BB" w14:textId="7B7ACA40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F0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45A5CF2" w14:textId="77CE07FC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7057DF1" w14:textId="2F6AA494" w:rsidR="002E6FA0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Kalliasa</w:t>
            </w:r>
          </w:p>
          <w:p w14:paraId="59AC7BB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decyzje pokoju Kalliasa</w:t>
            </w:r>
          </w:p>
          <w:p w14:paraId="03EA4200" w14:textId="77777777" w:rsidR="00D76961" w:rsidRPr="00BD1C32" w:rsidRDefault="00D76961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FD8DB" w14:textId="13F39D6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7F1E75" w14:textId="25F04A2B" w:rsidR="006E0164" w:rsidRPr="00BD1C32" w:rsidRDefault="002E6FA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6E0164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Imperium Achemenidów</w:t>
            </w:r>
          </w:p>
          <w:p w14:paraId="1AC01A44" w14:textId="0E5A2213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zwycięstwa greckiej floty nad perską w bitwie pod Salaminą</w:t>
            </w:r>
          </w:p>
          <w:p w14:paraId="7AB9D296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BC592D" w14:textId="630966CE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2B5EF3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uzbrojenie, organizację i taktykę armii greckiej i perskiej</w:t>
            </w:r>
          </w:p>
          <w:p w14:paraId="68A6B89E" w14:textId="7870406D" w:rsidR="006E0164" w:rsidRPr="00BD1C32" w:rsidRDefault="00EE165A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kulturowe i polityczne konsekwencje wojen grecko-perskich</w:t>
            </w:r>
          </w:p>
          <w:p w14:paraId="5F05629C" w14:textId="2BFA7A5E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siedzibę Związku Morskiego</w:t>
            </w:r>
            <w:r w:rsidR="002E6FA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(wyspę Delos)</w:t>
            </w:r>
          </w:p>
          <w:p w14:paraId="6CA4D303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4AF" w14:textId="45D0B7F5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E191791" w14:textId="6281A6BF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terytorium zajmowane przez strony walczące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E859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wojnie peloponeskiej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3DF" w14:textId="2C5CA77B" w:rsidR="006E0164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10136DDD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skutki wojny peloponeskiej dla świata greckiego</w:t>
            </w:r>
          </w:p>
        </w:tc>
      </w:tr>
      <w:tr w:rsidR="006E0164" w:rsidRPr="00BD1C32" w14:paraId="4D3E0BB2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64F" w14:textId="424D17EF" w:rsidR="006E0164" w:rsidRPr="00BD1C32" w:rsidRDefault="006E0164" w:rsidP="00742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10. </w:t>
            </w:r>
            <w:r w:rsidR="007425A3">
              <w:rPr>
                <w:rFonts w:ascii="Times New Roman" w:hAnsi="Times New Roman" w:cs="Times New Roman"/>
              </w:rPr>
              <w:t>K</w:t>
            </w:r>
            <w:r w:rsidRPr="00BD1C32">
              <w:rPr>
                <w:rFonts w:ascii="Times New Roman" w:hAnsi="Times New Roman" w:cs="Times New Roman"/>
              </w:rPr>
              <w:t>ultura starożytnych Greków</w:t>
            </w:r>
            <w:r w:rsidR="000623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1B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B1B324" w14:textId="50E4E8E4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776 p.n.e.</w:t>
            </w:r>
          </w:p>
          <w:p w14:paraId="50FE8B0A" w14:textId="0FCD2F6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Homera, Sofoklesa, Fidiasza, Sokratesa, Platona, Arystotelesa</w:t>
            </w:r>
          </w:p>
          <w:p w14:paraId="5028ECB4" w14:textId="2A4C5BC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trzy porządki architektoniczne w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starożytnej Grecji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dorycki, joński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koryncki</w:t>
            </w:r>
            <w:r w:rsidR="00D146B1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B16684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42875C" w14:textId="758E9C7D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24F94B5" w14:textId="61C61D87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antropomorfizm, wyrocznie, Dionizje, tragedia, komedia, Akropol, Partenon, gimnazjon, igrzyska panhelleńskie, pokój boży </w:t>
            </w:r>
          </w:p>
          <w:p w14:paraId="4487893C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08DE1D" w14:textId="002D98AF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  <w:r w:rsidR="00C71349"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93DC9C3" w14:textId="477EA3D6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rolę sportu w</w:t>
            </w:r>
            <w:r w:rsidR="00864EB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życiu starożytnych Greków</w:t>
            </w:r>
          </w:p>
          <w:p w14:paraId="627225C3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792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96C5DEF" w14:textId="67EF187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387 p.n.e.</w:t>
            </w:r>
          </w:p>
          <w:p w14:paraId="663875E6" w14:textId="07E2D969" w:rsidR="003B0036" w:rsidRPr="00A32EF9" w:rsidRDefault="003B003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czas wzniesienia Partenonu (druga poł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V w. p.n.e.)</w:t>
            </w:r>
          </w:p>
          <w:p w14:paraId="61DECF1F" w14:textId="6C14C9C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Ajschylosa,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Myrona, Talesa z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Miletu, Pitagorasa z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Samos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BCCB94" w14:textId="3C779F98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greckich bogów: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Her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Artemid</w:t>
            </w:r>
            <w:r w:rsidR="00EA780F" w:rsidRPr="00A32EF9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Aresa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4DAB525" w14:textId="08CDA3D5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dyscypliny sportowe </w:t>
            </w:r>
            <w:r w:rsidR="00FF41C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rozgrywane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na igrzyskach w Olimpii</w:t>
            </w:r>
          </w:p>
          <w:p w14:paraId="7C7146F9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64381D" w14:textId="618312B3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C98B0C" w14:textId="2AAD1939" w:rsidR="006E0164" w:rsidRPr="00A32EF9" w:rsidRDefault="00FF41C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herosi, Panatenaje, jońska filozofia przyrody,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pankration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5D0D16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E83562" w14:textId="1EA89B5D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D54CB45" w14:textId="715B30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religię starożytnych Greków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327964" w14:textId="5259579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wygląd greckiej świątyni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67EA0A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budowli </w:t>
            </w:r>
          </w:p>
          <w:p w14:paraId="0531942D" w14:textId="061DF6E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Olimpię 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górę Olimp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78A4D04" w14:textId="77777777" w:rsidR="00B11D9F" w:rsidRPr="00A32EF9" w:rsidRDefault="00B11D9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B96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02FDEFA" w14:textId="5229E03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czas powstania teatru greckiego </w:t>
            </w:r>
            <w:r w:rsidR="00B11D9F" w:rsidRPr="00A32EF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VI w. p.n.e.</w:t>
            </w:r>
            <w:r w:rsidR="00B11D9F"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78A15D5" w14:textId="0BD25DFC" w:rsidR="006E0164" w:rsidRPr="00A32EF9" w:rsidRDefault="00B11D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Herodota, Tukidydesa, Eurypidesa, Heraklita z Efezu, Demokryta z Abdery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744D44" w14:textId="206C33B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założenia i sposób nauczania w Akademii Platońskiej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FF75C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C50F15" w14:textId="20BCB884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9E06953" w14:textId="0B907C16" w:rsidR="006E0164" w:rsidRPr="00A32EF9" w:rsidRDefault="00B11D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koryfeusz, tympanon, kapitel, Akademia Platońska, Likejon, sofiści </w:t>
            </w:r>
          </w:p>
          <w:p w14:paraId="301F4F57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35870B" w14:textId="1DCBD7B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8A8E6E" w14:textId="72098D0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genezę teatru greckiego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786FF34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Delfy, Milet</w:t>
            </w:r>
          </w:p>
          <w:p w14:paraId="10F967CD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4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CC3D6C6" w14:textId="0EEFCB8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</w:t>
            </w:r>
            <w:r w:rsidR="00A46E2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sy w dziejach kultury greckiej: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archaiczny (VIII–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 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klasyczny (V–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p.n.e.)</w:t>
            </w:r>
          </w:p>
          <w:p w14:paraId="5FF0B62A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133AED" w14:textId="1D54F96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CC87D8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sporu Sokratesa z sofistami</w:t>
            </w:r>
          </w:p>
          <w:p w14:paraId="214C74C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836473" w14:textId="3089609F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5B17E86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elementy architektoniczne teatru antycznego</w:t>
            </w:r>
          </w:p>
          <w:p w14:paraId="754FA023" w14:textId="0A5C72B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rzeźb </w:t>
            </w:r>
          </w:p>
          <w:p w14:paraId="0ABF472B" w14:textId="20604AB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poglądy wybitnych filozofów greckich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719F83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kulturowe starożytnej Grecji</w:t>
            </w:r>
          </w:p>
          <w:p w14:paraId="6A5332C9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1B3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20F49FE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koncepcję jaskini platońskiej</w:t>
            </w:r>
          </w:p>
          <w:p w14:paraId="6F963DF5" w14:textId="291F49A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czym polegała jedność i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różnorodność świata greckiego</w:t>
            </w:r>
            <w:r w:rsidR="009C4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5582FB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D3D20B" w14:textId="0D29A96D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62DDB84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teatru w życiu społecznym i politycznym polis greckich</w:t>
            </w:r>
          </w:p>
          <w:p w14:paraId="084B49F9" w14:textId="3059C9EA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kultura grecka wywarła wpływ na cywilizację europejską</w:t>
            </w:r>
            <w:r w:rsidR="009C4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6181F7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C3B685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49620CB8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D69" w14:textId="77777777" w:rsidR="006E0164" w:rsidRPr="00BD1C32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 xml:space="preserve">11. Imperium </w:t>
            </w:r>
            <w:r w:rsidRPr="00BD1C32">
              <w:rPr>
                <w:rFonts w:ascii="Times New Roman" w:hAnsi="Times New Roman" w:cs="Times New Roman"/>
              </w:rPr>
              <w:lastRenderedPageBreak/>
              <w:t>Aleksandra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58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B82EFF8" w14:textId="0838BCA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okres panowania A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leksandra Wielkiego (336–323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14:paraId="293CC94C" w14:textId="4DF3CDCC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Aleksandra III Wielkiego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(Macedońskiego)</w:t>
            </w:r>
          </w:p>
          <w:p w14:paraId="1D7C3A80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033809" w14:textId="3C337780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289796D" w14:textId="4A867F6F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falanga macedońska, węzeł gordyjski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04215E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słabości Aten w obliczu najazdu macedońskiego</w:t>
            </w:r>
          </w:p>
          <w:p w14:paraId="08E3EA43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80D3A9" w14:textId="0A4B6164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44E34C" w14:textId="127144AE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kierunki ekspansji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armii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Aleksandra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="00D923D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podbite przez nią obszary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39CA001" w14:textId="3673A5DE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przyczyny rozpadu imperium Aleksandra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  <w:p w14:paraId="0AB33988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0DA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F0308C0" w14:textId="780D799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daty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338 p.n.e., 334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p.n.e., 331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52736126" w14:textId="1FAF1EAB" w:rsidR="006E0164" w:rsidRPr="00A32EF9" w:rsidRDefault="00E75C5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Filipa II, Demostenesa,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Dariusza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</w:p>
          <w:p w14:paraId="5690D815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334B85" w14:textId="7FA3D099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9C4832"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DE52187" w14:textId="67469B65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sarisy, hetajrowie, taktyka połączonych broni, filipiki, Związek</w:t>
            </w:r>
            <w:r w:rsidR="00E75C5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Koryncki</w:t>
            </w:r>
            <w:r w:rsidR="009C483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F58056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442DC2" w14:textId="2A9EB0E8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49C2CBC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reformy przeprowadzone przez Filipa II</w:t>
            </w:r>
          </w:p>
          <w:p w14:paraId="266D3085" w14:textId="604B0ED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porównać falang</w:t>
            </w:r>
            <w:r w:rsidR="006F540A" w:rsidRPr="00A32EF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grecką i macedońską</w:t>
            </w:r>
          </w:p>
          <w:p w14:paraId="6763DB6A" w14:textId="38C09DC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5D58" w:rsidRPr="00A32EF9">
              <w:rPr>
                <w:rFonts w:ascii="Times New Roman" w:hAnsi="Times New Roman" w:cs="Times New Roman"/>
                <w:sz w:val="22"/>
                <w:szCs w:val="22"/>
              </w:rPr>
              <w:t>na mapie</w:t>
            </w:r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Cheroneę, Granik, Issos, Gaugamelę, 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>Persepolis, Aleksandrię</w:t>
            </w:r>
            <w:r w:rsidR="007F799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="00921F28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rzekę Hydaspes </w:t>
            </w:r>
          </w:p>
          <w:p w14:paraId="06908417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16B" w14:textId="6F31909B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2EF3B463" w14:textId="4AB98E10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rezultatu bitwy pod Cheroneą w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dziejach starożytnej Grecji</w:t>
            </w:r>
          </w:p>
          <w:p w14:paraId="621C042F" w14:textId="77777777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022562" w14:textId="0DBE8C60" w:rsidR="006E0164" w:rsidRPr="00BD1C32" w:rsidRDefault="006E0164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760ED2D" w14:textId="56AAA28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</w:t>
            </w:r>
            <w:r w:rsidR="007F7996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stawić i ocenić postanowienia kongresu w Koryncie</w:t>
            </w:r>
          </w:p>
          <w:p w14:paraId="0E19F3EC" w14:textId="77777777" w:rsidR="006E0164" w:rsidRPr="00BD1C32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71F2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D65BB47" w14:textId="5F0AF08E" w:rsidR="006E0164" w:rsidRPr="00BD1C32" w:rsidRDefault="006E0164" w:rsidP="00864EB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scharakteryzować 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>kulturowe i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864EBE">
              <w:rPr>
                <w:rFonts w:ascii="Times New Roman" w:hAnsi="Times New Roman" w:cs="Times New Roman"/>
                <w:sz w:val="22"/>
                <w:szCs w:val="22"/>
              </w:rPr>
              <w:t xml:space="preserve">polityczne konsekwencje podbojów Aleksandra </w:t>
            </w:r>
            <w:r w:rsidR="00F53E8B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5B4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06CEDF88" w14:textId="676FA2A8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dokonania Aleksandra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1F28" w:rsidRPr="00921F28">
              <w:rPr>
                <w:rFonts w:ascii="Times New Roman" w:hAnsi="Times New Roman" w:cs="Times New Roman"/>
                <w:sz w:val="22"/>
                <w:szCs w:val="22"/>
              </w:rPr>
              <w:t>Wielkiego</w:t>
            </w:r>
          </w:p>
        </w:tc>
      </w:tr>
      <w:tr w:rsidR="006E0164" w:rsidRPr="00BD1C32" w14:paraId="2CC612F6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C6E4BA" w14:textId="77777777" w:rsidR="00C9638B" w:rsidRPr="00BD1C32" w:rsidRDefault="00C9638B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B41913A" w14:textId="50C7869F" w:rsidR="006E0164" w:rsidRPr="00BD1C32" w:rsidRDefault="006E0164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Starożytny Rzym</w:t>
            </w:r>
            <w:r w:rsidR="00234D75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C1B422A" w14:textId="6E13DD15" w:rsidR="00C9638B" w:rsidRPr="00BD1C32" w:rsidRDefault="00C9638B" w:rsidP="00BD1C32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0164" w:rsidRPr="00BD1C32" w14:paraId="4FF196A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80E" w14:textId="77777777" w:rsidR="003704C6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 xml:space="preserve">12. Powstanie </w:t>
            </w:r>
          </w:p>
          <w:p w14:paraId="022F4191" w14:textId="2DF55CF7" w:rsidR="003704C6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 xml:space="preserve">starożytnego </w:t>
            </w:r>
          </w:p>
          <w:p w14:paraId="518EBE0B" w14:textId="38FC4347" w:rsidR="006E0164" w:rsidRPr="00A32EF9" w:rsidRDefault="006E0164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Rzymu</w:t>
            </w:r>
            <w:r w:rsidR="007425A3">
              <w:rPr>
                <w:rFonts w:ascii="Times New Roman" w:hAnsi="Times New Roman" w:cs="Times New Roman"/>
              </w:rPr>
              <w:t xml:space="preserve"> i jego podboje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59C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32EF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14:paraId="439B94CD" w14:textId="577D2261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753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p.n.e., 264–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241 p.n.e.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218–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p.n.e., 149–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14:paraId="42A8624D" w14:textId="7FA357A5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Romulusa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Remusa, Han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nibala, Scypiona Afrykańskiego</w:t>
            </w:r>
            <w:r w:rsidR="008E3E3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CFF80B" w14:textId="769CB5E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warunki naturalne Półwyspu Apenińskiego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56B9031" w14:textId="11845FB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podboje Rzymu w</w:t>
            </w:r>
            <w:r w:rsidR="006D38D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Italii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878B9C" w14:textId="1646FDE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</w:t>
            </w:r>
            <w:r w:rsidR="006D38D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trzech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wojen punickich</w:t>
            </w:r>
          </w:p>
          <w:p w14:paraId="5D03910C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6CE06E18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8EC8EC5" w14:textId="1E590D82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Italia, forum, Kapitol, 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Etruskowie,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punickie, triumf, prowincje, namiestnicy, obywatelstwo rzymskie, Imperium Romanum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80DE3E" w14:textId="7B50743E" w:rsidR="000A7B8B" w:rsidRPr="00A32EF9" w:rsidRDefault="000A7B8B" w:rsidP="000A7B8B">
            <w:pPr>
              <w:pStyle w:val="Akapitzlist1"/>
              <w:numPr>
                <w:ilvl w:val="0"/>
                <w:numId w:val="44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wagę zagrożenia, jakie stwarzał dla Rzymu Hannibal</w:t>
            </w:r>
          </w:p>
          <w:p w14:paraId="46A90F91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przyczynę zburzenia Kartaginy przez Rzymian</w:t>
            </w:r>
          </w:p>
          <w:p w14:paraId="10C3E2FC" w14:textId="77777777" w:rsidR="006E0164" w:rsidRPr="00A32EF9" w:rsidRDefault="006E0164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6FCB9" w14:textId="1EB494F9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2DA3740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początki Rzymu</w:t>
            </w:r>
          </w:p>
          <w:p w14:paraId="58865742" w14:textId="02A690C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podboje Rzymu do połowy II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 p.n.e.</w:t>
            </w:r>
          </w:p>
          <w:p w14:paraId="34CE63FB" w14:textId="1CB114CF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wskazać na mapie Kartaginę oraz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trasę, którą Hannibal podążał do Rzymu</w:t>
            </w:r>
          </w:p>
          <w:p w14:paraId="2B5537AF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E0A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32EF9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14:paraId="38CA020D" w14:textId="4A011039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216 p.n.e., 202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168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p.n.e. </w:t>
            </w:r>
          </w:p>
          <w:p w14:paraId="38BD6F7C" w14:textId="25D83958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Eneasza,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Pyrrusa, Gajusza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Mariusza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6ABBD1" w14:textId="731CA84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organizację armii rzymskiej</w:t>
            </w:r>
            <w:r w:rsidR="00E741B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B41D9C" w14:textId="484E968F" w:rsidR="006E0164" w:rsidRPr="00A32EF9" w:rsidRDefault="003704C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bitw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pod Mylae, Kannami, Zamą</w:t>
            </w:r>
          </w:p>
          <w:p w14:paraId="33E0DDF6" w14:textId="32D2CA6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Rzymu z</w:t>
            </w:r>
            <w:r w:rsidR="00781ABC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Macedonią</w:t>
            </w:r>
          </w:p>
          <w:p w14:paraId="54AFFC9C" w14:textId="77777777" w:rsidR="006E0164" w:rsidRPr="00A32EF9" w:rsidRDefault="006E0164" w:rsidP="00BD1C3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7E7AC921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782FCBC" w14:textId="0056DD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62F4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reformy Mariusza, armia zawodowa, legion, kohorta, c</w:t>
            </w:r>
            <w:r w:rsidR="003704C6" w:rsidRPr="00A32EF9">
              <w:rPr>
                <w:rFonts w:ascii="Times New Roman" w:hAnsi="Times New Roman" w:cs="Times New Roman"/>
                <w:sz w:val="22"/>
                <w:szCs w:val="22"/>
              </w:rPr>
              <w:t>enturia, aquila, taran, rostra</w:t>
            </w:r>
          </w:p>
          <w:p w14:paraId="29AB72B9" w14:textId="77777777" w:rsidR="00262F45" w:rsidRPr="00A32EF9" w:rsidRDefault="00262F45" w:rsidP="00262F4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przyczynę głoszenia przez Rzymian hasła wyzwolenia Hellenów spod panowania Macedonii</w:t>
            </w:r>
          </w:p>
          <w:p w14:paraId="07269AFB" w14:textId="1882AB9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znaczenie reform Mariusza</w:t>
            </w:r>
            <w:r w:rsidR="00234D7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144B20" w14:textId="779F712D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="003704C6"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pyrrusowe zwycięstwo</w:t>
            </w:r>
          </w:p>
          <w:p w14:paraId="7892F073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F664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7A3D7C3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organizację armii rzymskiej</w:t>
            </w:r>
          </w:p>
          <w:p w14:paraId="32A609FC" w14:textId="0BD83A8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Epir, Mylae, Kanny, Zamę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3C7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BD1C3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14:paraId="09C3E7FF" w14:textId="67FD9B44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ludy zamieszkujące Półwysep Apeniński</w:t>
            </w:r>
            <w:r w:rsidR="00234D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BA7E992" w14:textId="77777777" w:rsidR="006E0164" w:rsidRPr="00BD1C32" w:rsidRDefault="006E0164" w:rsidP="00BD1C32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14:paraId="263B9486" w14:textId="794924BA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6BDA21C" w14:textId="1BE6861D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zasięg terytorialny państwa rzymskiego w kolejnych etapach jego rozwoju</w:t>
            </w:r>
            <w:r w:rsidR="002E15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00E650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190523E" w14:textId="77777777" w:rsidR="006E0164" w:rsidRPr="00BD1C32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F4D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DFA3F5C" w14:textId="75B3B79C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przyczynę nadawania przez Rzymian obywatelstwa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cudzoziemcom</w:t>
            </w:r>
            <w:r w:rsidR="002E15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5D83B6" w14:textId="77777777" w:rsidR="006E0164" w:rsidRPr="00BD1C32" w:rsidRDefault="006E0164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292CE68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5055E33" w14:textId="3D58C96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3704C6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na czym polegała idea Imperium Romanum</w:t>
            </w:r>
          </w:p>
          <w:p w14:paraId="023A25BA" w14:textId="77777777" w:rsidR="006E0164" w:rsidRPr="00BD1C32" w:rsidRDefault="006E0164" w:rsidP="00262F4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C1B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5D16D4E1" w14:textId="2FAA7DD6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postawę i dokonania Hannibala</w:t>
            </w:r>
          </w:p>
        </w:tc>
      </w:tr>
    </w:tbl>
    <w:tbl>
      <w:tblPr>
        <w:tblpPr w:leftFromText="141" w:rightFromText="141" w:vertAnchor="text" w:horzAnchor="margin" w:tblpY="41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577"/>
        <w:gridCol w:w="2579"/>
        <w:gridCol w:w="2247"/>
        <w:gridCol w:w="3059"/>
      </w:tblGrid>
      <w:tr w:rsidR="006E0164" w:rsidRPr="00BD1C32" w14:paraId="68FB737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5B1" w14:textId="40ADC293" w:rsidR="00253002" w:rsidRPr="00A32EF9" w:rsidRDefault="00253002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32EF9">
              <w:rPr>
                <w:rFonts w:ascii="Times New Roman" w:hAnsi="Times New Roman"/>
                <w:szCs w:val="22"/>
              </w:rPr>
              <w:lastRenderedPageBreak/>
              <w:t>13. Rzym –</w:t>
            </w:r>
            <w:r w:rsidR="007425A3">
              <w:rPr>
                <w:rFonts w:ascii="Times New Roman" w:hAnsi="Times New Roman"/>
                <w:szCs w:val="22"/>
              </w:rPr>
              <w:t xml:space="preserve"> </w:t>
            </w:r>
          </w:p>
          <w:p w14:paraId="004B018E" w14:textId="72E06A6B" w:rsidR="00253002" w:rsidRPr="00A32EF9" w:rsidRDefault="00253002" w:rsidP="00BD1C3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32EF9">
              <w:rPr>
                <w:rFonts w:ascii="Times New Roman" w:hAnsi="Times New Roman"/>
                <w:szCs w:val="22"/>
              </w:rPr>
              <w:t xml:space="preserve">od </w:t>
            </w:r>
            <w:r w:rsidR="007425A3">
              <w:rPr>
                <w:rFonts w:ascii="Times New Roman" w:hAnsi="Times New Roman"/>
                <w:szCs w:val="22"/>
              </w:rPr>
              <w:t xml:space="preserve">republiki </w:t>
            </w:r>
          </w:p>
          <w:p w14:paraId="022C5EA2" w14:textId="58874794" w:rsidR="006E0164" w:rsidRPr="00A32EF9" w:rsidRDefault="00253002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2EF9">
              <w:rPr>
                <w:rFonts w:ascii="Times New Roman" w:hAnsi="Times New Roman" w:cs="Times New Roman"/>
              </w:rPr>
              <w:t>do cesarstwa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C8B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09E92A56" w14:textId="39E449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A5561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753–509 p.n.e., 509–27 p.n.e., 73–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60 p.n.e., 49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15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marca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31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p.n.e., 27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09D6C5" w14:textId="05DD460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24217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e: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Spartakusa, Juliusza Cezara, Gnejusza Pompejusza, Marka Krassusa, Marka Antoniusza, Oktawiana Augusta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B0CC2F" w14:textId="14D4245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przebieg i rezultat powstania Spartakusa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3A70C9" w14:textId="2983782C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funkcjonowania pryncypatu</w:t>
            </w:r>
            <w:r w:rsidR="002E15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05B7FE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A41B86" w14:textId="5A5AC27F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C0B0DB" w14:textId="2FB1729E" w:rsidR="006E0164" w:rsidRPr="00A32EF9" w:rsidRDefault="0024217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senat, republika,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zgromadzenia ludowe, konsulowie, pretorzy, cenzorzy, kwestorzy, trybuni ludowi, dyktator, </w:t>
            </w:r>
            <w:r w:rsidR="00AA041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edylowie,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niewolnictwo, gladiatorzy, powstanie </w:t>
            </w:r>
            <w:r w:rsidR="000973ED" w:rsidRPr="00A32EF9">
              <w:rPr>
                <w:rFonts w:ascii="Times New Roman" w:hAnsi="Times New Roman" w:cs="Times New Roman"/>
                <w:sz w:val="22"/>
                <w:szCs w:val="22"/>
              </w:rPr>
              <w:t>Spartakusa, triumwirat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, imperator, princeps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pryncypat, cesarstwo, dominat</w:t>
            </w:r>
          </w:p>
          <w:p w14:paraId="0B4D9ED9" w14:textId="71DCB29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rolę, </w:t>
            </w:r>
            <w:r w:rsidR="00AA041A" w:rsidRPr="00A32EF9">
              <w:rPr>
                <w:rFonts w:ascii="Times New Roman" w:hAnsi="Times New Roman" w:cs="Times New Roman"/>
                <w:sz w:val="22"/>
                <w:szCs w:val="22"/>
              </w:rPr>
              <w:t>jaką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odgrywali niewolnicy w Rzymie</w:t>
            </w:r>
          </w:p>
          <w:p w14:paraId="3BD3A3C7" w14:textId="6A08AC2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413EE4EE" w14:textId="7EC4791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w porządku chronologicznym formy rządów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starożytnym Rzymie </w:t>
            </w:r>
          </w:p>
          <w:p w14:paraId="74DCE9F1" w14:textId="77D1A0B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13246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buntów niewolników w Rzymie</w:t>
            </w:r>
          </w:p>
          <w:p w14:paraId="5A07C021" w14:textId="1870EA8F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Galię, Akcjum, Egipt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629C4F" w14:textId="77777777" w:rsidR="006E0164" w:rsidRPr="00A32EF9" w:rsidRDefault="006E0164" w:rsidP="00BD1C3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93C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61EDA6C" w14:textId="17A67D0C" w:rsidR="006E0164" w:rsidRPr="00A32EF9" w:rsidRDefault="00C8675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52 p.n.e.</w:t>
            </w:r>
          </w:p>
          <w:p w14:paraId="28AE4318" w14:textId="0872EB3B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C86750" w:rsidRPr="00A32EF9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Tarkwiniusza Pysznego, Wercyngetoryksa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50ABBD" w14:textId="3BB6F2D4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pozbawienia władzy Tarkwiniusza Pysznego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1DE994" w14:textId="77777777" w:rsidR="006D38D7" w:rsidRPr="00A32EF9" w:rsidRDefault="006D38D7" w:rsidP="006D38D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kompetencje urzędników republiki rzymskiej</w:t>
            </w:r>
          </w:p>
          <w:p w14:paraId="71D93817" w14:textId="506C5F5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dokonania Juliusza Cezara </w:t>
            </w:r>
          </w:p>
          <w:p w14:paraId="68916D28" w14:textId="77777777" w:rsidR="00413246" w:rsidRPr="00A32EF9" w:rsidRDefault="00413246" w:rsidP="0041324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7F784" w14:textId="62614F3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BCF79F0" w14:textId="57A9389A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D15640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plebejusze, patrycjusze,</w:t>
            </w:r>
            <w:r w:rsidR="003441B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zasada koleg</w:t>
            </w:r>
            <w:r w:rsidR="00D15640" w:rsidRPr="00A32EF9">
              <w:rPr>
                <w:rFonts w:ascii="Times New Roman" w:hAnsi="Times New Roman" w:cs="Times New Roman"/>
                <w:sz w:val="22"/>
                <w:szCs w:val="22"/>
              </w:rPr>
              <w:t>ialności, zasada kadencyjności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185D71D" w14:textId="11ED3E38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podbojów rzymskich na przemiany społeczne, ekonomiczne i polityczne w Rzymie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9A2ECD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02624F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A8269DC" w14:textId="5578AEC1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funkcjonowanie republiki rzymskiej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C920F1" w14:textId="11D4F5BD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kompetencje urzędników republiki rzymskiej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1ABB65" w14:textId="4D73B729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Kapuę, Rubikon</w:t>
            </w:r>
          </w:p>
          <w:p w14:paraId="5D93DEF1" w14:textId="77777777" w:rsidR="006E0164" w:rsidRPr="00A32EF9" w:rsidRDefault="006E0164" w:rsidP="00BD1C32">
            <w:pPr>
              <w:pStyle w:val="Akapitzlist1"/>
              <w:ind w:left="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7CF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1167332" w14:textId="2C41F939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Marka Brutusa, Marka Lepidusa</w:t>
            </w:r>
          </w:p>
          <w:p w14:paraId="5A9CFED0" w14:textId="12492E88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uczestników 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cel zawarcia pierwszego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drugiego triumwiratu</w:t>
            </w:r>
          </w:p>
          <w:p w14:paraId="61C44D0E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CAE64A" w14:textId="42CCF478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3106278" w14:textId="2686D0D3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przemiany ustrojowe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państwie rzymskim</w:t>
            </w:r>
          </w:p>
          <w:p w14:paraId="1759613A" w14:textId="77777777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konsekwencje zwycięstwa Oktawiana Augusta w walce o władzę po śmierci Cezara</w:t>
            </w:r>
          </w:p>
          <w:p w14:paraId="7A013767" w14:textId="023246D8" w:rsidR="006E0164" w:rsidRPr="00A32EF9" w:rsidRDefault="006E0164" w:rsidP="00A32EF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zasady pryncypatu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BB7520C" w14:textId="77777777" w:rsidR="006E0164" w:rsidRPr="00A32EF9" w:rsidRDefault="006E0164" w:rsidP="00BD1C32">
            <w:pPr>
              <w:pStyle w:val="Akapitzlist1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1ED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FFADA72" w14:textId="7B526E63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datę: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449 p.n.e.</w:t>
            </w:r>
          </w:p>
          <w:p w14:paraId="44D1B658" w14:textId="77777777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90B2AE" w14:textId="5515EA7E" w:rsidR="006E0164" w:rsidRPr="00A32EF9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3238C42" w14:textId="4909920A" w:rsidR="006E0164" w:rsidRPr="00A32EF9" w:rsidRDefault="00D1564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6E0164" w:rsidRPr="00A32EF9">
              <w:rPr>
                <w:rFonts w:ascii="Times New Roman" w:hAnsi="Times New Roman" w:cs="Times New Roman"/>
                <w:sz w:val="22"/>
                <w:szCs w:val="22"/>
              </w:rPr>
              <w:t>prawo dwunastu tablic, liktorzy, rózgi liktorskie, prowincje senackie, prowincje cesarskie</w:t>
            </w:r>
          </w:p>
          <w:p w14:paraId="15C8B205" w14:textId="0AB76480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różnicę między prowincjami cesarskimi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senackimi</w:t>
            </w:r>
          </w:p>
          <w:p w14:paraId="4F622ED3" w14:textId="12EF594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określenie pryncypatu mianem „komedii republiki”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AB39A9" w14:textId="77777777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8CB583" w14:textId="66E460C5" w:rsidR="006E0164" w:rsidRPr="00A32EF9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F1C4246" w14:textId="77777777" w:rsidR="006E0164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okoliczności ogłoszenia prawa dwunastu tablic</w:t>
            </w:r>
          </w:p>
          <w:p w14:paraId="732752A2" w14:textId="57AA22A7" w:rsidR="00413246" w:rsidRPr="00A32EF9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omówić drogę </w:t>
            </w:r>
            <w:r w:rsidR="00FE054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Juliusza Cezara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do władzy dyktatorskiej</w:t>
            </w:r>
          </w:p>
          <w:p w14:paraId="4699F8DA" w14:textId="662444D1" w:rsidR="00413246" w:rsidRPr="00A32EF9" w:rsidRDefault="00413246" w:rsidP="004132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przedstawić grupy społeczne 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ich sytuację ekonomiczną i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prawną w</w:t>
            </w:r>
            <w:r w:rsidR="00E859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  <w:r w:rsidR="005C020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2378B7" w14:textId="15DA4F77" w:rsidR="006E0164" w:rsidRPr="00A32EF9" w:rsidRDefault="006E0164" w:rsidP="0041324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8DAC990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2C738549" w14:textId="77777777" w:rsidR="006E0164" w:rsidRPr="00A32EF9" w:rsidRDefault="006E0164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18A" w14:textId="77777777" w:rsidR="006E0164" w:rsidRPr="00BD1C32" w:rsidRDefault="006E0164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6426DB09" w14:textId="00FF78EB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D15640" w:rsidRPr="00BD1C32">
              <w:rPr>
                <w:rFonts w:ascii="Times New Roman" w:hAnsi="Times New Roman" w:cs="Times New Roman"/>
                <w:sz w:val="22"/>
                <w:szCs w:val="22"/>
              </w:rPr>
              <w:t>e: S.P.Q.R</w:t>
            </w:r>
            <w:r w:rsidR="000973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E533FF" w14:textId="77777777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ADC46E" w14:textId="77F436BF" w:rsidR="006E0164" w:rsidRPr="00BD1C32" w:rsidRDefault="006E0164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25599D6" w14:textId="77777777" w:rsidR="006E0164" w:rsidRPr="00BD1C32" w:rsidRDefault="006E016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drogę do władzy Oktawiana Augusta</w:t>
            </w:r>
          </w:p>
        </w:tc>
      </w:tr>
      <w:tr w:rsidR="00CB3BD0" w:rsidRPr="00BD1C32" w14:paraId="5E9C55F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8DE" w14:textId="77777777" w:rsidR="00944FDA" w:rsidRPr="00784F9D" w:rsidRDefault="00CB3BD0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lastRenderedPageBreak/>
              <w:t xml:space="preserve">14. Rozkwit </w:t>
            </w:r>
          </w:p>
          <w:p w14:paraId="2E1EC02D" w14:textId="77777777" w:rsidR="00AA041A" w:rsidRPr="00784F9D" w:rsidRDefault="00CB3BD0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 upadek </w:t>
            </w:r>
          </w:p>
          <w:p w14:paraId="7CD5A53C" w14:textId="77777777" w:rsidR="00AA041A" w:rsidRPr="00784F9D" w:rsidRDefault="00CB3BD0" w:rsidP="00A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 xml:space="preserve">Imperium </w:t>
            </w:r>
          </w:p>
          <w:p w14:paraId="11899C70" w14:textId="2B30E602" w:rsidR="00CB3BD0" w:rsidRPr="00BD1C32" w:rsidRDefault="00AA041A" w:rsidP="00AA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4F9D">
              <w:rPr>
                <w:rFonts w:ascii="Times New Roman" w:hAnsi="Times New Roman" w:cs="Times New Roman"/>
              </w:rPr>
              <w:t>Romanum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CF0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21AA035" w14:textId="737BFED9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27 p.n.e., 212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n.e., 395 n.e., 476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3280F61C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Karakalli, Dioklecjana, Konstantyna I Wielkiego, Teodozjusza Wielkiego </w:t>
            </w:r>
          </w:p>
          <w:p w14:paraId="186E5662" w14:textId="712B1892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decyzje zawarte w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edykcie Karakalli</w:t>
            </w:r>
          </w:p>
          <w:p w14:paraId="5BF4A8A5" w14:textId="6BDFC023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nabytki terytorialne Rzymu 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okres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pryncypatu</w:t>
            </w:r>
          </w:p>
          <w:p w14:paraId="53F6A0E0" w14:textId="33544F20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przebieg granicy między Cesarstwem Wschodniorzymskim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Zachodniorzymskim</w:t>
            </w:r>
          </w:p>
          <w:p w14:paraId="37869089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63A578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9CFD44B" w14:textId="1D5A9340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Pax Romana, plebs, Wał Hadriana,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romanizacja, edykt Karakalli, dominat, Cesarstwo Zachodniorzymskie, Cesarstwo Wschodniorzymskie, wielka wędrówka ludów, anarchia, detronizacja</w:t>
            </w:r>
            <w:r w:rsidR="005C0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102A12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wewnętrznego cesarstwa</w:t>
            </w:r>
          </w:p>
          <w:p w14:paraId="182AD2C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podziału cesarstwa na część wschodnią i zachodnią</w:t>
            </w:r>
          </w:p>
          <w:p w14:paraId="3DE5C948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679B96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00175A9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przejawy romanizacji na terenach podbitych przez Rzym</w:t>
            </w:r>
          </w:p>
          <w:p w14:paraId="31DD48D5" w14:textId="0768CE7F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Cesarstwo Wschodniorzymskie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Zachodniorzymskie </w:t>
            </w:r>
          </w:p>
          <w:p w14:paraId="0F8CEF69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4D4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B3A5D80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293 n.e.</w:t>
            </w:r>
          </w:p>
          <w:p w14:paraId="6921D216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Tyberiusza, Trajana, Hadriana, Odoakra</w:t>
            </w:r>
          </w:p>
          <w:p w14:paraId="518586FC" w14:textId="2CE3711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podział społeczeństwa 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84F9D">
              <w:rPr>
                <w:rFonts w:ascii="Times New Roman" w:hAnsi="Times New Roman" w:cs="Times New Roman"/>
                <w:sz w:val="22"/>
                <w:szCs w:val="22"/>
              </w:rPr>
              <w:t>okresie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cesarstwa </w:t>
            </w:r>
          </w:p>
          <w:p w14:paraId="0A984818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126C55" w14:textId="77777777" w:rsidR="00CB3BD0" w:rsidRPr="00BD1C32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0D2A16A" w14:textId="214CE132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latyfundium,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tetrarchia, solid, Hunowie</w:t>
            </w:r>
          </w:p>
          <w:p w14:paraId="3B87439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zasady funkcjonowania tetrarchii</w:t>
            </w:r>
          </w:p>
          <w:p w14:paraId="4F39AB49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6CF3C5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8D0CE1E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opisać, w jakich okolicznościach doszło do podziału Cesarstwa Rzymskiego</w:t>
            </w:r>
          </w:p>
          <w:p w14:paraId="5D8030FC" w14:textId="35A7FFCB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polegały reformy Dioklecjana</w:t>
            </w:r>
          </w:p>
          <w:p w14:paraId="5063073B" w14:textId="77777777" w:rsidR="00EC4485" w:rsidRPr="00BD1C32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przyczyny kryzysu wewnętrznego Imperium Romanum</w:t>
            </w:r>
          </w:p>
          <w:p w14:paraId="19E41674" w14:textId="11C9A34F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wewnętrzne i</w:t>
            </w:r>
            <w:r w:rsidR="00C46E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zewnętrzne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4F9D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upadku Cesarstwa Zachodniorzymskiego</w:t>
            </w:r>
          </w:p>
          <w:p w14:paraId="5E3E30FD" w14:textId="2C00C9E5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Wał Hadriana, Konstantynopol</w:t>
            </w:r>
          </w:p>
          <w:p w14:paraId="354E2864" w14:textId="77777777" w:rsidR="006D38D7" w:rsidRPr="00BD1C32" w:rsidRDefault="006D38D7" w:rsidP="006D38D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58B3E8" w14:textId="77777777" w:rsidR="00CB3BD0" w:rsidRPr="00BD1C32" w:rsidRDefault="00CB3BD0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361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3DC1BF12" w14:textId="0AB801D5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9 n.e., 378 n.e., 476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14:paraId="4CCBDD2C" w14:textId="7037C01C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Marka Aureliusza, Romulusa Augustulusa</w:t>
            </w:r>
            <w:r w:rsidR="00784F9D" w:rsidRPr="00A32EF9">
              <w:rPr>
                <w:rFonts w:ascii="Times New Roman" w:hAnsi="Times New Roman" w:cs="Times New Roman"/>
                <w:sz w:val="22"/>
                <w:szCs w:val="22"/>
              </w:rPr>
              <w:t>, At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784F9D" w:rsidRPr="00A32EF9">
              <w:rPr>
                <w:rFonts w:ascii="Times New Roman" w:hAnsi="Times New Roman" w:cs="Times New Roman"/>
                <w:sz w:val="22"/>
                <w:szCs w:val="22"/>
              </w:rPr>
              <w:t>yli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3F0AD56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36999B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0AF8F39" w14:textId="309CEDEF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limes, aureus, kolonat, prefektura, rada cesarska, Ostrogoci </w:t>
            </w:r>
          </w:p>
          <w:p w14:paraId="4A16553A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wprowadzenia kolonatu</w:t>
            </w:r>
          </w:p>
          <w:p w14:paraId="55D0628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614B7C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D99977B" w14:textId="0D352748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prowincje rzymskie przyłączone w okresie pryncypatu</w:t>
            </w:r>
          </w:p>
          <w:p w14:paraId="28293055" w14:textId="77777777" w:rsidR="00EC4485" w:rsidRPr="00A32EF9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stosunek Rzymian do podbitej ludności</w:t>
            </w:r>
          </w:p>
          <w:p w14:paraId="17FDFDCC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kierunki wędrówki plemion barbarzyńskich</w:t>
            </w:r>
          </w:p>
          <w:p w14:paraId="05FE4C69" w14:textId="77777777" w:rsidR="00CB3BD0" w:rsidRPr="00A32EF9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281B67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EB2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42E7F21" w14:textId="77777777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66–73 n.e.</w:t>
            </w:r>
          </w:p>
          <w:p w14:paraId="16D0053C" w14:textId="25D1EC9B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Antoninusa Piusa, Septymiusza Sewera</w:t>
            </w:r>
            <w:r w:rsidR="00C81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5658605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D342A2" w14:textId="77777777" w:rsidR="00CB3BD0" w:rsidRPr="00A32EF9" w:rsidRDefault="00CB3BD0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DB0325E" w14:textId="0E31B455" w:rsidR="00CB3BD0" w:rsidRPr="00A32EF9" w:rsidRDefault="00784F9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dekurioni</w:t>
            </w:r>
          </w:p>
          <w:p w14:paraId="4B89211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C7E44B" w14:textId="77777777" w:rsidR="00CB3BD0" w:rsidRPr="00A32EF9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D8E0922" w14:textId="2D03A985" w:rsidR="00CB3BD0" w:rsidRPr="00A32EF9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wpływ romanizacji na podbite ludy</w:t>
            </w:r>
          </w:p>
          <w:p w14:paraId="75561474" w14:textId="77777777" w:rsidR="00EC4485" w:rsidRPr="00A32EF9" w:rsidRDefault="00EC4485" w:rsidP="00EC448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Adrianopol </w:t>
            </w:r>
          </w:p>
          <w:p w14:paraId="008B26A4" w14:textId="77777777" w:rsidR="00EC4485" w:rsidRPr="00A32EF9" w:rsidRDefault="00EC4485" w:rsidP="00EC448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218F90" w14:textId="77777777" w:rsidR="00CB3BD0" w:rsidRPr="00A32EF9" w:rsidRDefault="00CB3BD0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D4D" w14:textId="77777777" w:rsidR="00CB3BD0" w:rsidRPr="00BD1C32" w:rsidRDefault="00CB3BD0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zna: </w:t>
            </w:r>
          </w:p>
          <w:p w14:paraId="3F47A47D" w14:textId="77777777" w:rsidR="00CB3BD0" w:rsidRPr="00BD1C32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zasięg, przebieg i skutki najazdów plemion barbarzyńskich w okresie wielkiej wędrówki ludów</w:t>
            </w:r>
          </w:p>
          <w:p w14:paraId="161261A4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387BBC" w14:textId="77777777" w:rsidR="00CB3BD0" w:rsidRPr="00BD1C32" w:rsidRDefault="00CB3BD0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3EFCD1D" w14:textId="0FBD8F6A" w:rsidR="00CB3BD0" w:rsidRPr="00BD1C32" w:rsidRDefault="00C46E0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gospodarczego, społecznego i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politycznego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>cesarstwie i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B3BD0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wzajemne powiązania między nimi </w:t>
            </w:r>
          </w:p>
          <w:p w14:paraId="7C558DD2" w14:textId="2547BCD8" w:rsidR="00CB3BD0" w:rsidRDefault="00CB3BD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próby reform w</w:t>
            </w:r>
            <w:r w:rsidR="006D38D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</w:t>
            </w:r>
          </w:p>
          <w:p w14:paraId="59C4667B" w14:textId="619CA800" w:rsidR="00784F9D" w:rsidRPr="00BD1C32" w:rsidRDefault="00784F9D" w:rsidP="00784F9D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BE9" w:rsidRPr="00BD1C32" w14:paraId="680817E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542" w14:textId="2D1DB3AF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15. Religia Rzymian. Początki chrześcijaństwa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11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A34B638" w14:textId="6C82F836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7 p.n.e.,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64 n.e., 313 n.e.</w:t>
            </w:r>
          </w:p>
          <w:p w14:paraId="1E55337C" w14:textId="6E3D8288" w:rsidR="00D44BE9" w:rsidRPr="004101BF" w:rsidRDefault="00D44BE9" w:rsidP="004101B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101BF">
              <w:rPr>
                <w:rFonts w:ascii="Times New Roman" w:hAnsi="Times New Roman" w:cs="Times New Roman"/>
                <w:sz w:val="22"/>
                <w:szCs w:val="22"/>
              </w:rPr>
              <w:t xml:space="preserve">postacie: Jezusa, </w:t>
            </w:r>
            <w:r w:rsidR="00583CFC">
              <w:rPr>
                <w:rFonts w:ascii="Times New Roman" w:hAnsi="Times New Roman" w:cs="Times New Roman"/>
                <w:sz w:val="22"/>
                <w:szCs w:val="22"/>
              </w:rPr>
              <w:t>Nerona</w:t>
            </w:r>
          </w:p>
          <w:p w14:paraId="45A4D8D0" w14:textId="35A0E34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sposoby prześladowań chrześcijan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601E895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postanowienia edyktu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mediolańskiego</w:t>
            </w:r>
          </w:p>
          <w:p w14:paraId="60EED25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4508F6DA" w14:textId="0570D7A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chrześcijaństwo, apostoł, Mesjasz, Nowy Testament, Kościół katolicki, papież, biskup, katakumby, edykt mediolań</w:t>
            </w:r>
            <w:r w:rsidR="004101BF">
              <w:rPr>
                <w:rFonts w:ascii="Times New Roman" w:hAnsi="Times New Roman" w:cs="Times New Roman"/>
                <w:sz w:val="22"/>
                <w:szCs w:val="22"/>
              </w:rPr>
              <w:t>ski, religia panująca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01241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herezja, sobór</w:t>
            </w:r>
          </w:p>
          <w:p w14:paraId="18333F7D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174FDE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65FA6A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genezę chrześcijaństwa</w:t>
            </w:r>
          </w:p>
          <w:p w14:paraId="4E88440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sytuację pierwszych chrześcijan w Rzymie</w:t>
            </w:r>
          </w:p>
          <w:p w14:paraId="643CF920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C319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AF47325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daty: 380 n.e.,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392 n.e.</w:t>
            </w:r>
          </w:p>
          <w:p w14:paraId="7EF21CD7" w14:textId="4547C60B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Poncjus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za Piłata, Pawła z Tarsu</w:t>
            </w:r>
          </w:p>
          <w:p w14:paraId="01B943EF" w14:textId="1214A06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prześladowań chrześcijan w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Rzymie</w:t>
            </w:r>
          </w:p>
          <w:p w14:paraId="3B6FCF3D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6E1F7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5ABA13F0" w14:textId="25AFA2B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synkretyzm religijny, chrystogram, gmi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>ny chrześcijańskie, metropolia</w:t>
            </w:r>
          </w:p>
          <w:p w14:paraId="2F9BB3C2" w14:textId="7430A2EE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sprzyjające rozprzestrzenianiu się nauki Chrystusa w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Palestynie, a później na innych terytoriach starożytnego Rzymu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5F1F0D" w14:textId="77777777" w:rsidR="00F01241" w:rsidRDefault="00F01241" w:rsidP="00F01241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5C9DAD" w14:textId="72424C41" w:rsidR="00F01241" w:rsidRPr="00BD1C32" w:rsidRDefault="00F01241" w:rsidP="00F01241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potrafi</w:t>
            </w: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034BDD97" w14:textId="08E77BF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symbolikę chrystogramu</w:t>
            </w:r>
            <w:r w:rsidR="00C81A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080A19B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64097E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02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8108062" w14:textId="77777777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325 n.e.</w:t>
            </w:r>
          </w:p>
          <w:p w14:paraId="3311303E" w14:textId="5442E6C9" w:rsidR="00F01241" w:rsidRPr="00BD1C32" w:rsidRDefault="00F0124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Ariusza</w:t>
            </w:r>
          </w:p>
          <w:p w14:paraId="0C1A0A1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religie, z których wzorce czerpali starożytni Rzymianie</w:t>
            </w:r>
          </w:p>
          <w:p w14:paraId="30071C9D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184A2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5AA0D46" w14:textId="5010978C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arianizm </w:t>
            </w:r>
          </w:p>
          <w:p w14:paraId="57CC08C6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97985AC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609E6FB" w14:textId="6115DC5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związki między religią Żydów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chrześcijaństwem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4EF20A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edykt mediolański był przejawem tolerancji religijnej</w:t>
            </w:r>
          </w:p>
          <w:p w14:paraId="74C53921" w14:textId="0A0A02E1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chrześcijaństwo stało się religią państwową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Cesarstwie Rzymskim</w:t>
            </w:r>
          </w:p>
          <w:p w14:paraId="424E2569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E3D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7B69FB0" w14:textId="1EB2A2C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relacje między Kościołem a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władzą cesarską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19017F" w14:textId="2F1693B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F01241">
              <w:rPr>
                <w:rFonts w:ascii="Times New Roman" w:hAnsi="Times New Roman" w:cs="Times New Roman"/>
                <w:sz w:val="22"/>
                <w:szCs w:val="22"/>
              </w:rPr>
              <w:t xml:space="preserve"> na mapie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tereny, na których powstały pierwsze gminy chrześcijańskie</w:t>
            </w:r>
          </w:p>
          <w:p w14:paraId="2E5B47D2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etapy chrystianizacji starożytnego Rzymu</w:t>
            </w:r>
          </w:p>
          <w:p w14:paraId="60931DA4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FF3A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4BF26043" w14:textId="461BE72A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religii chrześcijańskiej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starożytnym świecie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63BE7C" w14:textId="10264520" w:rsidR="00D44BE9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pierwsze podziały wśród chrześcijan</w:t>
            </w:r>
          </w:p>
          <w:p w14:paraId="2736A29C" w14:textId="47079FFA" w:rsidR="00330B8B" w:rsidRPr="00BD1C32" w:rsidRDefault="00330B8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znaczenie chrześcijaństwa dla zmian w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kulturze i obyczajowości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Rzymian</w:t>
            </w:r>
          </w:p>
          <w:p w14:paraId="7342E2EA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4BE9" w:rsidRPr="00BD1C32" w14:paraId="17DF5FA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828" w14:textId="77777777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16. Kultura </w:t>
            </w:r>
          </w:p>
          <w:p w14:paraId="1988E9BC" w14:textId="779B935D" w:rsidR="00D44BE9" w:rsidRPr="00BD1C32" w:rsidRDefault="00D44BE9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i osiągnięcia starożytnych Rzymian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903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B408D4F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Wergiliusza, Horacego, Gajusza Cilniusza Mecenasa, Tacyta</w:t>
            </w:r>
          </w:p>
          <w:p w14:paraId="6679DFC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najważniejsze dzieła rzymskich twórców </w:t>
            </w:r>
          </w:p>
          <w:p w14:paraId="6C8B759D" w14:textId="05C08E53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nauki 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techniki rzymskiej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D2C0671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FFE102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F680043" w14:textId="1837421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mecenat, Forum Romanum, Panteon, bazylika, łuk triumfalny, termy,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akwedukty, amfiteatr, cyrk, Circus Maximus, Koloseum, płaskorzeźby, freski, mozaiki</w:t>
            </w:r>
          </w:p>
          <w:p w14:paraId="33DEF1D1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EFB2D9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8ACF318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najważniejsze osiągnięcia cywilizacji rzymskiej </w:t>
            </w:r>
          </w:p>
          <w:p w14:paraId="3CCA5922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568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4A343769" w14:textId="2EA72A9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461FB2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312 p.n.e.</w:t>
            </w:r>
          </w:p>
          <w:p w14:paraId="503E8C9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Liwiusza Andronikusa, Owidiusza, Tytusa Liwiusza, Marka Tuliusza Cycerona</w:t>
            </w:r>
          </w:p>
          <w:p w14:paraId="0AA34CDA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C8072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C8748F" w14:textId="2A8DADE3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portyk, Via Appia, reliefy,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trivium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quadrivium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retoryka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2C6DAA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znajomości retoryki w życiu politycznym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starożytnego Rzymu</w:t>
            </w:r>
          </w:p>
          <w:p w14:paraId="7177D2D2" w14:textId="1854AF24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dróg dla utrzymania porządku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Imperium Rzymskim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DFA7BF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32FBC4" w14:textId="77777777" w:rsidR="00D44BE9" w:rsidRPr="00BD1C32" w:rsidRDefault="00D44BE9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DF15C93" w14:textId="03CFAB1C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rolę term w życiu starożytnych Rzymian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A0AF76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375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614F135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45 p.n.e.</w:t>
            </w:r>
          </w:p>
          <w:p w14:paraId="31A4CCAA" w14:textId="50E3F908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Seneki, Witruwiusza</w:t>
            </w:r>
            <w:r w:rsidR="00B71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4C5F1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sentencje prawa rzymskiego, które stały się podstawą współczesnego systemu prawnego</w:t>
            </w:r>
          </w:p>
          <w:p w14:paraId="7EE9AEB4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E0210E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261050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porządek kompozytowy, insule, kalendarz juliański</w:t>
            </w:r>
          </w:p>
          <w:p w14:paraId="3F0BC44D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podstawowych sentencji prawa rzymskiego</w:t>
            </w:r>
          </w:p>
          <w:p w14:paraId="41768C20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zasadę działania akweduktu</w:t>
            </w:r>
          </w:p>
          <w:p w14:paraId="7BEA6C68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4DC83E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207D31C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rozwój sieci dróg w starożytnym Rzymie</w:t>
            </w:r>
          </w:p>
          <w:p w14:paraId="213A91E5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47780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4E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7BBE7D8E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stoicyzm, epikureizm, hedonizm, cynizm </w:t>
            </w:r>
          </w:p>
          <w:p w14:paraId="1772D034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wszystkie drogi prowadzą do Rzymu</w:t>
            </w:r>
          </w:p>
          <w:p w14:paraId="2AAA1DE1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49030C" w14:textId="77777777" w:rsidR="00D44BE9" w:rsidRPr="00BD1C32" w:rsidRDefault="00D44BE9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B06DA0C" w14:textId="12A38749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budowle rzymskie istniejące do dziś w dawnych prowincjach</w:t>
            </w:r>
            <w:r w:rsidR="00E30686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rzymskich</w:t>
            </w:r>
          </w:p>
          <w:p w14:paraId="70E7CD68" w14:textId="77777777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scharakteryzować kierunki filozofii rzymskiej</w:t>
            </w:r>
          </w:p>
          <w:p w14:paraId="07C000D3" w14:textId="77777777" w:rsidR="00D44BE9" w:rsidRPr="00BD1C32" w:rsidRDefault="00D44BE9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C0F8A6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3CF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66BDEF23" w14:textId="1D30D785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wkład Rzymu w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dorobek cywilizacyjny współczesnej Europy</w:t>
            </w:r>
          </w:p>
          <w:p w14:paraId="1F8C0422" w14:textId="31C5E07F" w:rsidR="00D44BE9" w:rsidRPr="00BD1C32" w:rsidRDefault="00D44BE9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porównać i ocenić dorobek starożytnych Greków i</w:t>
            </w:r>
            <w:r w:rsidR="006F40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Rzymian</w:t>
            </w:r>
          </w:p>
          <w:p w14:paraId="59874DD6" w14:textId="77777777" w:rsidR="00D44BE9" w:rsidRPr="00BD1C32" w:rsidRDefault="00D44BE9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F6B2C" w14:textId="77777777" w:rsidR="00D44BE9" w:rsidRPr="00BD1C32" w:rsidRDefault="00D44BE9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77F5E" w:rsidRPr="00BD1C32" w14:paraId="02E90A59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8369B2" w14:textId="77777777" w:rsidR="00944FDA" w:rsidRPr="00BD1C32" w:rsidRDefault="00944FDA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37AB205" w14:textId="75F46032" w:rsidR="00477F5E" w:rsidRPr="00BD1C32" w:rsidRDefault="00477F5E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Bizancjum i świat islamu</w:t>
            </w:r>
            <w:r w:rsidR="00A1333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7A93F2B" w14:textId="50836EDE" w:rsidR="00944FDA" w:rsidRPr="00BD1C32" w:rsidRDefault="00944FDA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30C31" w:rsidRPr="00BD1C32" w14:paraId="4B33D2D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6CA" w14:textId="6F4CF232" w:rsidR="00D30C31" w:rsidRPr="00BD1C32" w:rsidRDefault="00D30C31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17. Cesarstwo Bizantyńskie – „nowy Rzym”</w:t>
            </w:r>
            <w:r w:rsidR="00A133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8CF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0ACEB16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395, 476, 527</w:t>
            </w:r>
          </w:p>
          <w:p w14:paraId="44C37552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Justyniana I Wielkiego </w:t>
            </w:r>
          </w:p>
          <w:p w14:paraId="1978ABD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cele polityki Justyniana I Wielkiego</w:t>
            </w:r>
          </w:p>
          <w:p w14:paraId="456479BF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9F61CA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0F774E37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Kodeks Justyniana, ceremoniał dworski, Hagia Sophia</w:t>
            </w:r>
          </w:p>
          <w:p w14:paraId="6F00408F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B9B112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9CAFAF3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reform Justyniana I Wielkiego</w:t>
            </w:r>
          </w:p>
          <w:p w14:paraId="6B09F60B" w14:textId="3B1B5E1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Konstantynopol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83105EB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14:paraId="2CE0A597" w14:textId="77777777" w:rsidR="00D30C31" w:rsidRPr="00BD1C32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761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6DD0C337" w14:textId="23F48E6A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Belizariusza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E10E9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ziemie przyłączone przez Justyniana I Wielkiego do Cesarstwa Bizantyńskiego</w:t>
            </w:r>
          </w:p>
          <w:p w14:paraId="6E3BA54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400DD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15F35B1" w14:textId="780842FC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 patriarcha Konstantyno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pola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9B7935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wydania Kodeksu Justyniana</w:t>
            </w:r>
          </w:p>
          <w:p w14:paraId="4385A42F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F86A90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D1D0368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rolę, jaką odegrał cesarz w procesie tworzenia Kodeksu Justyniana</w:t>
            </w:r>
          </w:p>
          <w:p w14:paraId="0D18989B" w14:textId="182D1E3F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przedstawić zasięg terytorialny Cesarstwa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Bizantyńskiego w VI–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VIII w. </w:t>
            </w:r>
          </w:p>
          <w:p w14:paraId="03A33479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Rawennę</w:t>
            </w:r>
          </w:p>
          <w:p w14:paraId="0DF6E214" w14:textId="77777777" w:rsidR="00D30C31" w:rsidRPr="00A32EF9" w:rsidRDefault="00D30C31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858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2FB2AF43" w14:textId="22B6B3AD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Prokopiusza z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Cezarei, Leona III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FA6844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7EEB1E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310EC5D3" w14:textId="099CFC43" w:rsidR="00D30C31" w:rsidRPr="00A32EF9" w:rsidRDefault="001D1AF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filar, galeria</w:t>
            </w:r>
            <w:r w:rsidR="00A01207" w:rsidRPr="00A32EF9">
              <w:rPr>
                <w:rFonts w:ascii="Times New Roman" w:hAnsi="Times New Roman" w:cs="Times New Roman"/>
                <w:sz w:val="22"/>
                <w:szCs w:val="22"/>
              </w:rPr>
              <w:t>, baptysterium</w:t>
            </w:r>
          </w:p>
          <w:p w14:paraId="1EC80705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C21CB6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3D4606A" w14:textId="5617AAD8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osiągnięcia Bizancjum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dziedzinie kultury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sztuki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325B9D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460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179FD64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ikonoklaści, ikonodułowie, atrium, przypora </w:t>
            </w:r>
          </w:p>
          <w:p w14:paraId="5FFAA6BD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nietrwałości nabytków terytorialnych Justyniana I Wielkiego</w:t>
            </w:r>
          </w:p>
          <w:p w14:paraId="2DDB9074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418C4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CAF6D56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sztuki bizantyńskiej</w:t>
            </w:r>
          </w:p>
          <w:p w14:paraId="559E797D" w14:textId="77777777" w:rsidR="00D30C31" w:rsidRPr="00BD1C32" w:rsidRDefault="00D30C31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06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F8FD10A" w14:textId="650206BE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istotę sporu ikonoklastycznego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5335C3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425E7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72EF955" w14:textId="19C9A4E8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na czym polegał spór ikonoklastyczny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DED23A" w14:textId="602026B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dlaczego Cesarstwo Bizantyńskie nazwano „nowym Rzymem”</w:t>
            </w:r>
          </w:p>
        </w:tc>
      </w:tr>
      <w:tr w:rsidR="00D30C31" w:rsidRPr="00BD1C32" w14:paraId="5968AF66" w14:textId="77777777" w:rsidTr="00E4680B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3F1" w14:textId="184C3531" w:rsidR="00D30C31" w:rsidRPr="00BD1C32" w:rsidRDefault="00D30C31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18. Świat islamu. Ekspansja Arabów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C76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4F64F58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622</w:t>
            </w:r>
          </w:p>
          <w:p w14:paraId="6F2C3400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wiek, w którym spisano Koran</w:t>
            </w:r>
          </w:p>
          <w:p w14:paraId="0DD3DCCA" w14:textId="5872A891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1D1AFE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 Mahometa</w:t>
            </w:r>
          </w:p>
          <w:p w14:paraId="13C9DD5E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ekspansji arabskiej</w:t>
            </w:r>
          </w:p>
          <w:p w14:paraId="423E2A87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F24C8A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B6F3F9F" w14:textId="63A0CED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islam, muzułmanie, hidżra,</w:t>
            </w:r>
            <w:r w:rsidR="001D1AFE">
              <w:rPr>
                <w:rFonts w:ascii="Times New Roman" w:hAnsi="Times New Roman" w:cs="Times New Roman"/>
                <w:sz w:val="22"/>
                <w:szCs w:val="22"/>
              </w:rPr>
              <w:t xml:space="preserve"> prorok,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meczet, kalif, Koran, szariat, dżihad</w:t>
            </w:r>
          </w:p>
          <w:p w14:paraId="15E88969" w14:textId="1894C89C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założenia islamu</w:t>
            </w:r>
            <w:r w:rsidR="00A13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EC4209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AE1249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F004B25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nauki głoszone przez Mahometa i przyczyny jego ucieczki do Medyny</w:t>
            </w:r>
          </w:p>
          <w:p w14:paraId="694F8F00" w14:textId="47A39A9B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8C76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podbojów Arabów</w:t>
            </w:r>
          </w:p>
          <w:p w14:paraId="2C2DD48F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Półwysep Arabski, Mekkę, Medynę</w:t>
            </w:r>
          </w:p>
          <w:p w14:paraId="7987AE06" w14:textId="729225BB" w:rsidR="00D30C31" w:rsidRPr="00BD1C32" w:rsidRDefault="00D30C31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76C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380378AF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632, 732</w:t>
            </w:r>
          </w:p>
          <w:p w14:paraId="7839B23B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pięć filarów islamu</w:t>
            </w:r>
          </w:p>
          <w:p w14:paraId="58776769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7C70939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9B9C6FF" w14:textId="19649476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ramadan, imam, muezzin, mufti, arabeski, cyfry arabskie</w:t>
            </w:r>
          </w:p>
          <w:p w14:paraId="5713DEB4" w14:textId="77777777" w:rsidR="00D30C31" w:rsidRPr="00A32EF9" w:rsidRDefault="00D30C31" w:rsidP="00BD1C32">
            <w:pPr>
              <w:pStyle w:val="Akapitzlist1"/>
              <w:numPr>
                <w:ilvl w:val="0"/>
                <w:numId w:val="6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5396D4" w14:textId="77777777" w:rsidR="00D30C31" w:rsidRPr="00A32EF9" w:rsidRDefault="00D30C31" w:rsidP="00BD1C32">
            <w:pPr>
              <w:pStyle w:val="Akapitzlist1"/>
              <w:numPr>
                <w:ilvl w:val="0"/>
                <w:numId w:val="6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11CE0B06" w14:textId="1E31F086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scharakteryzować stosunek Arabów do</w:t>
            </w:r>
            <w:r w:rsidR="00A5500C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podbitej ludności </w:t>
            </w:r>
          </w:p>
          <w:p w14:paraId="60D3C4C0" w14:textId="3F6B7B90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kierunki i etapy ekspansji arabskiej w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VII–VIII w.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C0AB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1F254C05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711</w:t>
            </w:r>
          </w:p>
          <w:p w14:paraId="74E224DE" w14:textId="486A9ED5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="00A1333A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Awicenny</w:t>
            </w:r>
          </w:p>
          <w:p w14:paraId="22AD5CAD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cechy kultury arabskiej</w:t>
            </w:r>
          </w:p>
          <w:p w14:paraId="6FC90E6B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3B1A35" w14:textId="77777777" w:rsidR="00D30C31" w:rsidRPr="00A32EF9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9691621" w14:textId="66579135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dżahilijja,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islamizacja, arabizacja, astrolabium, kultura orientalna</w:t>
            </w:r>
          </w:p>
          <w:p w14:paraId="7F82D6A3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712592" w14:textId="77777777" w:rsidR="00D30C31" w:rsidRPr="00A32EF9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218CFE2" w14:textId="77777777" w:rsidR="00D30C31" w:rsidRPr="00A32EF9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dziedziny, w</w:t>
            </w:r>
            <w:r w:rsidR="008C767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których Europejczycy czerpali wzorce i wiedzę od Arabów</w:t>
            </w:r>
          </w:p>
          <w:p w14:paraId="7CEBE58B" w14:textId="2E2FE104" w:rsidR="00F07A13" w:rsidRPr="00A32EF9" w:rsidRDefault="00F07A13" w:rsidP="00F07A1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Poitiers, Kordobę</w:t>
            </w:r>
            <w:r w:rsidR="001A7BB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826053" w14:textId="4794CA11" w:rsidR="00F07A13" w:rsidRPr="00A32EF9" w:rsidRDefault="00F07A13" w:rsidP="00F07A1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6C4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75B7F8C" w14:textId="2401D903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osiągnięcia kultury i</w:t>
            </w:r>
            <w:r w:rsidR="00C51EE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nauki świata islamu</w:t>
            </w:r>
          </w:p>
          <w:p w14:paraId="6C390F99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71BAA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125570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E8A8F8E" w14:textId="6D646913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podać przykłady zabytków kultury islamu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98B" w14:textId="77777777" w:rsidR="00D30C31" w:rsidRPr="00BD1C32" w:rsidRDefault="00D30C31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FF28D88" w14:textId="77777777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bitwy pod Poitiers dla dziejów Europy</w:t>
            </w:r>
          </w:p>
          <w:p w14:paraId="072C718D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0CEB37" w14:textId="77777777" w:rsidR="00D30C31" w:rsidRPr="00BD1C32" w:rsidRDefault="00D30C31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8D7907" w14:textId="3DA87146" w:rsidR="00D30C31" w:rsidRPr="00BD1C32" w:rsidRDefault="00D30C3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uzasadnić opinię, że kultura arabska stała się pomostem między kulturą hellenistyczną a kulturą średniowiecza</w:t>
            </w:r>
          </w:p>
        </w:tc>
      </w:tr>
      <w:tr w:rsidR="001B55BE" w:rsidRPr="00BD1C32" w14:paraId="28A97BC8" w14:textId="77777777" w:rsidTr="00016843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C34ECB" w14:textId="77777777" w:rsidR="007658D9" w:rsidRPr="00BD1C32" w:rsidRDefault="007658D9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AB2AF11" w14:textId="77777777" w:rsidR="001B55BE" w:rsidRPr="00BD1C32" w:rsidRDefault="001B55BE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Europa średniowieczna</w:t>
            </w:r>
          </w:p>
          <w:p w14:paraId="09AF645A" w14:textId="419EB890" w:rsidR="007658D9" w:rsidRPr="00BD1C32" w:rsidRDefault="007658D9" w:rsidP="00BD1C32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B55BE" w:rsidRPr="00BD1C32" w14:paraId="1967166B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A9A" w14:textId="2536543A" w:rsidR="00A3090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19. </w:t>
            </w:r>
            <w:r w:rsidR="007425A3">
              <w:rPr>
                <w:rFonts w:ascii="Times New Roman" w:hAnsi="Times New Roman" w:cs="Times New Roman"/>
              </w:rPr>
              <w:t>Państwo barbarzyńskie i monarchia</w:t>
            </w:r>
            <w:r w:rsidRPr="00BD1C32">
              <w:rPr>
                <w:rFonts w:ascii="Times New Roman" w:hAnsi="Times New Roman" w:cs="Times New Roman"/>
              </w:rPr>
              <w:t xml:space="preserve"> </w:t>
            </w:r>
          </w:p>
          <w:p w14:paraId="201DBC31" w14:textId="3BE52C29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Karola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90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A682D7D" w14:textId="3716D761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496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800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A6021A" w14:textId="024DB254" w:rsidR="001B55BE" w:rsidRPr="00A32EF9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Chlodwiga, Karola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Wielkiego </w:t>
            </w:r>
            <w:r w:rsidR="00751916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AB9CA7" w14:textId="2FB9D0E5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terytoria przyłączone przez Karola Wielkiego do państwa Franków</w:t>
            </w:r>
            <w:r w:rsidR="0075191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366F252F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A57A26" w14:textId="0E8F9C62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14BE895" w14:textId="3E96ACEC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Frankowie, Merowingowie, Karolingowie, uniwersalizm karoliński, monarchia patrymonialna,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beneficja, renesans karoliński</w:t>
            </w:r>
          </w:p>
          <w:p w14:paraId="682681CE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przyjęcia chrztu przez Chlodwiga</w:t>
            </w:r>
          </w:p>
          <w:p w14:paraId="284EA855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koronacji Karola Wielkiego na cesarza</w:t>
            </w:r>
          </w:p>
          <w:p w14:paraId="48392D53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9C9F51" w14:textId="60F23DC9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4F98C97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dla Europy koronacji Karola Wielkiego na cesarza </w:t>
            </w:r>
          </w:p>
          <w:p w14:paraId="3376529E" w14:textId="77777777" w:rsidR="001B55BE" w:rsidRPr="00BD1C32" w:rsidRDefault="001B55BE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68E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4A179A6" w14:textId="40959834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: 732, 751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800</w:t>
            </w:r>
          </w:p>
          <w:p w14:paraId="51C4BD01" w14:textId="2101B91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Młot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>a, Pepina Krótkiego</w:t>
            </w:r>
          </w:p>
          <w:p w14:paraId="0393B831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przyjęcia chrztu przez Chlodwiga</w:t>
            </w:r>
          </w:p>
          <w:p w14:paraId="2FE8D7E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0DE7B2" w14:textId="548C92CE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17E84D6" w14:textId="034AFD65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majordom, sakra królewska, odnowienie Cesarstw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 Rzymskiego, hrabstwa, marchie</w:t>
            </w:r>
          </w:p>
          <w:p w14:paraId="3DBAD22B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sakry królewskiej</w:t>
            </w:r>
          </w:p>
          <w:p w14:paraId="431D9FF3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pokonania Longobardów przez Pepina Krótkiego</w:t>
            </w:r>
          </w:p>
          <w:p w14:paraId="628E0F6E" w14:textId="786D466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przyczynę różnicy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kompetencjach hrabiów i margrabiów</w:t>
            </w:r>
          </w:p>
          <w:p w14:paraId="078C06DB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F2ED36" w14:textId="6E7131AF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C5395B1" w14:textId="1DACF1A7" w:rsidR="001B55BE" w:rsidRPr="00D601EF" w:rsidRDefault="001B55BE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wskaza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ć na mapie </w:t>
            </w:r>
            <w:r w:rsidR="00A10AA5" w:rsidRPr="00D601EF">
              <w:rPr>
                <w:rFonts w:ascii="Times New Roman" w:hAnsi="Times New Roman" w:cs="Times New Roman"/>
                <w:sz w:val="22"/>
                <w:szCs w:val="22"/>
              </w:rPr>
              <w:t>Akwizgran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 xml:space="preserve"> zasięg terytorialny państwa Karola Wielkiego</w:t>
            </w:r>
          </w:p>
          <w:p w14:paraId="5DA29226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68B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2A152B10" w14:textId="1B20ECD6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756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771</w:t>
            </w:r>
          </w:p>
          <w:p w14:paraId="0921D31E" w14:textId="79BF01ED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Alkuina, Einharda</w:t>
            </w:r>
            <w:r w:rsidR="007519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ACD241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kompetencje majordoma</w:t>
            </w:r>
          </w:p>
          <w:p w14:paraId="184D82BA" w14:textId="6AF21080" w:rsidR="00D601EF" w:rsidRPr="00BD1C32" w:rsidRDefault="00D601EF" w:rsidP="00D601E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organizację państwa Karola Wielkiego</w:t>
            </w:r>
            <w:r w:rsidR="00F134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392EC3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0AF5D6" w14:textId="12AEB3EC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5585CDB6" w14:textId="478B09E8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prawo salickie,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Państwo Kościelne,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kapitularze, siedem sztuk wyzwolonych</w:t>
            </w:r>
            <w:r w:rsidR="00A10AA5" w:rsidRPr="00BD1C32">
              <w:rPr>
                <w:rFonts w:ascii="Times New Roman" w:hAnsi="Times New Roman" w:cs="Times New Roman"/>
                <w:sz w:val="22"/>
                <w:szCs w:val="22"/>
              </w:rPr>
              <w:t>, kopiści, minuskuła karolińska</w:t>
            </w:r>
          </w:p>
          <w:p w14:paraId="4E7DE3E9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D2EF8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7F1FCB50" w14:textId="43BA837E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okoliczności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powstania Państwa Kościelnego</w:t>
            </w:r>
          </w:p>
          <w:p w14:paraId="01C7B97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organizację władzy w państwie Franków za panowania Karola Wielkiego</w:t>
            </w:r>
          </w:p>
          <w:p w14:paraId="6623F34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Saksonię, Marchię Hiszpańską</w:t>
            </w:r>
          </w:p>
          <w:p w14:paraId="0C3A040F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C3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B9CEE5D" w14:textId="1944DD21" w:rsidR="001B55BE" w:rsidRPr="00D601EF" w:rsidRDefault="00A10AA5" w:rsidP="00F134C0">
            <w:pPr>
              <w:pStyle w:val="Akapitzlist1"/>
              <w:numPr>
                <w:ilvl w:val="0"/>
                <w:numId w:val="1"/>
              </w:numPr>
              <w:suppressAutoHyphens w:val="0"/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D601EF" w:rsidRPr="00D601E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D601E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601EF">
              <w:rPr>
                <w:rFonts w:ascii="Times New Roman" w:hAnsi="Times New Roman" w:cs="Times New Roman"/>
                <w:sz w:val="22"/>
                <w:szCs w:val="22"/>
              </w:rPr>
              <w:t xml:space="preserve"> denar</w:t>
            </w:r>
          </w:p>
          <w:p w14:paraId="01E3EED8" w14:textId="77777777" w:rsidR="00D601EF" w:rsidRPr="00D601EF" w:rsidRDefault="00D601EF" w:rsidP="00F134C0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F0993B" w14:textId="53C3DA5C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833636C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osiągnięcia kulturowe państwa Karola Wielkiego</w:t>
            </w:r>
          </w:p>
          <w:p w14:paraId="2679EACC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F4E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19E1A63" w14:textId="77D85F85" w:rsidR="001B55BE" w:rsidRPr="00BD1C32" w:rsidRDefault="00A10AA5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na czym polegał sakralny charakter wczesnośredniowiecznych monarchii</w:t>
            </w:r>
          </w:p>
        </w:tc>
      </w:tr>
      <w:tr w:rsidR="001B55BE" w:rsidRPr="00BD1C32" w14:paraId="41282FA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1C5" w14:textId="204E7C42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20. Państwo Ottonów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48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550457FE" w14:textId="2906918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 843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962</w:t>
            </w:r>
          </w:p>
          <w:p w14:paraId="22B08EC8" w14:textId="0492C3CD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Ludwika Pobożnego, Karola Łysego, Ludwika Niemieckiego, Lotara, Ottona I Wielkiego, Ottona III</w:t>
            </w:r>
          </w:p>
          <w:p w14:paraId="6A624A86" w14:textId="7C3624E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traktatu w Verdun</w:t>
            </w:r>
          </w:p>
          <w:p w14:paraId="4DDC5077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E87FA1" w14:textId="542C9851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2A71EE07" w14:textId="1683B2E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traktat w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Verdun, Święte Cesarstwo Rzymskie, diadem, imperium chrześcijańskie, zjazd gnieźnieński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C55A35" w14:textId="222EC90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przyczyny podziału </w:t>
            </w:r>
            <w:r w:rsidR="00B81DFC">
              <w:rPr>
                <w:rFonts w:ascii="Times New Roman" w:hAnsi="Times New Roman" w:cs="Times New Roman"/>
                <w:sz w:val="22"/>
                <w:szCs w:val="22"/>
              </w:rPr>
              <w:t>państwa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Karola Wielkiego</w:t>
            </w:r>
          </w:p>
          <w:p w14:paraId="20551FF3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220EB9" w14:textId="2DE409B5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6F9B7232" w14:textId="6796F163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traktatu w Verdun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 upadek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imperium karolińskiego</w:t>
            </w:r>
          </w:p>
          <w:p w14:paraId="19B5FF60" w14:textId="7666612A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państwo Karola Łysego, Lotara i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Ludwika Niemieckiego</w:t>
            </w:r>
          </w:p>
          <w:p w14:paraId="4FD7FD4E" w14:textId="3CCD373A" w:rsidR="00B123CF" w:rsidRPr="00BD1C32" w:rsidRDefault="00B123CF" w:rsidP="00BD1C32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31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A414B6F" w14:textId="24CA008A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814, 911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996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1002</w:t>
            </w:r>
          </w:p>
          <w:p w14:paraId="35F7E1AD" w14:textId="55743AE3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Henryka II</w:t>
            </w:r>
            <w:r w:rsidR="00DB290B">
              <w:rPr>
                <w:rFonts w:ascii="Times New Roman" w:hAnsi="Times New Roman" w:cs="Times New Roman"/>
                <w:sz w:val="22"/>
                <w:szCs w:val="22"/>
              </w:rPr>
              <w:t>, Konrada I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649EB26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drugiego odnowienia Cesarstwa Rzymskiego</w:t>
            </w:r>
          </w:p>
          <w:p w14:paraId="7AA1B99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CEDF41" w14:textId="1807B46F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1884147C" w14:textId="6CDE1367" w:rsidR="001B55BE" w:rsidRPr="00DB290B" w:rsidRDefault="00DB290B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B123CF" w:rsidRPr="00DB290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B55BE" w:rsidRPr="00DB290B">
              <w:rPr>
                <w:rFonts w:ascii="Times New Roman" w:hAnsi="Times New Roman" w:cs="Times New Roman"/>
                <w:sz w:val="22"/>
                <w:szCs w:val="22"/>
              </w:rPr>
              <w:t xml:space="preserve"> idea u</w:t>
            </w:r>
            <w:r w:rsidR="001B6AFA" w:rsidRPr="00DB290B">
              <w:rPr>
                <w:rFonts w:ascii="Times New Roman" w:hAnsi="Times New Roman" w:cs="Times New Roman"/>
                <w:sz w:val="22"/>
                <w:szCs w:val="22"/>
              </w:rPr>
              <w:t>niwersalizmu chrześcijańskiego</w:t>
            </w:r>
          </w:p>
          <w:p w14:paraId="51AAA1FB" w14:textId="3745233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ideę cesarstwa uniwersalistycznego Ottona III</w:t>
            </w:r>
          </w:p>
          <w:p w14:paraId="24E1BCF0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8AC825" w14:textId="7CB773C8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7F37298" w14:textId="545D4692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koncepcję uniwersalistyczną Ottonów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C1D71E7" w14:textId="34C64B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589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85EC978" w14:textId="61BE8B32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datę: 955 </w:t>
            </w:r>
          </w:p>
          <w:p w14:paraId="0763CC20" w14:textId="749A27D6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Ottona II, Teofano</w:t>
            </w:r>
          </w:p>
          <w:p w14:paraId="5B1B8A3C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C16114" w14:textId="29591F89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7EB64216" w14:textId="1A381458" w:rsidR="001B55BE" w:rsidRPr="00BD1C32" w:rsidRDefault="00B123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dynastia Ludolfingów</w:t>
            </w:r>
            <w:r w:rsidR="00556F6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56F67" w:rsidRPr="00C51EE8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r w:rsidR="00556F67" w:rsidRPr="00C51EE8">
              <w:rPr>
                <w:rFonts w:ascii="Times New Roman" w:hAnsi="Times New Roman" w:cs="Times New Roman"/>
                <w:iCs/>
                <w:sz w:val="22"/>
                <w:szCs w:val="22"/>
              </w:rPr>
              <w:t>, benedyktyni</w:t>
            </w:r>
            <w:r w:rsidR="00556F6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CD5CCD" w14:textId="196937B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cel polityczny małżeństwa Ottona II z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bizanty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ską księżniczką Teofano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A25DD9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27E15C" w14:textId="4A92F3DE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FEF966C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odnowienia cesarstwa</w:t>
            </w:r>
          </w:p>
          <w:p w14:paraId="709C1C1E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A77939" w14:textId="585366BD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10A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511B9CD7" w14:textId="29909F7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ę: 919</w:t>
            </w:r>
          </w:p>
          <w:p w14:paraId="2B5CC6A3" w14:textId="228083F1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Ludwik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Dziecię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cia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Henryka Ptasznika</w:t>
            </w:r>
          </w:p>
          <w:p w14:paraId="0578542D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FA0197" w14:textId="29F70B46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14:paraId="6FF852CF" w14:textId="499AB6F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B123CF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Słowianie połabscy,</w:t>
            </w:r>
            <w:r w:rsidR="00A5500C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pierwsze i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drugie odnowienie Cesarstwa Rzymskiego</w:t>
            </w:r>
          </w:p>
          <w:p w14:paraId="233B1D69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04FDAA" w14:textId="7442015C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02F0016E" w14:textId="3529ED2B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początki kształtowania się państwowości niemieckiej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E22C11" w14:textId="30D2CC56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5AE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06908BEF" w14:textId="247C6C8E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podobieństwa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różnice między koncepcjami 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>uniwersalizm</w:t>
            </w:r>
            <w:r w:rsidR="00F07A13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004239">
              <w:rPr>
                <w:rFonts w:ascii="Times New Roman" w:hAnsi="Times New Roman" w:cs="Times New Roman"/>
                <w:sz w:val="22"/>
                <w:szCs w:val="22"/>
              </w:rPr>
              <w:t xml:space="preserve"> Karolingów i Ottonów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EE5323" w14:textId="77777777" w:rsidR="001B55BE" w:rsidRPr="00556F67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współczesne inicjatywy, które odwołują się do idei Ottona III</w:t>
            </w:r>
          </w:p>
          <w:p w14:paraId="7FF80E8C" w14:textId="77777777" w:rsidR="00556F67" w:rsidRPr="00A32EF9" w:rsidRDefault="00556F67" w:rsidP="00556F6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pojęcia </w:t>
            </w:r>
            <w:r w:rsidRPr="00A32EF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 uwzględnieniem duchowej i kulturowej roli benedyktynów </w:t>
            </w:r>
          </w:p>
          <w:p w14:paraId="06C15009" w14:textId="4169BE49" w:rsidR="00556F67" w:rsidRPr="00BD1C32" w:rsidRDefault="00556F67" w:rsidP="00556F6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B55BE" w:rsidRPr="00BD1C32" w14:paraId="54D0E67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AC1" w14:textId="77777777" w:rsidR="00F93C37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 xml:space="preserve">21. Powstanie nowych państw </w:t>
            </w:r>
          </w:p>
          <w:p w14:paraId="7070C9F2" w14:textId="3D087A9E" w:rsidR="001B55BE" w:rsidRPr="00BD1C32" w:rsidRDefault="001B55B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t>w Europie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E2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14:paraId="7370CF47" w14:textId="0954C456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: 1066 </w:t>
            </w:r>
          </w:p>
          <w:p w14:paraId="49CCD113" w14:textId="48D0520D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postać: 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Wilhelm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 Zdobywcy</w:t>
            </w:r>
          </w:p>
          <w:p w14:paraId="517DB086" w14:textId="6D5EE67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kierunki ekspansji Normanów</w:t>
            </w:r>
          </w:p>
          <w:p w14:paraId="1A237AE0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9F6BFA" w14:textId="345CC3C3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="00806D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4FE21E0" w14:textId="65CEF272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Normanowie</w:t>
            </w:r>
            <w:r w:rsidR="009E5CA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wikingowie</w:t>
            </w:r>
            <w:r w:rsidR="009E5C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>, Słowianie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plemiona, chrystianizacja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CAA602" w14:textId="77777777" w:rsidR="001B55BE" w:rsidRPr="00BD1C32" w:rsidRDefault="001B55BE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83BABB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31DEE805" w14:textId="4F37DAC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kierunki ekspansji Normanów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8C6492" w14:textId="2CCFE1B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skutki bitwy pod Hastings</w:t>
            </w:r>
            <w:r w:rsidR="00806D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002BE6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DF2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77861F61" w14:textId="090B9ECD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911</w:t>
            </w:r>
          </w:p>
          <w:p w14:paraId="1ABDDBC0" w14:textId="0DD2A7E9" w:rsidR="001B55BE" w:rsidRPr="00BD1C32" w:rsidRDefault="00F93C3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Kanut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Wielki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14:paraId="00A411E5" w14:textId="5E2DA2FD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41429AD3" w14:textId="03862E09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 xml:space="preserve"> Waregowie</w:t>
            </w:r>
          </w:p>
          <w:p w14:paraId="2D553B24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251DDB" w14:textId="0AA66AA0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5A13DAB7" w14:textId="6218B94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Słowian wschodnich, zachodnich i południowych</w:t>
            </w:r>
          </w:p>
          <w:p w14:paraId="4BA0DF03" w14:textId="18F21936" w:rsidR="001B55BE" w:rsidRPr="00BD1C32" w:rsidRDefault="001B55BE" w:rsidP="00E2275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686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14:paraId="1AE0B62E" w14:textId="15CB9F30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Karol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a III Prostego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, Harald</w:t>
            </w:r>
            <w:r w:rsidR="00F93C37" w:rsidRPr="00BD1C32">
              <w:rPr>
                <w:rFonts w:ascii="Times New Roman" w:hAnsi="Times New Roman" w:cs="Times New Roman"/>
                <w:sz w:val="22"/>
                <w:szCs w:val="22"/>
              </w:rPr>
              <w:t>a I Pięknowłosego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t xml:space="preserve">, Eryka </w:t>
            </w:r>
            <w:r w:rsidR="00E227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Zwycięskiego</w:t>
            </w:r>
          </w:p>
          <w:p w14:paraId="39B9D50F" w14:textId="77777777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 skandynawskich</w:t>
            </w:r>
          </w:p>
          <w:p w14:paraId="2E1D51F4" w14:textId="77777777" w:rsidR="001B55BE" w:rsidRPr="00BD1C32" w:rsidRDefault="001B55BE" w:rsidP="00BD1C32">
            <w:pPr>
              <w:pStyle w:val="Akapitzlist1"/>
              <w:numPr>
                <w:ilvl w:val="0"/>
                <w:numId w:val="76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42E731" w14:textId="39CAA4B4" w:rsidR="001B55BE" w:rsidRPr="00BD1C32" w:rsidRDefault="001B55BE" w:rsidP="00BD1C32">
            <w:pPr>
              <w:pStyle w:val="Akapitzlist1"/>
              <w:numPr>
                <w:ilvl w:val="0"/>
                <w:numId w:val="76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14:paraId="2CABF29B" w14:textId="08E0031F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wikingów w procesie powstawania nowych państw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14:paraId="778315E7" w14:textId="2AD15C43" w:rsidR="001B55BE" w:rsidRPr="00BD1C32" w:rsidRDefault="001B55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nowe państwa w Europie Północnej w X–XI w.</w:t>
            </w:r>
          </w:p>
          <w:p w14:paraId="7598425D" w14:textId="77777777" w:rsidR="001B55BE" w:rsidRPr="00BD1C32" w:rsidRDefault="001B55B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A16" w14:textId="35DDB8D6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14:paraId="775DDAE6" w14:textId="6D637670" w:rsidR="001B55BE" w:rsidRPr="00BD1C32" w:rsidRDefault="00417362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tkanina z</w:t>
            </w:r>
            <w:r w:rsidR="00243DB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</w:p>
          <w:p w14:paraId="4D4F6612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44A9A8" w14:textId="665E5E2A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2D2CF22E" w14:textId="5DDE4DD5" w:rsidR="00243DB2" w:rsidRPr="00BD1C32" w:rsidRDefault="00E2275F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przedstawić</w:t>
            </w:r>
            <w:r w:rsidR="001B55B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3DB2" w:rsidRPr="00BD1C32">
              <w:rPr>
                <w:rFonts w:ascii="Times New Roman" w:hAnsi="Times New Roman" w:cs="Times New Roman"/>
                <w:sz w:val="22"/>
                <w:szCs w:val="22"/>
              </w:rPr>
              <w:t>rolę chrystianizacji w</w:t>
            </w:r>
            <w:r w:rsidR="00243DB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43DB2" w:rsidRPr="00BD1C32">
              <w:rPr>
                <w:rFonts w:ascii="Times New Roman" w:hAnsi="Times New Roman" w:cs="Times New Roman"/>
                <w:sz w:val="22"/>
                <w:szCs w:val="22"/>
              </w:rPr>
              <w:t>procesie tworzenia się państw</w:t>
            </w:r>
          </w:p>
          <w:p w14:paraId="548A9A0C" w14:textId="3053A64E" w:rsidR="001B55BE" w:rsidRPr="00BD1C32" w:rsidRDefault="001B55BE" w:rsidP="00243DB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51DA43" w14:textId="77777777" w:rsidR="001B55BE" w:rsidRPr="00BD1C32" w:rsidRDefault="001B55B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36E68A" w14:textId="77777777" w:rsidR="001B55BE" w:rsidRPr="00BD1C32" w:rsidRDefault="001B55BE" w:rsidP="00BD1C32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BB2" w14:textId="77777777" w:rsidR="00243DB2" w:rsidRPr="00BD1C32" w:rsidRDefault="00243DB2" w:rsidP="00243DB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14:paraId="70C6EE60" w14:textId="52AD53B3" w:rsidR="00243DB2" w:rsidRDefault="00243DB2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omówić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treść tkaniny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Bayeux</w:t>
            </w:r>
          </w:p>
          <w:p w14:paraId="2B0F2B37" w14:textId="73B98152" w:rsidR="00243DB2" w:rsidRDefault="00243DB2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skutki ekspansji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Normanów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0BD13B" w14:textId="363545B8" w:rsidR="00F07A13" w:rsidRDefault="00F07A13" w:rsidP="00243D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opisać proces tworzenia się państw w Europie, z uwzględnieniem ich chrystianizacji</w:t>
            </w:r>
          </w:p>
          <w:p w14:paraId="5E70DE5B" w14:textId="77777777" w:rsidR="00243DB2" w:rsidRPr="00BD1C32" w:rsidRDefault="00243DB2" w:rsidP="00243DB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37269A" w14:textId="77777777" w:rsidR="001B55BE" w:rsidRPr="00BD1C32" w:rsidRDefault="001B55B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44AE" w:rsidRPr="00BD1C32" w14:paraId="02F2A16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EF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22. Feudalizm </w:t>
            </w:r>
          </w:p>
          <w:p w14:paraId="6C4A5FB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Europie</w:t>
            </w:r>
          </w:p>
          <w:p w14:paraId="6417391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DF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9B0B32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gospodarka towarowo-pieniężna, senior, wasal, renta feudalna, lenno, hołd lenny, drabina feudalna, feudalizm, pańszczyzna</w:t>
            </w:r>
          </w:p>
          <w:p w14:paraId="6AD5051A" w14:textId="77777777" w:rsidR="005044AE" w:rsidRPr="00BD1C32" w:rsidRDefault="005044AE" w:rsidP="00BD1C32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931B56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9F718AD" w14:textId="5307F25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cechy społeczeństwa feudalnego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AC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224FD2D" w14:textId="414FF04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ustrój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społeczno-</w:t>
            </w:r>
            <w:r w:rsidR="00B016D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darczo-polityczny oparty na własności ziemi</w:t>
            </w:r>
            <w:r w:rsidR="008C33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3310" w:rsidRPr="00BD1C32">
              <w:rPr>
                <w:rFonts w:ascii="Times New Roman" w:hAnsi="Times New Roman" w:cs="Times New Roman"/>
                <w:sz w:val="22"/>
                <w:szCs w:val="22"/>
              </w:rPr>
              <w:t>(feudalizm)</w:t>
            </w:r>
          </w:p>
          <w:p w14:paraId="7011896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D211E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504EB88" w14:textId="5EBFC67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gospodarka naturalna, pan feudalny (feudał), włości feudalne, danina, czynsz, dziesięcina, akt </w:t>
            </w:r>
            <w:r w:rsidR="008C3310">
              <w:rPr>
                <w:rFonts w:ascii="Times New Roman" w:hAnsi="Times New Roman" w:cs="Times New Roman"/>
                <w:sz w:val="22"/>
                <w:szCs w:val="22"/>
              </w:rPr>
              <w:t>komendacji, immunitet</w:t>
            </w:r>
          </w:p>
          <w:p w14:paraId="58CCB7EA" w14:textId="32C2714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</w:t>
            </w:r>
            <w:r w:rsidR="00977102">
              <w:rPr>
                <w:rFonts w:ascii="Times New Roman" w:hAnsi="Times New Roman" w:cs="Times New Roman"/>
                <w:sz w:val="22"/>
                <w:szCs w:val="22"/>
              </w:rPr>
              <w:t xml:space="preserve"> i skutki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upadku Cesarstwa Zachodniorzymskiego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B8816C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49D7E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8ECF105" w14:textId="68803FD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przedstawić genezę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feudalizmu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BCF0979" w14:textId="0256DF4B" w:rsidR="005044AE" w:rsidRPr="0097710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miejsce i rolę rycerstwa 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społeczeństwie średniowiecznym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77A8A73" w14:textId="04E70B76" w:rsidR="00977102" w:rsidRPr="00BD1C32" w:rsidRDefault="00977102" w:rsidP="0097710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72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A15049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hierarchię zależności pomiędzy grupami lennymi</w:t>
            </w:r>
          </w:p>
          <w:p w14:paraId="335F017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C92A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65E62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inwestytura, suzeren, anarchia feudalna</w:t>
            </w:r>
          </w:p>
          <w:p w14:paraId="2F8CA5B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BF60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5D6F6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określić stosunki panujące między poddanymi a rządzącymi</w:t>
            </w:r>
          </w:p>
          <w:p w14:paraId="02AFEF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 wpływ feudalizmu na rozwój kultury dworskiej</w:t>
            </w:r>
          </w:p>
          <w:p w14:paraId="3277535C" w14:textId="1C3A84D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zależności wynikające z pozycji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drabinie feudalnej</w:t>
            </w:r>
          </w:p>
          <w:p w14:paraId="431E434E" w14:textId="77777777" w:rsidR="005044AE" w:rsidRPr="00BD1C32" w:rsidRDefault="005044A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89F" w14:textId="77777777" w:rsidR="00977102" w:rsidRPr="00BD1C32" w:rsidRDefault="00977102" w:rsidP="009771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4FA2320E" w14:textId="77777777" w:rsidR="00977102" w:rsidRPr="0097710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znaczenie systemu feudalnego</w:t>
            </w:r>
          </w:p>
          <w:p w14:paraId="1C67338E" w14:textId="77777777" w:rsidR="00977102" w:rsidRPr="0097710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77102">
              <w:rPr>
                <w:rFonts w:ascii="Times New Roman" w:hAnsi="Times New Roman" w:cs="Times New Roman"/>
                <w:sz w:val="22"/>
                <w:szCs w:val="22"/>
              </w:rPr>
              <w:t>zasadę „wasal mojego wasala nie jest moim wasalem”</w:t>
            </w:r>
          </w:p>
          <w:p w14:paraId="6E97C660" w14:textId="77777777" w:rsidR="00977102" w:rsidRDefault="00977102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6C5CB3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D12B356" w14:textId="7B78312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wpływ przemian społeczno-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gospodarczych na strukturę społeczeństwa średniowiecznego</w:t>
            </w:r>
          </w:p>
          <w:p w14:paraId="609895FA" w14:textId="77777777" w:rsidR="005044AE" w:rsidRPr="00BD1C32" w:rsidRDefault="005044AE" w:rsidP="00BD1C32">
            <w:pPr>
              <w:pStyle w:val="Akapitzlist1"/>
              <w:suppressAutoHyphens w:val="0"/>
              <w:ind w:left="328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B08E5E4" w14:textId="77777777" w:rsidR="005044AE" w:rsidRPr="00BD1C32" w:rsidRDefault="005044AE" w:rsidP="00BD1C32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27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4F93713" w14:textId="4D03D66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proces osłabienia i</w:t>
            </w:r>
            <w:r w:rsidR="0008218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rozbicia władzy królewskiej oraz tworzenia się niezależnych księstw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6864E0" w14:textId="77777777" w:rsidR="005044AE" w:rsidRPr="00BD1C32" w:rsidRDefault="005044AE" w:rsidP="00BD1C32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044AE" w:rsidRPr="00BD1C32" w14:paraId="3A1C710F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CEE" w14:textId="77777777" w:rsidR="00254CB3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23. Rywalizacja cesarstwa </w:t>
            </w:r>
          </w:p>
          <w:p w14:paraId="11F52CB1" w14:textId="301CF97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z papiestwem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4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379815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1075</w:t>
            </w:r>
          </w:p>
          <w:p w14:paraId="57630127" w14:textId="78D5EBB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Grzegorza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VII, Henryka IV, Benedykta z Nursji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3011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12CD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B63382B" w14:textId="1E73BAD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Dictatus papae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, papocezaryzm, </w:t>
            </w:r>
            <w:r w:rsidRPr="00AA3113">
              <w:rPr>
                <w:rFonts w:ascii="Times New Roman" w:hAnsi="Times New Roman" w:cs="Times New Roman"/>
                <w:sz w:val="22"/>
                <w:szCs w:val="22"/>
              </w:rPr>
              <w:t>cezaropapizm</w:t>
            </w:r>
            <w:r w:rsidR="00AA3113" w:rsidRPr="00AA3113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="00AA3113">
              <w:rPr>
                <w:rFonts w:ascii="Times New Roman" w:hAnsi="Times New Roman" w:cs="Times New Roman"/>
                <w:sz w:val="22"/>
                <w:szCs w:val="22"/>
              </w:rPr>
              <w:t>inwestytura</w:t>
            </w:r>
          </w:p>
          <w:p w14:paraId="786E7CB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1B39A6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5C02DEA" w14:textId="3CD1634C" w:rsidR="005044AE" w:rsidRPr="00BD1C32" w:rsidRDefault="00977102" w:rsidP="0097710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istotę sporu o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inwestyturę między cesarstwem a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3F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B9FB427" w14:textId="5B4ED2FA" w:rsidR="005044AE" w:rsidRPr="00A32EF9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68020B" w:rsidRPr="00A32E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1122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1123</w:t>
            </w:r>
          </w:p>
          <w:p w14:paraId="78CF22D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Kaliksta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II, Henryka V </w:t>
            </w:r>
          </w:p>
          <w:p w14:paraId="3D77A649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konkordatu z Wormacji</w:t>
            </w:r>
          </w:p>
          <w:p w14:paraId="690EF93C" w14:textId="59A23475" w:rsidR="00654803" w:rsidRPr="00BD1C32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 I soboru laterańskiego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23309D3" w14:textId="77777777" w:rsidR="005044AE" w:rsidRPr="00BD1C32" w:rsidRDefault="005044AE" w:rsidP="00BD1C3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0365A5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033CE23" w14:textId="3EC3623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symonia, nepotyzm, nikolaizm, konklawe, ekskomunika, bulla</w:t>
            </w:r>
            <w:r w:rsidR="00B016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E77E017" w14:textId="6219374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sporu pomiędzy cesarstwem a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</w:t>
            </w:r>
          </w:p>
          <w:p w14:paraId="57DCC837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F9DB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B683D1C" w14:textId="4602118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omówić przebieg sporu </w:t>
            </w:r>
            <w:r w:rsidR="00977102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iędzy Grzegorzem VII a Henrykiem IV</w:t>
            </w:r>
          </w:p>
          <w:p w14:paraId="38AE128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3E4D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264BF5BA" w14:textId="6DB74E53" w:rsidR="005044AE" w:rsidRPr="00C51EE8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uniwersalizm papieski, antypapież</w:t>
            </w:r>
            <w:r w:rsidR="00C51EE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51EE8" w:rsidRPr="00C51EE8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  <w:r w:rsidR="00C51EE8" w:rsidRPr="00C51EE8">
              <w:rPr>
                <w:rFonts w:ascii="Times New Roman" w:hAnsi="Times New Roman" w:cs="Times New Roman"/>
                <w:iCs/>
                <w:sz w:val="22"/>
                <w:szCs w:val="22"/>
              </w:rPr>
              <w:t>, benedyktyni</w:t>
            </w:r>
            <w:r w:rsidR="004C2A8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4B1EADD2" w14:textId="5DB262C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motywy działania papieży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 xml:space="preserve">oraz cesarzy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podczas sporu o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  <w:p w14:paraId="43B5F0AF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5DF45A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0A429B" w14:textId="5790D63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jakie były następstwa sporu o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inwestyturę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5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B83C2C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1059</w:t>
            </w:r>
          </w:p>
          <w:p w14:paraId="48D33B4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A970D5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FE7423B" w14:textId="2C44A92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założenia refor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my kluniackiej i</w:t>
            </w:r>
            <w:r w:rsidR="005079A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gregoriańskiej</w:t>
            </w:r>
            <w:r w:rsidR="004C2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5E4AECC" w14:textId="611955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ocenić sytuację papiestwa po upadku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esarstwa </w:t>
            </w:r>
            <w:r w:rsidR="0065480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zymskiego</w:t>
            </w:r>
            <w:r w:rsidR="004C2A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12880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9A9DB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5B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76D7A87" w14:textId="5C9FE4EE" w:rsidR="005044AE" w:rsidRPr="005079AB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wpływ rywalizacji między cesarstwem a</w:t>
            </w:r>
            <w:r w:rsidR="008042C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papiestwem na sytuację polityczną w średniowiecznej Europie</w:t>
            </w:r>
          </w:p>
          <w:p w14:paraId="7D1E7811" w14:textId="34937535" w:rsidR="005079AB" w:rsidRPr="00AA742A" w:rsidRDefault="005079A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istotę i przebieg reformy Kościoła w X i XI w. (reformy gregoriańskiej)</w:t>
            </w:r>
          </w:p>
          <w:p w14:paraId="4E026575" w14:textId="37C4DDCD" w:rsidR="00AA742A" w:rsidRPr="00A32EF9" w:rsidRDefault="00AA742A" w:rsidP="00AA742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</w:t>
            </w:r>
            <w:r w:rsidR="004C2A8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 </w:t>
            </w:r>
            <w:r w:rsidRPr="00A32EF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christianitas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8042C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uwzględnieniem duchowej i</w:t>
            </w:r>
            <w:r w:rsidR="008042C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kulturowej roli benedyktynów</w:t>
            </w:r>
            <w:r w:rsidR="004C2A85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E41007B" w14:textId="4999630F" w:rsidR="0068020B" w:rsidRPr="00A32EF9" w:rsidRDefault="0068020B" w:rsidP="00AA742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duchowe i polityczne przyczyny, a także charakter rywalizacji papiestwa z cesarstwem o przewodnictwo w </w:t>
            </w:r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christianitas</w:t>
            </w:r>
          </w:p>
          <w:p w14:paraId="344AF16B" w14:textId="0AA06C75" w:rsidR="00AA742A" w:rsidRPr="00BD1C32" w:rsidRDefault="00AA742A" w:rsidP="00AA742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4AE" w:rsidRPr="00BD1C32" w14:paraId="4715DAB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3D6" w14:textId="2C73ECA8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24. Wyprawy krzyżowe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48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8968B1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1095, 1096</w:t>
            </w:r>
          </w:p>
          <w:p w14:paraId="3261AB52" w14:textId="3394613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Urbana II, Gotfryda z B</w:t>
            </w:r>
            <w:r w:rsidR="00A2259C" w:rsidRPr="00A32EF9"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r w:rsidR="0068020B" w:rsidRPr="00A32EF9">
              <w:rPr>
                <w:rFonts w:ascii="Times New Roman" w:hAnsi="Times New Roman" w:cs="Times New Roman"/>
                <w:sz w:val="22"/>
                <w:szCs w:val="22"/>
              </w:rPr>
              <w:t>ill</w:t>
            </w:r>
            <w:r w:rsidR="00A2259C" w:rsidRPr="00A32EF9">
              <w:rPr>
                <w:rFonts w:ascii="Times New Roman" w:hAnsi="Times New Roman" w:cs="Times New Roman"/>
                <w:sz w:val="22"/>
                <w:szCs w:val="22"/>
              </w:rPr>
              <w:t>on</w:t>
            </w:r>
          </w:p>
          <w:p w14:paraId="67F63FB4" w14:textId="3BE2FE7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apel papieża Urbana II na synodzie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Clermont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CF6D13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wypraw krzyżowych</w:t>
            </w:r>
          </w:p>
          <w:p w14:paraId="53C4988C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1D18F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F546B7D" w14:textId="721FE1B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krzyżowcy, krucjata ludowa, krucjata rycerska</w:t>
            </w:r>
          </w:p>
          <w:p w14:paraId="74AC827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916B45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EE31461" w14:textId="1711AA5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Jerozolimę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76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744CF0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1099, 1144</w:t>
            </w:r>
          </w:p>
          <w:p w14:paraId="05C83C7B" w14:textId="6B5BA1F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Ryszarda Lwie Serce, Fryderyka I Barbarossy</w:t>
            </w:r>
            <w:r w:rsidR="000A0AED" w:rsidRPr="00A32EF9">
              <w:rPr>
                <w:rFonts w:ascii="Times New Roman" w:hAnsi="Times New Roman" w:cs="Times New Roman"/>
                <w:sz w:val="22"/>
                <w:szCs w:val="22"/>
              </w:rPr>
              <w:t>, Saladyna</w:t>
            </w:r>
          </w:p>
          <w:p w14:paraId="6DC4FFD7" w14:textId="77777777" w:rsidR="005044AE" w:rsidRPr="00A32EF9" w:rsidRDefault="005044AE" w:rsidP="00BD1C32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97CE0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C86E6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74099F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Turcy seldżuccy</w:t>
            </w:r>
          </w:p>
          <w:p w14:paraId="24609C09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wezwania papieża Urbana II na synodzie w Clermont</w:t>
            </w:r>
          </w:p>
          <w:p w14:paraId="294EDB4A" w14:textId="77777777" w:rsidR="005044AE" w:rsidRPr="00A32EF9" w:rsidRDefault="005044AE" w:rsidP="000A0AE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D9197D" w14:textId="77777777" w:rsidR="000A0AED" w:rsidRPr="00A32EF9" w:rsidRDefault="000A0AED" w:rsidP="000A0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8C52995" w14:textId="7E5E4F95" w:rsidR="000A0AED" w:rsidRPr="00A32EF9" w:rsidRDefault="000A0AED" w:rsidP="000A0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przyczyny ruchu krucjatowego</w:t>
            </w:r>
          </w:p>
          <w:p w14:paraId="5891ACB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D7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09564D70" w14:textId="539AF61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1147–1149, 1187, 1189–1192, 1202–120</w:t>
            </w:r>
            <w:r w:rsidR="00F8665A" w:rsidRPr="00A32E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1291</w:t>
            </w:r>
          </w:p>
          <w:p w14:paraId="4EE57CC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Filipa II Augusta, Ludwika IX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Pobożnego</w:t>
            </w:r>
          </w:p>
          <w:p w14:paraId="54F1D0B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i przebieg wybranych krucjat</w:t>
            </w:r>
          </w:p>
          <w:p w14:paraId="119181BD" w14:textId="23DCBB36" w:rsidR="000A0AED" w:rsidRPr="00A32EF9" w:rsidRDefault="000A0AE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zakony rycerskie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szpitalnicze</w:t>
            </w:r>
          </w:p>
          <w:p w14:paraId="5BE1BDB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374A1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A22ABA0" w14:textId="55BDD6C3" w:rsidR="005044AE" w:rsidRPr="00A32EF9" w:rsidRDefault="000A0AED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kraje Lewantu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templariusze, joannici, Krzyżacy, rekonkwista, krucjata dziecięca</w:t>
            </w:r>
          </w:p>
          <w:p w14:paraId="0F1EED6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8708F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43BCA0C" w14:textId="58BCEAD5" w:rsidR="005044AE" w:rsidRPr="00A32EF9" w:rsidRDefault="005044AE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</w:t>
            </w:r>
            <w:r w:rsidR="008E320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Królestwo Jerozolimskie, Księstwo Antiochii, Hrabstwo Edessy,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Cesarstwo Łacińskie</w:t>
            </w:r>
            <w:r w:rsidR="008E320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Akkę</w:t>
            </w:r>
          </w:p>
          <w:p w14:paraId="679B123C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09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594E6F0" w14:textId="31DD1203" w:rsidR="005044AE" w:rsidRPr="00A32EF9" w:rsidRDefault="0065480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1113, 1118, 1191,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1212</w:t>
            </w:r>
          </w:p>
          <w:p w14:paraId="568939BA" w14:textId="1CB59D9A" w:rsidR="000A0AED" w:rsidRPr="00A32EF9" w:rsidRDefault="000A0AED" w:rsidP="000A0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Jakuba de Molay, Hermana von Salz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y </w:t>
            </w:r>
          </w:p>
          <w:p w14:paraId="7C6C585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868CB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BD1842D" w14:textId="302B823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wypraw krzyżowych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dziejach średniowiecznej Europy</w:t>
            </w:r>
          </w:p>
          <w:p w14:paraId="6FC88C8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BC53E7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8FA2017" w14:textId="5C980AE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8E320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tras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poszczególnych krucjat</w:t>
            </w:r>
          </w:p>
          <w:p w14:paraId="0EADE98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cel zorganizowania krucjaty dziecięcej</w:t>
            </w:r>
          </w:p>
          <w:p w14:paraId="40E3907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dlaczego upadła idea ruchu krucjatowego</w:t>
            </w:r>
          </w:p>
          <w:p w14:paraId="43178560" w14:textId="73CF864F" w:rsidR="005044AE" w:rsidRPr="00A32EF9" w:rsidRDefault="005044AE" w:rsidP="000A0AED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A14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6FBF83B" w14:textId="2BB2EA0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religijne, polityczne i</w:t>
            </w:r>
            <w:r w:rsidR="006C35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społeczne skutki wypraw krzyżowych</w:t>
            </w:r>
          </w:p>
          <w:p w14:paraId="3B6EEEAA" w14:textId="0F8830A9" w:rsidR="005044AE" w:rsidRPr="004C2A85" w:rsidRDefault="008E320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bezpośrednie korzyści, jakie papiestwo 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</w:t>
            </w:r>
            <w:r w:rsidR="006C35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miasta włoskie odniosły </w:t>
            </w:r>
            <w:r w:rsidR="005044AE" w:rsidRPr="004C2A85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6C351D" w:rsidRPr="004C2A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4C2A85">
              <w:rPr>
                <w:rFonts w:ascii="Times New Roman" w:hAnsi="Times New Roman" w:cs="Times New Roman"/>
                <w:sz w:val="22"/>
                <w:szCs w:val="22"/>
              </w:rPr>
              <w:t xml:space="preserve">krucjat </w:t>
            </w:r>
          </w:p>
          <w:p w14:paraId="78649E32" w14:textId="217C5AAD" w:rsidR="005044AE" w:rsidRPr="006C351D" w:rsidRDefault="006C351D" w:rsidP="006C351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2A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skutki rekonkwisty</w:t>
            </w:r>
          </w:p>
        </w:tc>
      </w:tr>
      <w:tr w:rsidR="005044AE" w:rsidRPr="00BD1C32" w14:paraId="4EACD1C7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F03" w14:textId="7E3B7E4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25. Przemiany społeczno-</w:t>
            </w:r>
            <w:r w:rsidR="007E5D44">
              <w:rPr>
                <w:rFonts w:ascii="Times New Roman" w:hAnsi="Times New Roman" w:cs="Times New Roman"/>
                <w:color w:val="000000" w:themeColor="text1"/>
              </w:rPr>
              <w:br/>
              <w:t>-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gospodarcze </w:t>
            </w:r>
          </w:p>
          <w:p w14:paraId="1D5ED94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Europie </w:t>
            </w:r>
          </w:p>
          <w:p w14:paraId="4F197027" w14:textId="5AC1AAA4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XI–XIII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47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B9BA934" w14:textId="645CE86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ożywienia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gospodarczego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XI–XIII w.</w:t>
            </w:r>
          </w:p>
          <w:p w14:paraId="3DB7022A" w14:textId="789A256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elementy </w:t>
            </w:r>
            <w:r w:rsidR="006C351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urbanistyczne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średniowiecznego miasta</w:t>
            </w:r>
          </w:p>
          <w:p w14:paraId="30DAC9AB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47778B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F05C77" w14:textId="07261618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bank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, gildia, weksel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51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2B6E593" w14:textId="71D2BB9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podział mieszcz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aństwa na patrycjat, pospólstwo i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plebs</w:t>
            </w:r>
          </w:p>
          <w:p w14:paraId="6D921BE8" w14:textId="5B4D4B4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strukturę społeczną średniowiecznej wsi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457584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8BA018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2D950D7" w14:textId="3F4EC18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dwupolówka, trójpolówka, cech, akt lokacyjny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, prawo wychodu, Hanza, komuna miejska (republika miejska)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F4678A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C34DB9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2D9347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na czym polegała gospodarka towarowo-pieniężna</w:t>
            </w:r>
          </w:p>
          <w:p w14:paraId="47A836D0" w14:textId="152E3397" w:rsidR="00661FB7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wygląd średniowiecznego miasta</w:t>
            </w:r>
          </w:p>
          <w:p w14:paraId="291801F8" w14:textId="77777777" w:rsidR="005044AE" w:rsidRPr="00A32EF9" w:rsidRDefault="005044AE" w:rsidP="007A44C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9A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B4782F2" w14:textId="717A254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: ruch kolonizacyjny</w:t>
            </w:r>
            <w:r w:rsidR="00661FB7" w:rsidRPr="00A32EF9">
              <w:rPr>
                <w:rFonts w:ascii="Times New Roman" w:hAnsi="Times New Roman" w:cs="Times New Roman"/>
                <w:sz w:val="22"/>
                <w:szCs w:val="22"/>
              </w:rPr>
              <w:t>, rajca</w:t>
            </w:r>
          </w:p>
          <w:p w14:paraId="517733A3" w14:textId="3EBB895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przemian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gospodarczych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XI–XIII w. na rozwój średniowiecznych miast</w:t>
            </w:r>
          </w:p>
          <w:p w14:paraId="6504D71E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BD911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474B8A3" w14:textId="2178D0C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różnicę pomiędzy dwupolówką i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trójpolówką</w:t>
            </w:r>
          </w:p>
          <w:p w14:paraId="1CDC1A69" w14:textId="6F4AE054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zmiany 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rolnictwie w Europie XI–XIII w.</w:t>
            </w:r>
          </w:p>
          <w:p w14:paraId="42EDF5C7" w14:textId="7FE1D47D" w:rsidR="005044AE" w:rsidRPr="00A32EF9" w:rsidRDefault="005044AE" w:rsidP="00BE69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rolę cechów w</w:t>
            </w:r>
            <w:r w:rsidR="00C76E73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życiu gospodarczym średniowiecznych miast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105E8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FA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2CB5A4D" w14:textId="50E1663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jakie przemiany społeczno-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gospodarcze zaszły w Europie w XI–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14:paraId="5E542240" w14:textId="7DF0E927" w:rsidR="005044AE" w:rsidRPr="00A32EF9" w:rsidRDefault="00661FB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w jaki sposób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miasta przyczyniły się do rozwoju handlu</w:t>
            </w:r>
          </w:p>
          <w:p w14:paraId="1E2D8BD5" w14:textId="0DFAB5C7" w:rsidR="007A44CE" w:rsidRPr="00A32EF9" w:rsidRDefault="007A44CE" w:rsidP="00BE695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republikę miejską na wybranym przykładzie</w:t>
            </w:r>
            <w:r w:rsidR="007E5D44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0786A3" w14:textId="77777777" w:rsidR="005044AE" w:rsidRPr="00A32EF9" w:rsidRDefault="005044AE" w:rsidP="00661FB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70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CC82A5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przejawy ożywienia społeczno-gospodarczego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br/>
              <w:t>w Europie w XI–XIII w.</w:t>
            </w:r>
          </w:p>
          <w:p w14:paraId="4FC4DF06" w14:textId="49F19D6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genezę, rozwój i rolę średniowiecznych miast </w:t>
            </w:r>
          </w:p>
        </w:tc>
      </w:tr>
      <w:tr w:rsidR="005044AE" w:rsidRPr="00BD1C32" w14:paraId="5B6718BD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D5DCAC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77FA4F9" w14:textId="77777777" w:rsidR="005044AE" w:rsidRPr="00BD1C32" w:rsidRDefault="005044AE" w:rsidP="00BD1C3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Polska Piastów</w:t>
            </w:r>
          </w:p>
          <w:p w14:paraId="4D83FBFE" w14:textId="386B4660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5044AE" w:rsidRPr="00BD1C32" w14:paraId="5F1EB60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18E" w14:textId="0677B3A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27. Narodziny państwa polskiego. Mieszko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10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716EA8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datę: 966</w:t>
            </w:r>
          </w:p>
          <w:p w14:paraId="4530D14E" w14:textId="40EB0EF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Mieszka I, Dobrawy</w:t>
            </w:r>
            <w:r w:rsidR="00BE69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DA6C15" w14:textId="1B8B4F59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osadę w Biskupinie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C76E7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ok. VIII w. p.n.e.</w:t>
            </w:r>
          </w:p>
          <w:p w14:paraId="5D839920" w14:textId="1C965A50" w:rsidR="00BA3187" w:rsidRDefault="00BA3187" w:rsidP="00BA318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A11AD7" w14:textId="77777777" w:rsidR="00BA3187" w:rsidRPr="00BD1C32" w:rsidRDefault="00BA3187" w:rsidP="00BA31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08F7E1B" w14:textId="77777777" w:rsidR="00BA3187" w:rsidRPr="00BD1C32" w:rsidRDefault="00BA3187" w:rsidP="00BA318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gród, drużyna</w:t>
            </w:r>
          </w:p>
          <w:p w14:paraId="1BE576AD" w14:textId="77777777" w:rsidR="00BA3187" w:rsidRPr="00BD1C32" w:rsidRDefault="00BA3187" w:rsidP="00BA318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przyjęcia chrześcijaństwa przez Mieszka I</w:t>
            </w:r>
          </w:p>
          <w:p w14:paraId="4F1361F0" w14:textId="77777777" w:rsidR="00BA3187" w:rsidRPr="00BD1C32" w:rsidRDefault="00BA3187" w:rsidP="00BA3187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715E2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E502D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0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18B19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972, 990</w:t>
            </w:r>
          </w:p>
          <w:p w14:paraId="3053069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Galla Anonima, Hodona</w:t>
            </w:r>
          </w:p>
          <w:p w14:paraId="7C3147E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powstania państwa polskiego</w:t>
            </w:r>
          </w:p>
          <w:p w14:paraId="608AD500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91A3AE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E52FB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plemiona żyjące na ziemiach polskich przed przyjęciem chrztu przez Mieszka I</w:t>
            </w:r>
          </w:p>
          <w:p w14:paraId="208CE493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skutki przyjęcia chrześcijaństwa przez Mieszka I</w:t>
            </w:r>
          </w:p>
          <w:p w14:paraId="0624431A" w14:textId="3B0CB411" w:rsidR="00D92068" w:rsidRPr="00BD1C32" w:rsidRDefault="00D9206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 państwie Mieszka I oraz ziemie zajęte przez Mieszka I</w:t>
            </w:r>
          </w:p>
          <w:p w14:paraId="14F555C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A0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16BB09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968, 992</w:t>
            </w:r>
          </w:p>
          <w:p w14:paraId="2B6294F5" w14:textId="6C907EA8" w:rsidR="005044AE" w:rsidRPr="00BD1C32" w:rsidRDefault="00BF22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Jordana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, Czcibora, Świętosławy</w:t>
            </w:r>
          </w:p>
          <w:p w14:paraId="7FF9376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plemiona żyjące na ziemiach polskich</w:t>
            </w:r>
          </w:p>
          <w:p w14:paraId="16CF06F8" w14:textId="26DCDCF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podboje Mieszka I</w:t>
            </w:r>
            <w:r w:rsidR="00613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4B138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E3864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46144EA" w14:textId="2D8FC114" w:rsidR="005044AE" w:rsidRPr="00BA3187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opole, ród,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biskupstwo misyjne,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Dagome iudex</w:t>
            </w:r>
            <w:r w:rsidR="00BA318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Związek Wielecki, sąd w</w:t>
            </w:r>
            <w:r w:rsidR="00AA7F37">
              <w:rPr>
                <w:rFonts w:ascii="Times New Roman" w:hAnsi="Times New Roman" w:cs="Times New Roman"/>
                <w:iCs/>
                <w:sz w:val="22"/>
                <w:szCs w:val="22"/>
              </w:rPr>
              <w:t> 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Kwedlinb</w:t>
            </w:r>
            <w:r w:rsidR="00BA3187">
              <w:rPr>
                <w:rFonts w:ascii="Times New Roman" w:hAnsi="Times New Roman" w:cs="Times New Roman"/>
                <w:iCs/>
                <w:sz w:val="22"/>
                <w:szCs w:val="22"/>
              </w:rPr>
              <w:t>u</w:t>
            </w:r>
            <w:r w:rsidR="00BA3187" w:rsidRPr="00BA3187">
              <w:rPr>
                <w:rFonts w:ascii="Times New Roman" w:hAnsi="Times New Roman" w:cs="Times New Roman"/>
                <w:iCs/>
                <w:sz w:val="22"/>
                <w:szCs w:val="22"/>
              </w:rPr>
              <w:t>rgu, Marchia Wschodnia, bitwa pod Cedynią</w:t>
            </w:r>
          </w:p>
          <w:p w14:paraId="529DBAF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polityczne i kulturowe aspekty chrztu Polski</w:t>
            </w:r>
          </w:p>
          <w:p w14:paraId="0819AC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przyjęcia chrztu dla Polski</w:t>
            </w:r>
          </w:p>
          <w:p w14:paraId="5BEE56FE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18C2DA8" w14:textId="31B23E9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8D750" w14:textId="2A3411B1" w:rsidR="005044AE" w:rsidRPr="00BD1C32" w:rsidRDefault="005044AE" w:rsidP="003C514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08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D36DB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zapisy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Dagome iudex</w:t>
            </w:r>
          </w:p>
          <w:p w14:paraId="5C82FA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8F7E3B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8E73E05" w14:textId="40215C5E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stosunki polsko-czeskie za panowania Mieszka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  <w:p w14:paraId="5AE14B21" w14:textId="42BBFE22" w:rsidR="00BA3187" w:rsidRPr="00BD1C32" w:rsidRDefault="00BA318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scharakteryzować przyczyny i skutki bitwy pod Cedynią</w:t>
            </w:r>
          </w:p>
          <w:p w14:paraId="5998E2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BB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24342C" w14:textId="5AC7F51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rolę Mieszka I w</w:t>
            </w:r>
            <w:r w:rsidR="009143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procesie budowy państwa polskiego</w:t>
            </w:r>
          </w:p>
          <w:p w14:paraId="4CF233E1" w14:textId="6968EA0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skutki przyjęcia chrześcijaństwa przez Mieszka I</w:t>
            </w:r>
          </w:p>
          <w:p w14:paraId="1E188372" w14:textId="4FED8C3B" w:rsidR="005044AE" w:rsidRPr="00D92068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  <w:r w:rsidR="00BA3187">
              <w:rPr>
                <w:rFonts w:ascii="Times New Roman" w:hAnsi="Times New Roman" w:cs="Times New Roman"/>
                <w:sz w:val="22"/>
                <w:szCs w:val="22"/>
              </w:rPr>
              <w:t xml:space="preserve">i wskazać na mapie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zmiany terytorialne państwa polskiego za panowania Mieszka I</w:t>
            </w:r>
          </w:p>
          <w:p w14:paraId="5948F653" w14:textId="26BC623C" w:rsidR="00D92068" w:rsidRPr="00BD1C32" w:rsidRDefault="00D92068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Gniezno, najważniejsze grody w</w:t>
            </w:r>
            <w:r w:rsidR="0091437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państwie Mieszka I oraz ziemie zajęte przez Mieszka I</w:t>
            </w:r>
          </w:p>
        </w:tc>
      </w:tr>
      <w:tr w:rsidR="005044AE" w:rsidRPr="00BD1C32" w14:paraId="2DA8382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A32" w14:textId="297EE60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28. Bolesław Chrobry i jego państwo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E7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26E56E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992, 1000, 1025</w:t>
            </w:r>
          </w:p>
          <w:p w14:paraId="0E099C51" w14:textId="5F493343" w:rsidR="005044AE" w:rsidRDefault="00BF22B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postać: Bolesława Chrobrego</w:t>
            </w:r>
          </w:p>
          <w:p w14:paraId="487A1AD4" w14:textId="2E082587" w:rsidR="009F6670" w:rsidRPr="00BD1C32" w:rsidRDefault="009F6670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 i postanowienia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zjazdu gnieźnieńskiego</w:t>
            </w:r>
          </w:p>
          <w:p w14:paraId="21BE7737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2F03DC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20AC4FE" w14:textId="757E584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zjazd gnieźnieński, Szczerbiec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627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1E4E0B9" w14:textId="004F883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997, 999, </w:t>
            </w:r>
            <w:r w:rsidR="003C6353" w:rsidRPr="00A32EF9">
              <w:rPr>
                <w:rFonts w:ascii="Times New Roman" w:hAnsi="Times New Roman" w:cs="Times New Roman"/>
                <w:sz w:val="22"/>
                <w:szCs w:val="22"/>
              </w:rPr>
              <w:t>1002–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1018</w:t>
            </w:r>
          </w:p>
          <w:p w14:paraId="048E0376" w14:textId="7423963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św. Wojciecha, Radzima Gaudentego, 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arcybiskupstwo gnieźnieńskie</w:t>
            </w:r>
          </w:p>
          <w:p w14:paraId="572768B5" w14:textId="29E2277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pierwsze biskupstwa i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arcybiskupstwo w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1DE8D35A" w14:textId="3692F3F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istotę konfliktu Bolesława Chrobrego z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</w:p>
          <w:p w14:paraId="0800F73E" w14:textId="4BAAEEA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pokoju w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Budziszynie</w:t>
            </w:r>
          </w:p>
          <w:p w14:paraId="2819CD4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 wyprawy Bolesława Chrobrego na Ruś Kijowską</w:t>
            </w:r>
          </w:p>
          <w:p w14:paraId="00E603A1" w14:textId="17947B65" w:rsidR="005044AE" w:rsidRPr="00A32EF9" w:rsidRDefault="009F6670" w:rsidP="009F667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przejęcia władzy przez Bolesława Chrobrego</w:t>
            </w:r>
          </w:p>
          <w:p w14:paraId="364E83E5" w14:textId="77777777" w:rsidR="009F6670" w:rsidRPr="00A32EF9" w:rsidRDefault="009F6670" w:rsidP="009F667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25E63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FFEBF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państwo patrymonialne, misja chrystianizacyjna, relikwia, cesarstwo uniwersalistyczne</w:t>
            </w:r>
          </w:p>
          <w:p w14:paraId="450249C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zjazdu gnieźnieńskiego</w:t>
            </w:r>
          </w:p>
          <w:p w14:paraId="4233F9E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15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3FEEFA0" w14:textId="0989D19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3C6353" w:rsidRPr="00A32EF9">
              <w:rPr>
                <w:rFonts w:ascii="Times New Roman" w:hAnsi="Times New Roman" w:cs="Times New Roman"/>
                <w:sz w:val="22"/>
                <w:szCs w:val="22"/>
              </w:rPr>
              <w:t>ę: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1013</w:t>
            </w:r>
          </w:p>
          <w:p w14:paraId="263BB8B9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Henryka II, Mieszka II, Rychezy</w:t>
            </w:r>
          </w:p>
          <w:p w14:paraId="5C2A64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16807E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F03B67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</w:p>
          <w:p w14:paraId="7C7C61C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wizyty cesarza Ottona III w 1000 r.</w:t>
            </w:r>
          </w:p>
          <w:p w14:paraId="4AC0DC80" w14:textId="1F38D62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konsekwencje wojen z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cesarstwem</w:t>
            </w:r>
          </w:p>
          <w:p w14:paraId="63D7EB0C" w14:textId="6035068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konsekwencje koronacji Bolesława Chrobrego </w:t>
            </w:r>
          </w:p>
          <w:p w14:paraId="6D610F50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9555B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F07203B" w14:textId="6AC0AA2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czasach panowania Bolesława Chrobrego</w:t>
            </w:r>
          </w:p>
          <w:p w14:paraId="2F6C58D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przedstawić stosunki polsko-ruskie w czasach panowania Bolesława Chrobrego</w:t>
            </w:r>
          </w:p>
          <w:p w14:paraId="6A990F0A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07AEA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1C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4972672" w14:textId="11E0CDF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znaczenie zjazdu gnieźnieńskiego</w:t>
            </w:r>
          </w:p>
          <w:p w14:paraId="65AACB1D" w14:textId="7C4C8CF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politykę chrystianizacyjną prowadzoną przez Bolesława Chrobrego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3F005C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wojny z Niemcami</w:t>
            </w:r>
          </w:p>
          <w:p w14:paraId="5FFDA7AE" w14:textId="1FC8775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Milsko, Miśnię,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Łużyce</w:t>
            </w:r>
            <w:r w:rsidR="00AA7F37" w:rsidRPr="00A32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Czechy, Morawy, Słowację i</w:t>
            </w:r>
            <w:r w:rsidR="00914374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9F6670" w:rsidRPr="00A32EF9">
              <w:rPr>
                <w:rFonts w:ascii="Times New Roman" w:hAnsi="Times New Roman" w:cs="Times New Roman"/>
                <w:sz w:val="22"/>
                <w:szCs w:val="22"/>
              </w:rPr>
              <w:t>Grody Czerwieńskie</w:t>
            </w:r>
          </w:p>
          <w:p w14:paraId="2116AB6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przebieg wyprawy Bolesława Chrobrego na Ruś</w:t>
            </w:r>
          </w:p>
          <w:p w14:paraId="44C4D174" w14:textId="77777777" w:rsidR="005044AE" w:rsidRPr="00A32EF9" w:rsidRDefault="005044AE" w:rsidP="009F667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03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92F996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sukcesy i porażki polityki Bolesława Chrobrego</w:t>
            </w:r>
          </w:p>
          <w:p w14:paraId="221C1CC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i wskazać na mapie zmiany terytorialne państwa za panowania Bolesława Chrobrego</w:t>
            </w:r>
          </w:p>
          <w:p w14:paraId="02113CB5" w14:textId="77777777" w:rsidR="005044AE" w:rsidRPr="00914374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sceny na Drzwiach Gnieźnieńskich</w:t>
            </w:r>
          </w:p>
          <w:p w14:paraId="4DA4283B" w14:textId="146A4759" w:rsidR="00914374" w:rsidRPr="00BD1C32" w:rsidRDefault="00914374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 znaczenie współdziałania Kościoła i państwa w utrwalaniu polskiej suwerenności</w:t>
            </w:r>
          </w:p>
        </w:tc>
      </w:tr>
      <w:tr w:rsidR="005044AE" w:rsidRPr="00BD1C32" w14:paraId="6564C0A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42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29. Kryzys </w:t>
            </w:r>
          </w:p>
          <w:p w14:paraId="47B681F0" w14:textId="61855C9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i odbudowa monarchii piastowskiej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AE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49A4906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1025, 1039, 1047, 1076, 1138</w:t>
            </w:r>
          </w:p>
          <w:p w14:paraId="494586A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postacie: Mieszka II,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Bezpryma, Brzetysława, Kazimierza Odnowiciela, Bolesława Śmiałego, Władysława Hermana, Bolesława Krzywoustego</w:t>
            </w:r>
          </w:p>
          <w:p w14:paraId="0B4AB0F3" w14:textId="4393B70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kryzysu w</w:t>
            </w:r>
            <w:r w:rsidR="00D37EE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Polsce za czasów Mieszka II</w:t>
            </w:r>
          </w:p>
          <w:p w14:paraId="4B730151" w14:textId="552723E8" w:rsidR="005044AE" w:rsidRPr="00BD1C32" w:rsidRDefault="00C06E4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znaczenie obrony Głogowa</w:t>
            </w:r>
          </w:p>
          <w:p w14:paraId="16064C4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825865C" w14:textId="77777777" w:rsidR="00C06E4C" w:rsidRPr="00BD1C32" w:rsidRDefault="00C06E4C" w:rsidP="00C06E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2A04B0B" w14:textId="7F1C9476" w:rsidR="00C06E4C" w:rsidRPr="00BD1C32" w:rsidRDefault="00513A65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przyczyny kryzysu państwa pierwszych Piastów</w:t>
            </w:r>
          </w:p>
          <w:p w14:paraId="3FA3B76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C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70C246B5" w14:textId="51EF0E9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1034, 1054, 1058, 1102, 1109, 1116–1119</w:t>
            </w:r>
          </w:p>
          <w:p w14:paraId="681F890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Miecława,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Stanisława ze Szczepanowa, Zbigniewa </w:t>
            </w:r>
          </w:p>
          <w:p w14:paraId="1CD80A4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reformy Kazimierza Odnowiciela</w:t>
            </w:r>
          </w:p>
          <w:p w14:paraId="270F765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rządy Władysława Hermana</w:t>
            </w:r>
          </w:p>
          <w:p w14:paraId="690D731C" w14:textId="77777777" w:rsidR="00D37EE7" w:rsidRDefault="00D37EE7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329909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394AD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odesłania cesarzowi insygniów władzy królewskiej</w:t>
            </w:r>
          </w:p>
          <w:p w14:paraId="79DF98BB" w14:textId="77731A1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konfliktu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między Bolesławem Śmiałym a biskupem Stanisławem </w:t>
            </w:r>
          </w:p>
          <w:p w14:paraId="11F331C7" w14:textId="2F5EE4E3" w:rsidR="005044AE" w:rsidRPr="00BD1C32" w:rsidRDefault="00C06E4C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istotę sporu 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między Zbigniewem a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Bolesławem Krzywoustym</w:t>
            </w:r>
          </w:p>
          <w:p w14:paraId="39C94BE0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A70AD2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FAEEC9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obrony Głogowa</w:t>
            </w:r>
          </w:p>
          <w:p w14:paraId="04B7EED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skutki najazdu księcia Brzetysława</w:t>
            </w:r>
          </w:p>
          <w:p w14:paraId="06BF640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E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5F29FE1" w14:textId="42864C2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1079, 1106, 1135, 1136</w:t>
            </w:r>
          </w:p>
          <w:p w14:paraId="27EC6F7A" w14:textId="644D462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postanowienia zjazdu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</w:t>
            </w:r>
            <w:r w:rsidR="006454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Merseburgu</w:t>
            </w:r>
          </w:p>
          <w:p w14:paraId="347D750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gnieźnieńskiej</w:t>
            </w:r>
          </w:p>
          <w:p w14:paraId="4BFEB7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5DEFB4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65AECF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palatyn, Bulla gnieźnieńska</w:t>
            </w:r>
          </w:p>
          <w:p w14:paraId="7942C56E" w14:textId="3267E55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przyczyny osłabienia pozycji Kościoła w</w:t>
            </w:r>
            <w:r w:rsidR="00D37E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Polsce za panowania Bolesława Krzywoustego </w:t>
            </w:r>
          </w:p>
          <w:p w14:paraId="119D0227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F6848F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D533F9D" w14:textId="41CF73B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opisać konflikt między Bolesławem Śmiałym a</w:t>
            </w:r>
            <w:r w:rsidR="00A44C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biskupem Stanisławem </w:t>
            </w:r>
          </w:p>
          <w:p w14:paraId="0DBC48D3" w14:textId="1A8E88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stosunki polsko-niemieckie w</w:t>
            </w:r>
            <w:r w:rsidR="00D37E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czasach panowania Bolesława Krzywoustego</w:t>
            </w:r>
          </w:p>
          <w:p w14:paraId="0F098489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76E0FB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C5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37CE5EE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sukcesy i porażki monarchii pierwszych Piastów</w:t>
            </w:r>
          </w:p>
          <w:p w14:paraId="031C8B49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918132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BA4DD9A" w14:textId="5B9CF64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okoliczności powrotu do kraju Kazimierza Odnowiciela i</w:t>
            </w:r>
            <w:r w:rsidR="00DB410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przejęcia przez niego władzy</w:t>
            </w:r>
          </w:p>
          <w:p w14:paraId="6ED61A2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Śmiałego</w:t>
            </w:r>
          </w:p>
          <w:p w14:paraId="26B6801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politykę wewnętrzną i zewnętrzną Bolesława Krzywoustego</w:t>
            </w:r>
          </w:p>
          <w:p w14:paraId="545D4315" w14:textId="285BCFF5" w:rsidR="005044AE" w:rsidRPr="00BD1C32" w:rsidRDefault="005044AE" w:rsidP="00C06E4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zmiany terytorialne </w:t>
            </w:r>
            <w:r w:rsidR="00C06E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 czasów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pierwszych Piastów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8D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2E33158" w14:textId="77777777" w:rsidR="00914374" w:rsidRPr="00BD1C32" w:rsidRDefault="00914374" w:rsidP="0091437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znaczenie kroniki Galla Anonima dla historiografii</w:t>
            </w:r>
          </w:p>
          <w:p w14:paraId="18E35C9D" w14:textId="31466F1B" w:rsidR="005044AE" w:rsidRPr="00BD1C32" w:rsidRDefault="005044AE" w:rsidP="0091437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4AE" w:rsidRPr="00BD1C32" w14:paraId="5E79606A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9D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lastRenderedPageBreak/>
              <w:t>30. Rozbicie dzielnicowe</w:t>
            </w:r>
          </w:p>
          <w:p w14:paraId="7847E022" w14:textId="4405E90A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(XII–XIII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</w:rPr>
              <w:t xml:space="preserve"> w.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83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2A2F59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1138, 1241</w:t>
            </w:r>
          </w:p>
          <w:p w14:paraId="40B404B5" w14:textId="7231594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Władysława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 Wygnańca, Bolesława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IV Kędzierzawego, Mieszka III Starego, Henryka I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Sandomierskiego, Kazimierza Sprawiedliwego, Henryka Pobożnego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5257AB5" w14:textId="6B09011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przyczyny rozbicia dzielnicowego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9E15244" w14:textId="6A3AC0F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statut Bolesława Krzywoustego</w:t>
            </w:r>
            <w:r w:rsidR="00D37EE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16AEF7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E7257C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39DCD60" w14:textId="2D4F034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ustawa sukcesyjna, senior, princeps</w:t>
            </w:r>
          </w:p>
          <w:p w14:paraId="4B3C88C3" w14:textId="6C578ADC" w:rsidR="006454AE" w:rsidRPr="00A32EF9" w:rsidRDefault="006454AE" w:rsidP="006454A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551AE05" w14:textId="77777777" w:rsidR="006454AE" w:rsidRPr="00A32EF9" w:rsidRDefault="006454AE" w:rsidP="006454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598DFC9C" w14:textId="77777777" w:rsidR="006454AE" w:rsidRPr="00A32EF9" w:rsidRDefault="006454AE" w:rsidP="006454A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państwo Bolesława Krzywoustego</w:t>
            </w:r>
          </w:p>
          <w:p w14:paraId="75771AF2" w14:textId="77777777" w:rsidR="006454AE" w:rsidRPr="00A32EF9" w:rsidRDefault="006454AE" w:rsidP="006454A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6E6B2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75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600E9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Salomei, Henryka Brodatego</w:t>
            </w:r>
          </w:p>
          <w:p w14:paraId="1518CF48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3D4A9A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07DB48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zasada pryncypatu, zasada senioratu</w:t>
            </w:r>
          </w:p>
          <w:p w14:paraId="1E8279FF" w14:textId="21CF4246" w:rsidR="00E97FD9" w:rsidRPr="00A32EF9" w:rsidRDefault="00B01A37" w:rsidP="00BD106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cel spisania przez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Bolesława Krzywoustego ustawy sukcesyjnej </w:t>
            </w:r>
            <w:r w:rsidR="005044A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3386BD0E" w14:textId="77777777" w:rsidR="00B01A37" w:rsidRPr="00A32EF9" w:rsidRDefault="00B01A37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F497D41" w14:textId="272E3A7E" w:rsidR="00E97FD9" w:rsidRPr="00A32EF9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156E87A" w14:textId="7078BCB1" w:rsidR="00E97FD9" w:rsidRPr="00A32EF9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dzielnice, na które zostało podzielone państwo po śmierci Bolesława Krzywoustego</w:t>
            </w:r>
            <w:r w:rsidR="0011764B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B3517A" w14:textId="77777777" w:rsidR="00E97FD9" w:rsidRPr="00A32EF9" w:rsidRDefault="00E97FD9" w:rsidP="00E97FD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22FBC7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112868" w14:textId="5F21DD8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D696" w14:textId="77777777" w:rsidR="00E97FD9" w:rsidRPr="00BD1C32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B173DF7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rozbicia dzielnicowego dla Polski</w:t>
            </w:r>
          </w:p>
          <w:p w14:paraId="05B11329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cele najazdu mongolskiego na Polskę</w:t>
            </w:r>
          </w:p>
          <w:p w14:paraId="439919C1" w14:textId="77777777" w:rsidR="005044AE" w:rsidRPr="00BD1C32" w:rsidRDefault="005044AE" w:rsidP="00E97FD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0480004" w14:textId="77777777" w:rsidR="005044AE" w:rsidRPr="00BD1C32" w:rsidRDefault="005044AE" w:rsidP="00A871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761" w14:textId="77777777" w:rsidR="00E97FD9" w:rsidRPr="00BD1C32" w:rsidRDefault="00E97FD9" w:rsidP="00E97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6DC6469" w14:textId="77777777" w:rsidR="00E97FD9" w:rsidRPr="00BD1C32" w:rsidRDefault="00E97FD9" w:rsidP="00E97FD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najazdu mongolskiego na Polskę</w:t>
            </w:r>
          </w:p>
          <w:p w14:paraId="0A30E6AC" w14:textId="77777777" w:rsidR="00E97FD9" w:rsidRDefault="00E97FD9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6F1382" w14:textId="110E026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F4C42CE" w14:textId="0BD4F22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przebieg najazdu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mongolskiego na Polskę w latach 1240–1241</w:t>
            </w:r>
            <w:r w:rsidR="00117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3551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E3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586EE22E" w14:textId="3720E42F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państwa Henryków śląskich dla idei zjednoczenia Polski</w:t>
            </w:r>
          </w:p>
          <w:p w14:paraId="03DEAE0D" w14:textId="62EBD19A" w:rsidR="006454AE" w:rsidRPr="00BD1C32" w:rsidRDefault="00645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zagrożenie dla państwa, które stwarzał partykularyzm interesów poszczególnych władców dzielnicowych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995AF7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44AAEDD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B8A" w14:textId="402312C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31. Ziemie polskie w XIII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28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9FC69E7" w14:textId="035AFA5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1228, 1295, 1300, 1305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377C837" w14:textId="20EF48CB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Konrada Mazowieckiego, Przemysła II, Wacława II, 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III</w:t>
            </w:r>
          </w:p>
          <w:p w14:paraId="3C7D076A" w14:textId="23924207" w:rsidR="00AE43D0" w:rsidRDefault="00AE43D0" w:rsidP="00AE43D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53AE885" w14:textId="77777777" w:rsidR="00AE43D0" w:rsidRPr="00BD1C32" w:rsidRDefault="00AE43D0" w:rsidP="00AE43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99004F8" w14:textId="77777777" w:rsidR="00AE43D0" w:rsidRPr="00BD1C32" w:rsidRDefault="00AE43D0" w:rsidP="00AE43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 sprowadzenia zakonu krzyżackiego przez Konrada Mazowieckiego</w:t>
            </w:r>
          </w:p>
          <w:p w14:paraId="3CFBDC30" w14:textId="77777777" w:rsidR="00AE43D0" w:rsidRDefault="00AE43D0" w:rsidP="00AE43D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E7CFBCB" w14:textId="77777777" w:rsidR="00AE43D0" w:rsidRPr="00BD1C32" w:rsidRDefault="00AE43D0" w:rsidP="00AE43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D48F7D" w14:textId="77777777" w:rsidR="00AE43D0" w:rsidRPr="00BD1C32" w:rsidRDefault="00AE43D0" w:rsidP="00AE43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jakich okolicznościach doszło do sprowadzenia Krzyżaków do Polski</w:t>
            </w:r>
          </w:p>
          <w:p w14:paraId="33C09766" w14:textId="77777777" w:rsidR="00AE43D0" w:rsidRPr="00BD1C32" w:rsidRDefault="00AE43D0" w:rsidP="00AE43D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48C53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E508F1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3A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D0CFAE2" w14:textId="16C846ED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datę: 1235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601994E" w14:textId="1C55A7E6" w:rsidR="005044AE" w:rsidRPr="003732B1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Albrechta Niedźwiedzia, Jakuba Świnki, Henryka IV Probusa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662F9B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E1293A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9B86EDF" w14:textId="1D16E61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polityka kolonizacyjna, Marchia Brandenburska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3825A1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skutki ustawy sukcesyjnej Bolesława Krzywoustego</w:t>
            </w:r>
          </w:p>
          <w:p w14:paraId="1AC738F1" w14:textId="1284E6E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zagrożenie dla Polski ze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strony </w:t>
            </w:r>
            <w:r w:rsidR="003732B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Marchii Brandenburskiej oraz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Prusów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EAF566A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792E18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8E384CF" w14:textId="0F9B05C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jaką rolę w</w:t>
            </w:r>
            <w:r w:rsidR="00496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państwie krzyżackim odgrywał Malbork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38E96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7F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F50F43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1157, 1283</w:t>
            </w:r>
          </w:p>
          <w:p w14:paraId="6FB6094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58F733D" w14:textId="4938B526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B44C1B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 działania Albrechta Niedźwiedzia</w:t>
            </w:r>
          </w:p>
          <w:p w14:paraId="77C7E85C" w14:textId="09D7137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Przemysła II, 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 i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Wacława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III</w:t>
            </w:r>
          </w:p>
          <w:p w14:paraId="4B2A06AF" w14:textId="77777777" w:rsidR="005044AE" w:rsidRPr="00BD1C32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F4BC1" w14:textId="1F8A4C32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A558EA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czynniki przemawiające za zjednoczeniem Polski</w:t>
            </w:r>
          </w:p>
          <w:p w14:paraId="2F4E7529" w14:textId="1B11547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wskazać próby przezwyciężenia rozbicia dzielnicowego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4032DC1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D3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F820EA" w14:textId="02E2AD4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opisać sytuację polityczną w Polsce w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 w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19137891" w14:textId="7077B58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zagrożenia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wewnętrzne i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zewnętrzne dla ziem polskich w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okresie rozbicia dzielnicowego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B05181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politykę polskich książąt dzielnicowych wobec Prus</w:t>
            </w:r>
          </w:p>
          <w:p w14:paraId="2D78D8EF" w14:textId="3B7B0F2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etapy budowania państwa krzyżackiego w</w:t>
            </w:r>
            <w:r w:rsidR="004966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Prusach</w:t>
            </w:r>
            <w:r w:rsid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A334196" w14:textId="1027085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Marchię Brandenburską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2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57116B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Marchii Brandenburskiej</w:t>
            </w:r>
          </w:p>
          <w:p w14:paraId="3E81C1C0" w14:textId="16D4330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decyzję Konrada Mazowieckiego o</w:t>
            </w:r>
            <w:r w:rsidR="00AE43D0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sprowadzeniu Krzyżaków do Polski</w:t>
            </w:r>
          </w:p>
          <w:p w14:paraId="12F2B6F9" w14:textId="22A5AF7C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 ocenić polityczne skutki powstania państwa krzyżackiego w Prusach</w:t>
            </w:r>
          </w:p>
          <w:p w14:paraId="365CD3F8" w14:textId="77777777" w:rsidR="004966CF" w:rsidRPr="00BD1C32" w:rsidRDefault="004966CF" w:rsidP="004966C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wpływ kanonizacji św. Stanisława na proces zjednoczenia Polski</w:t>
            </w:r>
          </w:p>
          <w:p w14:paraId="4949FC32" w14:textId="7B01E7D1" w:rsidR="004966CF" w:rsidRPr="00BD1C32" w:rsidRDefault="004966C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metropolii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gnieźnieńskiej dla przezwyciężenia rozbicia politycznego ziem polskich</w:t>
            </w:r>
            <w:r w:rsidR="001176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62283B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B681DC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76B5639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45E" w14:textId="63AE8951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lastRenderedPageBreak/>
              <w:t>32. Przeobrażenia społeczno-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>gospodarcze Polski w XIII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87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2D264187" w14:textId="5DBC8B86" w:rsidR="00917416" w:rsidRPr="00A32EF9" w:rsidRDefault="00917416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zasady lokacji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na prawie polskim</w:t>
            </w:r>
            <w:r w:rsidR="0077462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oraz na prawie niemieckim</w:t>
            </w:r>
          </w:p>
          <w:p w14:paraId="4020225A" w14:textId="1102C48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początki społeczeństwa stanowego</w:t>
            </w:r>
            <w:r w:rsidR="00774622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</w:p>
          <w:p w14:paraId="2BD2A539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B193CF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62F9B50" w14:textId="77777777" w:rsidR="005044AE" w:rsidRPr="00A32EF9" w:rsidRDefault="005044AE" w:rsidP="0077462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lokacja, kolonizacja, osadnicy,</w:t>
            </w:r>
            <w:r w:rsidR="00EF16B3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stan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CB13396" w14:textId="77777777" w:rsidR="00A41C9C" w:rsidRPr="00A32EF9" w:rsidRDefault="00A41C9C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4CC58" w14:textId="77777777" w:rsidR="00A41C9C" w:rsidRPr="00A32EF9" w:rsidRDefault="00A41C9C" w:rsidP="00A41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9F0376B" w14:textId="39D6D393" w:rsidR="00A41C9C" w:rsidRPr="00A32EF9" w:rsidRDefault="00A41C9C" w:rsidP="00A41C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na czym polegała kolonizacja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485DE68" w14:textId="7B663FF9" w:rsidR="00A41C9C" w:rsidRPr="00A32EF9" w:rsidRDefault="00A41C9C" w:rsidP="00A41C9C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7A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5F6D02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plan średniowiecznej wsi</w:t>
            </w:r>
          </w:p>
          <w:p w14:paraId="489B412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plan średniowiecznego miasta</w:t>
            </w:r>
          </w:p>
          <w:p w14:paraId="071F53B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podział stanowy poszczególnych grup ludności zamieszkujących ziemie polskie</w:t>
            </w:r>
          </w:p>
          <w:p w14:paraId="57DBE940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A901E8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5F11369" w14:textId="017F7E8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wolni goście, zasadźca, wójt, </w:t>
            </w:r>
            <w:r w:rsidR="00A41C9C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sołtys,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patrycjat, pospólstwo, plebs</w:t>
            </w:r>
            <w:r w:rsidR="00C734F8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wolnizna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90C4F97" w14:textId="385619FD" w:rsidR="00A41C9C" w:rsidRPr="00A32EF9" w:rsidRDefault="00A41C9C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8B20E62" w14:textId="77777777" w:rsidR="00A41C9C" w:rsidRPr="00A32EF9" w:rsidRDefault="00A41C9C" w:rsidP="00A41C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DECABF" w14:textId="77777777" w:rsidR="00A41C9C" w:rsidRPr="00A32EF9" w:rsidRDefault="00A41C9C" w:rsidP="00A41C9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uprawnienia osadników i sołtysów wsi lokowanych na prawie niemieckim</w:t>
            </w:r>
          </w:p>
          <w:p w14:paraId="6EB1F09A" w14:textId="77777777" w:rsidR="005044AE" w:rsidRPr="00A32EF9" w:rsidRDefault="005044AE" w:rsidP="00A41C9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8A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FC1B2BA" w14:textId="1D10D477" w:rsidR="00774622" w:rsidRPr="00A32EF9" w:rsidRDefault="00774622" w:rsidP="0074403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prawo średzkie, prawo chełmińskie</w:t>
            </w:r>
            <w:r w:rsidR="005905D3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prawo magdeburskie, prawo lubeckie, łan</w:t>
            </w:r>
          </w:p>
          <w:p w14:paraId="013EBA9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kolonizacji dla rozwoju Polski w XIII w.</w:t>
            </w:r>
          </w:p>
          <w:p w14:paraId="5E88B268" w14:textId="77777777" w:rsidR="005044AE" w:rsidRPr="00A32EF9" w:rsidRDefault="005044AE" w:rsidP="00BD1C32">
            <w:pPr>
              <w:pStyle w:val="Akapitzlist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D31162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AFDD2F6" w14:textId="440F597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 społeczno-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gospodarc</w:t>
            </w:r>
            <w:r w:rsidR="00BF22B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ze na ziemiach polskich w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BF22B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 w.</w:t>
            </w:r>
          </w:p>
          <w:p w14:paraId="4692D3A6" w14:textId="2C32E8D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stany społeczne w</w:t>
            </w:r>
            <w:r w:rsidR="0006713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średniowiecznej Polsce</w:t>
            </w:r>
          </w:p>
          <w:p w14:paraId="3B68465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E8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F7422F7" w14:textId="7FEB85A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lok</w:t>
            </w:r>
            <w:r w:rsidR="00EF1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owania wsi na prawie niemieckim</w:t>
            </w:r>
          </w:p>
          <w:p w14:paraId="356E2E5B" w14:textId="0972A9A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lokowania miast</w:t>
            </w:r>
            <w:r w:rsidR="00EF1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prawie niemieckim</w:t>
            </w:r>
          </w:p>
          <w:p w14:paraId="7C7E17F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kolonizacji ziem polskich na prawie niemieckim</w:t>
            </w:r>
          </w:p>
          <w:p w14:paraId="0C69D88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proces kształtowania się społeczeństwa stanowego w Polsce</w:t>
            </w:r>
          </w:p>
          <w:p w14:paraId="2A5E93B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09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9561B8B" w14:textId="6CF2F131" w:rsidR="005044AE" w:rsidRPr="0011764B" w:rsidRDefault="0006713A" w:rsidP="0006713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76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ocenić społeczno-kulturowe skutki kolonizacji na prawie niemieckim</w:t>
            </w:r>
          </w:p>
        </w:tc>
      </w:tr>
      <w:tr w:rsidR="005044AE" w:rsidRPr="00BD1C32" w14:paraId="4CB35C49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53CE11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2151F2C" w14:textId="77777777" w:rsidR="005044AE" w:rsidRPr="00BD1C32" w:rsidRDefault="005044AE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Schyłek średniowiecza</w:t>
            </w:r>
          </w:p>
          <w:p w14:paraId="5252C744" w14:textId="7E2CB8A1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3186411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5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33. Europa </w:t>
            </w:r>
          </w:p>
          <w:p w14:paraId="680EE1F6" w14:textId="5472D16A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w XIV i XV w.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4E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393BF4A3" w14:textId="4028D9D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daty: </w:t>
            </w:r>
            <w:r w:rsidR="00A85B50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1337–1453</w:t>
            </w:r>
            <w:r w:rsidR="00A85B5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,1377</w:t>
            </w:r>
          </w:p>
          <w:p w14:paraId="4C24D13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postać: Joanny d’Arc</w:t>
            </w:r>
          </w:p>
          <w:p w14:paraId="3B7A9660" w14:textId="53DB672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genezę konfliktu pomiędzy Anglią i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Francją </w:t>
            </w:r>
          </w:p>
          <w:p w14:paraId="68E7BC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D3AACEC" w14:textId="4F1FE4C1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6F0898D2" w14:textId="773644A0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wojna stuletnia</w:t>
            </w:r>
          </w:p>
          <w:p w14:paraId="77F3B1D9" w14:textId="5AFAB842" w:rsidR="000D2EFB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4EFB06D" w14:textId="77777777" w:rsidR="000D2EFB" w:rsidRPr="00BD1C32" w:rsidRDefault="000D2EFB" w:rsidP="000D2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A5001EB" w14:textId="77777777" w:rsidR="000D2EFB" w:rsidRPr="00BD1C32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rolę Joanny d’Arc podczas wojny stuletniej</w:t>
            </w:r>
          </w:p>
          <w:p w14:paraId="5F7BA181" w14:textId="77777777" w:rsidR="000D2EFB" w:rsidRPr="00BD1C32" w:rsidRDefault="000D2EFB" w:rsidP="000D2E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DFF828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E3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1B8676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1309–1377, 1356, 1360, 1415</w:t>
            </w:r>
          </w:p>
          <w:p w14:paraId="1A639CF5" w14:textId="0194CCE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</w:t>
            </w:r>
            <w:r w:rsidR="00C5368F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Klemensa VII, Filipa VI, Jana Dobrego, Henryka</w:t>
            </w:r>
            <w:r w:rsidR="00C536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</w:p>
          <w:p w14:paraId="7A8921D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9E541B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6B165A33" w14:textId="58B53EBA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niewola awiniońska, antypapież</w:t>
            </w:r>
          </w:p>
          <w:p w14:paraId="3C34493A" w14:textId="3CE9FFE0" w:rsidR="000D2EFB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4548B37" w14:textId="77777777" w:rsidR="000D2EFB" w:rsidRPr="00BD1C32" w:rsidRDefault="000D2EFB" w:rsidP="000D2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700E1D3" w14:textId="055B6734" w:rsidR="000D2EFB" w:rsidRPr="00BD1C32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przyczyny kryzysu papiestwa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XIV w.</w:t>
            </w:r>
          </w:p>
          <w:p w14:paraId="780A0AFD" w14:textId="77777777" w:rsidR="000D2EFB" w:rsidRPr="00BD1C32" w:rsidRDefault="000D2EFB" w:rsidP="000D2E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787E4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E3EEE3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2E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6890F7A" w14:textId="486C2150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1302, 1346, 1378–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1417, 1453</w:t>
            </w:r>
          </w:p>
          <w:p w14:paraId="232380B5" w14:textId="61C16D5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Bonifacego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VIII, Urbana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VI, Edwarda III</w:t>
            </w:r>
          </w:p>
          <w:p w14:paraId="49787614" w14:textId="11AE70E0" w:rsidR="00C5368F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</w:t>
            </w:r>
            <w:r w:rsidR="00B44377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 </w:t>
            </w:r>
            <w:r w:rsidR="00C5368F" w:rsidRPr="00A32EF9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Unam Sanctam </w:t>
            </w:r>
          </w:p>
          <w:p w14:paraId="2F6402EA" w14:textId="4784C66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pokoju w</w:t>
            </w:r>
            <w:r w:rsidR="000D2EF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Brétigny</w:t>
            </w:r>
          </w:p>
          <w:p w14:paraId="2AD0A60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17EE870" w14:textId="548C9D7D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  <w:r w:rsidR="0011764B"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1CA7CE81" w14:textId="31829A0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wielka schizma zachodnia, sobór powszechny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0ABA8C3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4761C7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550499C" w14:textId="56C989B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najważniejsze bitwy z</w:t>
            </w:r>
            <w:r w:rsidR="00DB410F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okresu wojny stuletniej</w:t>
            </w:r>
          </w:p>
          <w:p w14:paraId="7F45EC9A" w14:textId="77777777" w:rsidR="005044AE" w:rsidRPr="00A32EF9" w:rsidRDefault="005044AE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70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287BE5B" w14:textId="5690E33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posiadłości angielskie we Francji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</w:t>
            </w:r>
            <w:r w:rsidR="00C5368F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w.</w:t>
            </w:r>
          </w:p>
          <w:p w14:paraId="6854AA0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na czym polegała wielka schizma zachodnia</w:t>
            </w:r>
          </w:p>
          <w:p w14:paraId="31D80B38" w14:textId="0F6AC793" w:rsidR="005874D3" w:rsidRPr="00A32EF9" w:rsidRDefault="005874D3" w:rsidP="005874D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przyczyny, przebieg i skutki wojny stuletniej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FA6FA26" w14:textId="0127FCEA" w:rsidR="000D2EFB" w:rsidRPr="00A32EF9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pozycję Francji w Europie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XIII–XIV w.</w:t>
            </w:r>
          </w:p>
          <w:p w14:paraId="23D77121" w14:textId="0E770428" w:rsidR="000D2EFB" w:rsidRPr="00A32EF9" w:rsidRDefault="000D2EFB" w:rsidP="000D2EF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bitwy pod Crécy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B1BB2FE" w14:textId="0A665051" w:rsidR="000D2EFB" w:rsidRPr="00A32EF9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7486712" w14:textId="77777777" w:rsidR="000D2EFB" w:rsidRPr="00A32EF9" w:rsidRDefault="000D2EFB" w:rsidP="000D2EF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92BF5D" w14:textId="562CCEFA" w:rsidR="005874D3" w:rsidRPr="00A32EF9" w:rsidRDefault="005874D3" w:rsidP="005874D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1F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BE7762E" w14:textId="47CC1B5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i omówić największe konflikty polityczne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Europie w XIV–XV w.</w:t>
            </w:r>
          </w:p>
          <w:p w14:paraId="29ADC0AB" w14:textId="702AC40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sytuację polityczną Europy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 w.</w:t>
            </w:r>
          </w:p>
          <w:p w14:paraId="09C520A3" w14:textId="7F0A48F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przyczyny kryzysu w Kościele w XIV–</w:t>
            </w:r>
            <w:r w:rsidR="0011764B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 w.</w:t>
            </w:r>
          </w:p>
          <w:p w14:paraId="0829E8E7" w14:textId="3C353473" w:rsidR="000D2EFB" w:rsidRPr="00A32EF9" w:rsidRDefault="000D2EF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opisać zmiany na mapie politycznej Europy w XIV i XV w.</w:t>
            </w:r>
          </w:p>
          <w:p w14:paraId="70C4308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7CFCD52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F06" w14:textId="6A81CFC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34. Niepokoje późnego średniowiecza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DF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F4FA8E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1347–1352</w:t>
            </w:r>
          </w:p>
          <w:p w14:paraId="7E0E3FCF" w14:textId="5617F4B4" w:rsidR="005044AE" w:rsidRPr="00A32EF9" w:rsidRDefault="0017201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Jana Husa</w:t>
            </w:r>
          </w:p>
          <w:p w14:paraId="0295DD1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A4E889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3588E0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pojęcia: czarna śmierć, antysemityzm, husytyzm</w:t>
            </w:r>
          </w:p>
          <w:p w14:paraId="5807B72A" w14:textId="77777777" w:rsidR="003311FE" w:rsidRPr="00A32EF9" w:rsidRDefault="003311FE" w:rsidP="003311F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0AB5C0" w14:textId="77777777" w:rsidR="003311FE" w:rsidRPr="00A32EF9" w:rsidRDefault="003311FE" w:rsidP="00331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6833FE7" w14:textId="423FD31B" w:rsidR="003311FE" w:rsidRPr="00A32EF9" w:rsidRDefault="003311FE" w:rsidP="003311F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na mapie kierunek przemieszczania się epidemii dżumy oraz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jej zasięg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21BAD23" w14:textId="074E0AF9" w:rsidR="003311FE" w:rsidRPr="00A32EF9" w:rsidRDefault="003311FE" w:rsidP="003311F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01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1A4386F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1415, 1419–1436</w:t>
            </w:r>
          </w:p>
          <w:p w14:paraId="2B9D3541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Zygmunta Luksemburskiego, Jana Żiżki</w:t>
            </w:r>
          </w:p>
          <w:p w14:paraId="4910C6B2" w14:textId="2592877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kryzysy religijne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X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A36A77" w14:textId="016436E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epidemii dżumy w</w:t>
            </w:r>
            <w:r w:rsidR="003311F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F381BD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691D5D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3C44EF4" w14:textId="7071C23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pojęcia: pandemia,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ruchy heretyckie, taboryci</w:t>
            </w:r>
          </w:p>
          <w:p w14:paraId="6D159791" w14:textId="45DC2FC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cele działania Jana Husa</w:t>
            </w:r>
          </w:p>
          <w:p w14:paraId="2B217AE9" w14:textId="3E7512D0" w:rsidR="00DB410F" w:rsidRPr="00A32EF9" w:rsidRDefault="00DB410F" w:rsidP="00DB410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667B97" w14:textId="77777777" w:rsidR="00DB410F" w:rsidRPr="00A32EF9" w:rsidRDefault="00DB410F" w:rsidP="00DB4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F235875" w14:textId="5BB1F6DA" w:rsidR="00DB410F" w:rsidRPr="00A32EF9" w:rsidRDefault="00DB410F" w:rsidP="00DB410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epidemii dżumy na kryzys społeczno-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gospodarczy Europy w XIV–XV w.</w:t>
            </w:r>
          </w:p>
          <w:p w14:paraId="2C5F8B0F" w14:textId="5A0538B3" w:rsidR="00DB410F" w:rsidRPr="00A32EF9" w:rsidRDefault="00DB410F" w:rsidP="00DB410F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6486F7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CDD70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A42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698075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Jana Wiklifa</w:t>
            </w:r>
          </w:p>
          <w:p w14:paraId="215F7884" w14:textId="5557E4C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soboru w</w:t>
            </w:r>
            <w:r w:rsidR="00DB410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9F31D9" w14:textId="27EFD5F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 kompaktów praskich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48402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2D0F3D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527BF1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pojęcie: taniec śmierci (</w:t>
            </w:r>
            <w:r w:rsidRPr="00A32EF9">
              <w:rPr>
                <w:rFonts w:ascii="Times New Roman" w:hAnsi="Times New Roman" w:cs="Times New Roman"/>
                <w:i/>
                <w:sz w:val="22"/>
                <w:szCs w:val="22"/>
              </w:rPr>
              <w:t>danse macabre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0D9FD50" w14:textId="36F06FB9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kryzysów religijnych w Europie w</w:t>
            </w:r>
            <w:r w:rsidR="00DB410F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  <w:r w:rsidR="00E12449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340CB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idee głoszone przez Jana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Wiklifa</w:t>
            </w:r>
          </w:p>
          <w:p w14:paraId="3BD7F63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motywy działania taborytów</w:t>
            </w:r>
          </w:p>
          <w:p w14:paraId="670D3E85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2246A6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A12D572" w14:textId="7404CFC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przyczyny kryzysu społeczno-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gospodarczego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Europie w XIV–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w.</w:t>
            </w:r>
          </w:p>
          <w:p w14:paraId="4F936310" w14:textId="77A409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zasięg husytyzmu</w:t>
            </w:r>
            <w:r w:rsidR="00E12449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5BF140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5D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5AB9D7C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ruch lollardów</w:t>
            </w:r>
          </w:p>
          <w:p w14:paraId="2697343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konsekwencje zawarcia kompaktów praskich </w:t>
            </w:r>
          </w:p>
          <w:p w14:paraId="11BA52A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400DC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02A51A4" w14:textId="2AB5F62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omówić przyczyny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kryzysów religijnych w Europie w XIV–</w:t>
            </w:r>
            <w:r w:rsidR="007E498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XV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w.</w:t>
            </w:r>
          </w:p>
          <w:p w14:paraId="71E1C3F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tereny, na których nie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wystąpiła epidemia dżumy</w:t>
            </w:r>
          </w:p>
          <w:p w14:paraId="7D272BA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rolę soboru w Konstancji dla przezwyciężenia kryzysu w Kościele</w:t>
            </w:r>
          </w:p>
          <w:p w14:paraId="6E709E1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2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CB96756" w14:textId="52DC546A" w:rsidR="005044AE" w:rsidRPr="00BD1C32" w:rsidRDefault="003C035B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przemiany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społeczne i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gospodarcze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98233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Europie w późnym średniowieczu</w:t>
            </w:r>
          </w:p>
          <w:p w14:paraId="6FBE4FDE" w14:textId="037332F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i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epidemii dżumy w</w:t>
            </w:r>
            <w:r w:rsidR="00DB410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Europie</w:t>
            </w:r>
          </w:p>
          <w:p w14:paraId="716CFB97" w14:textId="1DD52F8B" w:rsidR="005044AE" w:rsidRPr="003C035B" w:rsidRDefault="003C035B" w:rsidP="003C035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03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wskazać problemy społeczne i</w:t>
            </w:r>
            <w:r w:rsidR="009823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3C035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gospodarcze, z jakimi zmagała się Europa Zachodnia w </w:t>
            </w:r>
            <w:r w:rsidR="009823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XIV–XV w.</w:t>
            </w:r>
          </w:p>
        </w:tc>
      </w:tr>
      <w:tr w:rsidR="005044AE" w:rsidRPr="00BD1C32" w14:paraId="1956C9D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E53" w14:textId="318AF781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35. Ekspansja turecka w Europie. Upadek Cesarstwa Bizantyńskiego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FF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514E53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1396, 1444, 1453</w:t>
            </w:r>
          </w:p>
          <w:p w14:paraId="0DA9AE05" w14:textId="0748777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postacie: Osmana I, Władysława III Warneńczyka</w:t>
            </w:r>
          </w:p>
          <w:p w14:paraId="021BE8F3" w14:textId="03C46828" w:rsidR="00A710D4" w:rsidRPr="00A32EF9" w:rsidRDefault="00A710D4" w:rsidP="00A710D4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A2F13" w14:textId="77777777" w:rsidR="00A710D4" w:rsidRPr="00A32EF9" w:rsidRDefault="00A710D4" w:rsidP="00A71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220DBEF" w14:textId="71A24606" w:rsidR="00676B6E" w:rsidRPr="00A32EF9" w:rsidRDefault="00A710D4" w:rsidP="00676B6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Turcy Osmańscy</w:t>
            </w:r>
          </w:p>
          <w:p w14:paraId="79654B16" w14:textId="77777777" w:rsidR="00676B6E" w:rsidRPr="00A32EF9" w:rsidRDefault="00676B6E" w:rsidP="00676B6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6EB0E82" w14:textId="5DF098C0" w:rsidR="00A710D4" w:rsidRPr="00A32EF9" w:rsidRDefault="00A710D4" w:rsidP="00676B6E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Uczeń potrafi:</w:t>
            </w:r>
          </w:p>
          <w:p w14:paraId="32989254" w14:textId="56C14F3C" w:rsidR="00A710D4" w:rsidRPr="00A32EF9" w:rsidRDefault="00676B6E" w:rsidP="00A710D4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kierunki ekspansji państwa tureckiego 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XIV–</w:t>
            </w:r>
            <w:r w:rsidR="007E498D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–X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14:paraId="6D1FC590" w14:textId="77777777" w:rsidR="00A710D4" w:rsidRPr="00A32EF9" w:rsidRDefault="00A710D4" w:rsidP="00A710D4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9B74C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6DB0A9" w14:textId="7BE34B2C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50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698724A" w14:textId="7A1A92B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</w:t>
            </w:r>
            <w:r w:rsidR="007E498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D13F50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1348,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1389</w:t>
            </w:r>
          </w:p>
          <w:p w14:paraId="3165734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Mehmeda II Zdobywcy</w:t>
            </w:r>
          </w:p>
          <w:p w14:paraId="1C051276" w14:textId="6171215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ekspansji tureckiej XIV–</w:t>
            </w:r>
            <w:r w:rsidR="007E498D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XV w.</w:t>
            </w:r>
          </w:p>
          <w:p w14:paraId="526FFDF0" w14:textId="77777777" w:rsidR="00676B6E" w:rsidRPr="00A32EF9" w:rsidRDefault="00676B6E" w:rsidP="00676B6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przyczyny, przebieg i skutki bitwy pod Warną </w:t>
            </w:r>
          </w:p>
          <w:p w14:paraId="09A2094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84A4BB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547BFC3" w14:textId="65B0699B" w:rsidR="005044AE" w:rsidRPr="00A32EF9" w:rsidRDefault="00F2419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pojęcie: </w:t>
            </w:r>
            <w:r w:rsidR="005044A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bombarda</w:t>
            </w:r>
            <w:r w:rsidR="00A710D4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Turcy Osmańscy</w:t>
            </w:r>
          </w:p>
          <w:p w14:paraId="192266FA" w14:textId="4E082E5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upadku Konstantynopola dla Europy</w:t>
            </w:r>
          </w:p>
          <w:p w14:paraId="2AE61546" w14:textId="57CAE037" w:rsidR="00676B6E" w:rsidRPr="00A32EF9" w:rsidRDefault="00676B6E" w:rsidP="00676B6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BACA525" w14:textId="77777777" w:rsidR="00676B6E" w:rsidRPr="00A32EF9" w:rsidRDefault="00676B6E" w:rsidP="00676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1F1C8F" w14:textId="24D88457" w:rsidR="005044AE" w:rsidRPr="00A32EF9" w:rsidRDefault="00676B6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następstwa upadku Konstantynopola dla Europy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85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C10DED4" w14:textId="374A224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Murada I, Konstantyna XI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E4175EF" w14:textId="01E146B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z</w:t>
            </w:r>
            <w:r w:rsidR="00A710D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Turkami pod Nikopolis </w:t>
            </w:r>
          </w:p>
          <w:p w14:paraId="237CF9F3" w14:textId="787839B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okoliczności i skutki upadku Cesarstwa Bizantyńskiego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8DB47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3514D9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CCFDC9C" w14:textId="021962B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przykładzie </w:t>
            </w:r>
            <w:r w:rsidR="00A85B50">
              <w:rPr>
                <w:rFonts w:ascii="Times New Roman" w:hAnsi="Times New Roman" w:cs="Times New Roman"/>
                <w:sz w:val="22"/>
                <w:szCs w:val="22"/>
              </w:rPr>
              <w:t xml:space="preserve">kościoła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Hagia So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ia elementy </w:t>
            </w:r>
            <w:r w:rsidR="00676B6E">
              <w:rPr>
                <w:rFonts w:ascii="Times New Roman" w:hAnsi="Times New Roman" w:cs="Times New Roman"/>
                <w:sz w:val="22"/>
                <w:szCs w:val="22"/>
              </w:rPr>
              <w:t xml:space="preserve">architektoniczne </w:t>
            </w:r>
            <w:r w:rsidR="00676B6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charakterystyczne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dla islamu i chrześcijaństwa</w:t>
            </w:r>
          </w:p>
          <w:p w14:paraId="019779A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78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198290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podboje tureckie w Europie</w:t>
            </w:r>
          </w:p>
          <w:p w14:paraId="456ADA3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upadku Cesarstwa Bizantyńskiego</w:t>
            </w:r>
          </w:p>
          <w:p w14:paraId="216988A3" w14:textId="4EBA980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znaczenie pr</w:t>
            </w:r>
            <w:r w:rsidR="00715E7C">
              <w:rPr>
                <w:rFonts w:ascii="Times New Roman" w:hAnsi="Times New Roman" w:cs="Times New Roman"/>
                <w:sz w:val="22"/>
                <w:szCs w:val="22"/>
              </w:rPr>
              <w:t>zekształcenia kościoła Hagia Soph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ia w meczet</w:t>
            </w:r>
          </w:p>
          <w:p w14:paraId="2B2213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8D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A14A40A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dostrzec, w jaki sposób przenikały się kultura muzułmańska i chrześcijańska</w:t>
            </w:r>
          </w:p>
          <w:p w14:paraId="5564DB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F4E4DFE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F813" w14:textId="4A12C83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36. Kultura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FA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39C8E5" w14:textId="070267F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św. Jadwigi, św. Tomasza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Akwinu, św. Augustyna z Hippony</w:t>
            </w:r>
          </w:p>
          <w:p w14:paraId="76DCDA5F" w14:textId="453ACB9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etos średniowiecznego</w:t>
            </w:r>
            <w:r w:rsidR="006278C2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rycerza</w:t>
            </w:r>
          </w:p>
          <w:p w14:paraId="11B25EE8" w14:textId="0AFC2C8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romański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2EFAF72" w14:textId="2159BED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styl gotycki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2A4EA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217426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15AE73F" w14:textId="0744333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kodeks rycerski, turniej rycerski, asceza</w:t>
            </w:r>
            <w:r w:rsidR="00B05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662B7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59E23F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1D8B1CB" w14:textId="1ED662E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ceremonię pasowania na rycerza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C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290C000" w14:textId="0ED9F4A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postacie: Dantego </w:t>
            </w:r>
            <w:r w:rsidR="006278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Alighieri, Giovanniego Boccaccia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6227C0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legendę o życiu św.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Jadwigi </w:t>
            </w:r>
          </w:p>
          <w:p w14:paraId="03FC924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średniowieczne wzorce osobowe</w:t>
            </w:r>
          </w:p>
          <w:p w14:paraId="4C9A841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CA935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844049" w14:textId="6A475B2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teocentryzm, Biblia pauperum, portal, prezbiterium, sklepienie kolebkowe, sklepienie krzyżowo-żebrowe, przypory, tympanon, fasada, polichromie, rozety</w:t>
            </w:r>
            <w:r w:rsidR="0089192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romanizm, gotyk</w:t>
            </w:r>
          </w:p>
          <w:p w14:paraId="18A300C5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0614DA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FECA91A" w14:textId="77777777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osiągnięcia kultury średniowiecza</w:t>
            </w:r>
          </w:p>
          <w:p w14:paraId="2D0B71FE" w14:textId="505F2D65" w:rsidR="006278C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romańską </w:t>
            </w:r>
          </w:p>
          <w:p w14:paraId="2B20E7AE" w14:textId="1E311A43" w:rsidR="006278C2" w:rsidRPr="00BD1C3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architekturę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gotycką</w:t>
            </w:r>
          </w:p>
          <w:p w14:paraId="0E63FDC7" w14:textId="77777777" w:rsidR="006278C2" w:rsidRPr="00BD1C32" w:rsidRDefault="006278C2" w:rsidP="006278C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12977C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57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FAF189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postać: François Villona</w:t>
            </w:r>
          </w:p>
          <w:p w14:paraId="1B4EA828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legendy arturiańskie</w:t>
            </w:r>
          </w:p>
          <w:p w14:paraId="11ABF4C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CDB022A" w14:textId="6890BD30" w:rsidR="005044AE" w:rsidRPr="00A32EF9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pojęcia: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trubadur, scholastyka, pieta, transept, apsyda, biforium, triforium, maswerki,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gargulce</w:t>
            </w:r>
          </w:p>
          <w:p w14:paraId="48EEC6BF" w14:textId="15495863" w:rsidR="005044AE" w:rsidRPr="00BD1C32" w:rsidRDefault="005044AE" w:rsidP="00BD1C32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nurty</w:t>
            </w: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filozofii średniowiecznej – augustynizm i tomizm</w:t>
            </w:r>
            <w:r w:rsidR="00B058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B4B5DCA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559BE0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EDC4D3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cechy kultury średniowiecznej</w:t>
            </w:r>
          </w:p>
          <w:p w14:paraId="248A1630" w14:textId="13B6DAB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przykłady europejskich zabytków sztuki romańskiej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gotyckiej</w:t>
            </w:r>
            <w:r w:rsidR="0061269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081EA8E" w14:textId="45AADF6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różnicę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planach kościoła romańskiego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gotyckiego</w:t>
            </w:r>
          </w:p>
          <w:p w14:paraId="0EE452D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F7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EFAA973" w14:textId="5191EED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i opisać wzorce osobowe propagowane w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kulturze średniowiecza</w:t>
            </w:r>
          </w:p>
          <w:p w14:paraId="01436EEF" w14:textId="33C05172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scharakteryzować sztukę romańską </w:t>
            </w:r>
          </w:p>
          <w:p w14:paraId="7626E069" w14:textId="74015B20" w:rsidR="006278C2" w:rsidRPr="00BD1C32" w:rsidRDefault="006278C2" w:rsidP="006278C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sztukę gotycką</w:t>
            </w:r>
          </w:p>
          <w:p w14:paraId="13036540" w14:textId="1776F03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podać i omówić przykłady europejskich zabytków sztuki romańskiej i</w:t>
            </w:r>
            <w:r w:rsidR="004F616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gotyckiej</w:t>
            </w:r>
          </w:p>
          <w:p w14:paraId="684B34F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1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A033C8F" w14:textId="4E813F8F" w:rsidR="005044AE" w:rsidRPr="00891926" w:rsidRDefault="005044AE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lang w:eastAsia="ar-SA"/>
              </w:rPr>
              <w:t>wyjaśnić, na czym polegał uniwersalny charakter kultury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1926">
              <w:rPr>
                <w:rFonts w:ascii="Times New Roman" w:hAnsi="Times New Roman" w:cs="Times New Roman"/>
                <w:color w:val="000000" w:themeColor="text1"/>
              </w:rPr>
              <w:t xml:space="preserve">zachodniego 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>średniowiecza</w:t>
            </w:r>
          </w:p>
          <w:p w14:paraId="4F7040F7" w14:textId="157D78FD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wskazać rolę chrześcijaństwa jako podstawy więzi wiary religijnej i rozumu</w:t>
            </w:r>
          </w:p>
          <w:p w14:paraId="09974E1E" w14:textId="68F1771E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wyjaśnić koncepcję św. Tomasza z Akwinu</w:t>
            </w:r>
            <w:r w:rsidR="006126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9B3BA7D" w14:textId="1F90766C" w:rsidR="00891926" w:rsidRPr="00891926" w:rsidRDefault="00891926" w:rsidP="00BD1C32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179" w:hanging="218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rozpoznać trzy wyznaczniki zasięgu zachodniego </w:t>
            </w:r>
            <w:r w:rsidRPr="0089192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christianitas </w:t>
            </w:r>
            <w:r>
              <w:rPr>
                <w:rFonts w:ascii="Times New Roman" w:hAnsi="Times New Roman" w:cs="Times New Roman"/>
                <w:color w:val="000000" w:themeColor="text1"/>
              </w:rPr>
              <w:t>– łacinę, etos rycerski, sztukę gotycką</w:t>
            </w:r>
          </w:p>
          <w:p w14:paraId="283B8AF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F6ADCC6" w14:textId="77777777" w:rsidTr="00A623D4">
        <w:trPr>
          <w:trHeight w:val="60"/>
        </w:trPr>
        <w:tc>
          <w:tcPr>
            <w:tcW w:w="1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5988EA" w14:textId="77777777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8E6601C" w14:textId="77777777" w:rsidR="005044AE" w:rsidRPr="00BD1C32" w:rsidRDefault="005044AE" w:rsidP="00BD1C3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Ostatni Piastowie. Jagiellonowie na polskim tronie</w:t>
            </w:r>
          </w:p>
          <w:p w14:paraId="667B3345" w14:textId="059817B4" w:rsidR="00A623D4" w:rsidRPr="00BD1C32" w:rsidRDefault="00A623D4" w:rsidP="00BD1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17FBFC46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19B" w14:textId="36D20BB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37. Zjednoczenie Polski przez Władysława Łokietka 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AB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D34B89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1308, 1320, 1333</w:t>
            </w:r>
          </w:p>
          <w:p w14:paraId="0A9ACD4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Władysława Łokietka, Elżbiety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Łokietkówny</w:t>
            </w:r>
          </w:p>
          <w:p w14:paraId="6FC1F4C2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okoliczności, w jakich doszło do zjednoczenia ziem polskich przez Władysława Łokietka</w:t>
            </w:r>
          </w:p>
          <w:p w14:paraId="7ED799C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03274E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585D1DD" w14:textId="1ABAA7A5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państwo Władysława Łokietka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87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68BE7269" w14:textId="6E1311B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1304, 1306, 1311–</w:t>
            </w:r>
            <w:r w:rsidR="006126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1312, 1314, 1320–</w:t>
            </w:r>
            <w:r w:rsidR="0061269C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1321, 1331</w:t>
            </w:r>
          </w:p>
          <w:p w14:paraId="6D3821C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Giedymina, wójta Alberta, Karola Roberta Andegaweńskiego</w:t>
            </w:r>
          </w:p>
          <w:p w14:paraId="1D749DE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i skutki rzezi Gdańska</w:t>
            </w:r>
          </w:p>
          <w:p w14:paraId="1DDA228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okoliczności koronacji Władysława Łokietka na króla Polski</w:t>
            </w:r>
          </w:p>
          <w:p w14:paraId="546A46D7" w14:textId="1D27454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wojny Władysława Łokietka z Krzyżakami</w:t>
            </w:r>
            <w:r w:rsidR="00252A9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2C84B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2ED305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06324E3" w14:textId="0698949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prawo składu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68AD84D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ideę zjednoczenia Władysława Łokietka</w:t>
            </w:r>
          </w:p>
          <w:p w14:paraId="4798F8E3" w14:textId="26897E1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starania Władysława Łokietka o pozyskanie sojuszników w walce z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Krzyżakami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290E884" w14:textId="03B6D6E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koronacji Władysława Łokietka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1C34F7CE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7136A3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EDF55D0" w14:textId="632A928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tendencje zjednoczeniowe ziem polskich 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XIII–XIV w.</w:t>
            </w:r>
          </w:p>
          <w:p w14:paraId="58EBFA7B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 znaczenie koronacji Władysława Łokietka na króla Polski</w:t>
            </w:r>
          </w:p>
          <w:p w14:paraId="49D0DAD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2C8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2BB93951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daty: 1267, 1288, 1327</w:t>
            </w:r>
          </w:p>
          <w:p w14:paraId="7BD893F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konsekwencje buntu wójta Alberta dla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Krakowa</w:t>
            </w:r>
          </w:p>
          <w:p w14:paraId="3EB2609F" w14:textId="467865E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treść bulli papieża Jana</w:t>
            </w:r>
            <w:r w:rsidR="0061269C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XXII</w:t>
            </w:r>
          </w:p>
          <w:p w14:paraId="5C319C9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65104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958DD7" w14:textId="77777777" w:rsidR="0096326A" w:rsidRPr="00A32EF9" w:rsidRDefault="0096326A" w:rsidP="0096326A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ugruntowania władzy Władysława Łokietka w Małopolsce w procesie dalszego starania o przyłączenie dzielnic</w:t>
            </w:r>
          </w:p>
          <w:p w14:paraId="5B51F83C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2AD011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20FD3C0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jednoczenia ziem polskich przez Władysława Łokietka</w:t>
            </w:r>
          </w:p>
          <w:p w14:paraId="643B6B74" w14:textId="0313242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i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zmiany terytorialne Polski za panowania Władysława Łokietka</w:t>
            </w:r>
          </w:p>
          <w:p w14:paraId="569620F9" w14:textId="1860202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ziem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ie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utracon</w:t>
            </w:r>
            <w:r w:rsidR="00744036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rzecz Krzyżaków w latach 1308–1332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87BD682" w14:textId="3ABD909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przebieg i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bitwy pod Płowcami</w:t>
            </w:r>
            <w:r w:rsidR="00252A9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C69000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23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4E9EAB9" w14:textId="77777777" w:rsidR="005044AE" w:rsidRPr="00A32EF9" w:rsidRDefault="005044AE" w:rsidP="00BD1C32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198" w:hanging="198"/>
              <w:rPr>
                <w:rFonts w:ascii="Times New Roman" w:hAnsi="Times New Roman" w:cs="Times New Roman"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</w:rPr>
              <w:t>pozycję Polski na arenie międzynarodowej</w:t>
            </w:r>
          </w:p>
          <w:p w14:paraId="2CDEA023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3B22BE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54AA71E" w14:textId="3F684C61" w:rsidR="005044AE" w:rsidRPr="00A32EF9" w:rsidRDefault="005044AE" w:rsidP="00BD1C32">
            <w:pPr>
              <w:pStyle w:val="Akapitzlist1"/>
              <w:numPr>
                <w:ilvl w:val="0"/>
                <w:numId w:val="3"/>
              </w:numPr>
              <w:ind w:left="198" w:hanging="20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zdobycia przez Władysława Łokietka Wielkopolski w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procesie zjednoczeniowym ziem polskich</w:t>
            </w:r>
          </w:p>
          <w:p w14:paraId="6BF9E2E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C8333F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6DD92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niezależne księstwa piastowskie</w:t>
            </w:r>
          </w:p>
          <w:p w14:paraId="1130BD8F" w14:textId="0DE6925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spór Polski z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Krzyżakami o</w:t>
            </w:r>
            <w:r w:rsidR="004F616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Pomorze Gdańskie</w:t>
            </w:r>
          </w:p>
          <w:p w14:paraId="15E4CB41" w14:textId="1519587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</w:t>
            </w:r>
            <w:r w:rsidR="003209FD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oraz omówić przyczyny i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skutki buntu mieszczan krakowskich pod przywództwem wójta Alberta</w:t>
            </w:r>
          </w:p>
          <w:p w14:paraId="0556335A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33267FB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E67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4B0D569" w14:textId="042DE317" w:rsidR="001E72BF" w:rsidRPr="00A32EF9" w:rsidRDefault="001E72BF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dostrzec związek koronacji Władysława Łokietka z zakończeniem </w:t>
            </w:r>
            <w:r w:rsidR="00E54C67" w:rsidRPr="00A32EF9">
              <w:rPr>
                <w:rFonts w:ascii="Times New Roman" w:hAnsi="Times New Roman" w:cs="Times New Roman"/>
                <w:sz w:val="22"/>
                <w:szCs w:val="22"/>
              </w:rPr>
              <w:t>okresu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rozbicia dzielnicowego</w:t>
            </w:r>
          </w:p>
          <w:p w14:paraId="0FCBC973" w14:textId="7CA99EAF" w:rsidR="005044AE" w:rsidRPr="00A32EF9" w:rsidRDefault="00744036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sukcesy i porażki polityki Władysława Łokietka</w:t>
            </w:r>
            <w:r w:rsidR="005044AE" w:rsidRPr="00A32EF9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044AE" w:rsidRPr="00BD1C32" w14:paraId="11C98BFC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FDF" w14:textId="7C0BFB90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38. Państwo Kazimierza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C4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1CAFC17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1333, 1343, 1364, 1370</w:t>
            </w:r>
          </w:p>
          <w:p w14:paraId="1D9EE8CD" w14:textId="5DC3B89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Kazimierza Wielkiego, Mikołaja Wierzynka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55B4C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704E18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14CCA8A" w14:textId="388C51B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cło, uczta u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Wierzynka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02E97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CC2A80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031FE12" w14:textId="22B5312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osiągnięcia panowania Kazimierza Wielkiego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40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3E129E6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1335, 1339, 1349, 1366</w:t>
            </w:r>
          </w:p>
          <w:p w14:paraId="6B53982D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Jana Luksemburskiego</w:t>
            </w:r>
          </w:p>
          <w:p w14:paraId="0101F07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stosunki Kazimierza Wielkiego z Krzyżakami</w:t>
            </w:r>
          </w:p>
          <w:p w14:paraId="42737B8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pokoju kaliskiego</w:t>
            </w:r>
          </w:p>
          <w:p w14:paraId="6356792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kierunki polityki ekspansji Kazimierza Wielkiego</w:t>
            </w:r>
          </w:p>
          <w:p w14:paraId="0773B32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CAD9A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B0E8E21" w14:textId="07A04F2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statuty wiślicko-piotrkowskie,</w:t>
            </w:r>
            <w:r w:rsidR="00D923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1B38" w:rsidRPr="00FB1B38">
              <w:rPr>
                <w:rFonts w:ascii="Times New Roman" w:hAnsi="Times New Roman" w:cs="Times New Roman"/>
                <w:sz w:val="22"/>
                <w:szCs w:val="22"/>
              </w:rPr>
              <w:t xml:space="preserve">domena królewska (królewszczyzna),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myto</w:t>
            </w:r>
          </w:p>
          <w:p w14:paraId="686F5457" w14:textId="1BFA63C0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znaczenie założenia uniwersytetu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Krakowie</w:t>
            </w:r>
          </w:p>
          <w:p w14:paraId="12036AF8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82B6C0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4DB603F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polskiego na początku panowania Kazimierza Wielkiego</w:t>
            </w:r>
          </w:p>
          <w:p w14:paraId="0F080A5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do Polski w czasach Kazimierza Wielkiego</w:t>
            </w:r>
          </w:p>
          <w:p w14:paraId="18EC95F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B1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6BCBA26" w14:textId="1F24BA8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postanowienia zjazdów w Wysz</w:t>
            </w:r>
            <w:r w:rsidR="00D575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hradzie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13E09A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postanowienia statutów wiślicko-piotrkowskich</w:t>
            </w:r>
          </w:p>
          <w:p w14:paraId="2404972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F27339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7DF411A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regalia</w:t>
            </w:r>
          </w:p>
          <w:p w14:paraId="175745E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konsekwencje przyłączenia Rusi Halickiej do Polski </w:t>
            </w:r>
          </w:p>
          <w:p w14:paraId="0A20CABE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70E941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5552C78" w14:textId="599F440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przedstawić proces rozrostu terytorialnego państwa za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panowania Kazimierza </w:t>
            </w:r>
            <w:r w:rsidR="0085704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Wielkiego</w:t>
            </w:r>
          </w:p>
          <w:p w14:paraId="5F97F52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na mapie lenna Kazimierza Wielkiego</w:t>
            </w:r>
          </w:p>
          <w:p w14:paraId="63A5834E" w14:textId="4058864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władców uczestniczących w</w:t>
            </w:r>
            <w:r w:rsidR="008570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zjeździe krakowskim</w:t>
            </w:r>
          </w:p>
          <w:p w14:paraId="4742CD2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DD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47717B7D" w14:textId="1A07438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wpływ zjazdu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Krakowie na pozycję Kazimierza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Wielkiego wśród monarchów europejskich</w:t>
            </w:r>
          </w:p>
          <w:p w14:paraId="679B3E54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9B3072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425B5C2" w14:textId="6FCE70A1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reformy wewnętrzne Kazimierza Wielkiego</w:t>
            </w:r>
          </w:p>
          <w:p w14:paraId="65BAD0D4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politykę Kazimierza Wielkiego wobec sąsiadów</w:t>
            </w:r>
          </w:p>
          <w:p w14:paraId="4AEA50DF" w14:textId="00483C1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ocenić, czy słuszne jest powiedzenie, że Kazimierz Wielki „zastał Polskę drewnianą, a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zostawił murowaną” </w:t>
            </w:r>
          </w:p>
          <w:p w14:paraId="1A2D5E8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ocenić panowanie Kazimierza Wielkiego</w:t>
            </w:r>
          </w:p>
          <w:p w14:paraId="68C5028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02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7D3279E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rolę zamków budowanych w czasach Kazimierza Wielkiego</w:t>
            </w:r>
          </w:p>
          <w:p w14:paraId="147C9E05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dokonać bilansu panowania Kazimierza Wielkiego</w:t>
            </w:r>
          </w:p>
          <w:p w14:paraId="68FECB4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CB88654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8F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39. Unie Polski </w:t>
            </w:r>
          </w:p>
          <w:p w14:paraId="142AA033" w14:textId="662CFB43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XIV–XV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9E1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0F43963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daty: 1374, 1385 </w:t>
            </w:r>
          </w:p>
          <w:p w14:paraId="2EE5E6DD" w14:textId="7A26C3E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Ludwika Węgierskiego, Jadwigi Andegaweńskiej,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Władysława Jagiełły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D678F0" w14:textId="29C651AA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przyczyny unii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72EA620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4C0AF3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F0FB69E" w14:textId="3CDFDE73" w:rsidR="005044AE" w:rsidRPr="00A32EF9" w:rsidRDefault="001D66D7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: unia personalna</w:t>
            </w:r>
          </w:p>
          <w:p w14:paraId="68DD7DC0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42E0AFD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2508BB6" w14:textId="4568566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obszar państwa polskiego w 1385 r.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2EF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43C8650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daty: 1339, 1384, 1386, 1413</w:t>
            </w:r>
          </w:p>
          <w:p w14:paraId="79D8FEC8" w14:textId="3837B43C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postać: księcia Witolda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B329CF" w14:textId="4C0A3498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treść przywileju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koszyckiego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579416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herb Wielkiego Księstwa Litewskiego</w:t>
            </w:r>
          </w:p>
          <w:p w14:paraId="12D8D81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3E620B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815E06" w14:textId="4C5ECB1D" w:rsidR="005044AE" w:rsidRPr="00A32EF9" w:rsidRDefault="005044AE" w:rsidP="0085704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unii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litewskiej</w:t>
            </w:r>
          </w:p>
          <w:p w14:paraId="5400F4B4" w14:textId="77777777" w:rsidR="005044AE" w:rsidRPr="00A32EF9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3B8862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8FEEA5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obszar państwa litewskiego w 1385 r.</w:t>
            </w:r>
          </w:p>
          <w:p w14:paraId="270C8E06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97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FE1001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datę: 1392</w:t>
            </w:r>
          </w:p>
          <w:p w14:paraId="55CDCD4B" w14:textId="6720C9E1" w:rsidR="005044AE" w:rsidRPr="00A32EF9" w:rsidRDefault="000670E1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umowy w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>Krewie</w:t>
            </w:r>
          </w:p>
          <w:p w14:paraId="5349AD02" w14:textId="536054F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postanowienia unii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</w:p>
          <w:p w14:paraId="4C7EFBBE" w14:textId="77777777" w:rsidR="005044AE" w:rsidRPr="00A32EF9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E8C95F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32612A4C" w14:textId="534FCB5E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znaczenie unii Polski z</w:t>
            </w:r>
            <w:r w:rsidR="004F616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</w:p>
          <w:p w14:paraId="54A08717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D6B634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0BCBB60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symbolikę herbu litewskiego</w:t>
            </w:r>
          </w:p>
          <w:p w14:paraId="21128588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 znaczenie przywileju koszyckiego</w:t>
            </w:r>
          </w:p>
          <w:p w14:paraId="5E997038" w14:textId="77657A1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opisać relacje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 w XIV–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XV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w. </w:t>
            </w:r>
          </w:p>
          <w:p w14:paraId="3F730EED" w14:textId="0B0A96F6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postanowienia umowy w Krewie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107A3B" w14:textId="3CAAD10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granice państwa polsko-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litewskiego w 1434 r.</w:t>
            </w:r>
          </w:p>
          <w:p w14:paraId="27B14BE8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4FF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03828322" w14:textId="0020EDA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zawarcia unii polsko-litewskiej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ED5052" w14:textId="77777777" w:rsidR="005044AE" w:rsidRPr="00BD1C32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2F30A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0C697E56" w14:textId="7ED5A47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związki łączące Polskę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Węgrami i Litwą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</w:p>
          <w:p w14:paraId="462067CF" w14:textId="417C466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opisać relacje polsko-węgierskie w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XIV w.</w:t>
            </w:r>
          </w:p>
          <w:p w14:paraId="643B3D60" w14:textId="0A49F4C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Węgrami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B9C0F2" w14:textId="0135893E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 przyczyny i</w:t>
            </w:r>
            <w:r w:rsidR="004F616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skutki unii Polski z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Litwą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933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E0A8B87" w14:textId="5240AA0C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rządy Władysława Jagiełły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11B3E07" w14:textId="15C86D36" w:rsidR="00450CA3" w:rsidRPr="00BD1C32" w:rsidRDefault="00450CA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 początek ewolucji unii polsko-litewskiej – od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unii w Krewie do unii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Horodle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2BF09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51E34C3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19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40. Wojna </w:t>
            </w:r>
          </w:p>
          <w:p w14:paraId="1472CB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z zakonem krzyżackim </w:t>
            </w:r>
          </w:p>
          <w:p w14:paraId="3EC167F6" w14:textId="12FC90EE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t>w XV 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F3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785E7FA8" w14:textId="4512798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1228, 1410, 1411, 1454–1466, 1466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545687" w14:textId="70CCD96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Ulricha von Jungingena, Kazimierza Jagiellończyka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8854AF" w14:textId="215129C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przyczyny wojen z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Krzyżakami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2576A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74667B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CBE2342" w14:textId="41BC483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pojęcie: wielka wojna z zakonem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t>, wojna trzynastoletnia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81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BA0EDF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1409–1411, 1415, 1440, 1454</w:t>
            </w:r>
          </w:p>
          <w:p w14:paraId="47D6C406" w14:textId="6F2BB4D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postać: Pawła Włodkowica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52AEE1A" w14:textId="7AC622F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pierwszego pokoju toruńskiego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AFD1FB5" w14:textId="1E37CBF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postanowienia drugiego pokoju toruńskiego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BB62870" w14:textId="77777777" w:rsidR="005044AE" w:rsidRPr="00BD1C32" w:rsidRDefault="005044AE" w:rsidP="00BD1C3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63A27A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201113A2" w14:textId="5D98E77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Związek Pruski, inkorporacja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t xml:space="preserve">, Żmudź, Prusy Zakonne, Prusy </w:t>
            </w:r>
            <w:r w:rsidR="00450C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Królewskie, Warmia, ziemia </w:t>
            </w:r>
            <w:r w:rsidR="00450CA3" w:rsidRPr="00A32EF9">
              <w:rPr>
                <w:rFonts w:ascii="Times New Roman" w:hAnsi="Times New Roman" w:cs="Times New Roman"/>
                <w:sz w:val="22"/>
                <w:szCs w:val="22"/>
              </w:rPr>
              <w:t>chełmińska, ziemia michałowska</w:t>
            </w:r>
            <w:r w:rsidR="0085704A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2AE406" w14:textId="2CC7785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rolę Gdańska </w:t>
            </w:r>
            <w:r w:rsidR="00813F26" w:rsidRPr="00A32EF9">
              <w:rPr>
                <w:rFonts w:ascii="Times New Roman" w:hAnsi="Times New Roman" w:cs="Times New Roman"/>
                <w:sz w:val="22"/>
                <w:szCs w:val="22"/>
              </w:rPr>
              <w:t>leżącego</w:t>
            </w:r>
            <w:r w:rsidR="00813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nad Morzem Bałtyckim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7AA088" w14:textId="6C3AE82B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konsekwencje bitwy pod Grunwaldem dla zakonu</w:t>
            </w:r>
            <w:r w:rsidR="00124CAD">
              <w:rPr>
                <w:rFonts w:ascii="Times New Roman" w:hAnsi="Times New Roman" w:cs="Times New Roman"/>
                <w:sz w:val="22"/>
                <w:szCs w:val="22"/>
              </w:rPr>
              <w:t xml:space="preserve"> krzyżackiego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6D5FE3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804898A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111D5990" w14:textId="3C8CF27A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ziemie przyłączone do Polski po 1411 r. </w:t>
            </w:r>
          </w:p>
          <w:p w14:paraId="063EFF0D" w14:textId="607428E3" w:rsidR="00450CA3" w:rsidRPr="00BD1C32" w:rsidRDefault="00450CA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wskazać i</w:t>
            </w:r>
            <w:r w:rsidR="0085704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scharakteryzować przyczyny wojny trzynastoletniej</w:t>
            </w:r>
          </w:p>
          <w:p w14:paraId="2E01A867" w14:textId="76FF437C" w:rsidR="005044AE" w:rsidRPr="00BD1C32" w:rsidRDefault="0016147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>skazać na mapie ziemie przyłączone do Polski po 1466 r.</w:t>
            </w:r>
          </w:p>
          <w:p w14:paraId="455B5B1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F0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A32E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731E687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postacie: Wacława IV Luksemburskiego, Jana Bażyńskiego </w:t>
            </w:r>
          </w:p>
          <w:p w14:paraId="3065AAFA" w14:textId="17FE253B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</w:t>
            </w:r>
            <w:r w:rsidR="00124CAD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wielkiej 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wojny z zakonem 1409–1411 </w:t>
            </w:r>
          </w:p>
          <w:p w14:paraId="475CFBC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przebieg wojny trzynastoletniej </w:t>
            </w:r>
          </w:p>
          <w:p w14:paraId="5534F683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BE1CFE9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50F2130E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pojęcie: Związek Jaszczurczy</w:t>
            </w:r>
          </w:p>
          <w:p w14:paraId="71D1F233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konsekwencje dla Polski odzyskania Pomorza Gdańskiego</w:t>
            </w:r>
          </w:p>
          <w:p w14:paraId="1E4580DF" w14:textId="77777777" w:rsidR="005044AE" w:rsidRPr="00A32EF9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B6DA5AE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879E6AA" w14:textId="3395364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przyczyny, przebieg i skutki wielkiej wojny z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zakonem</w:t>
            </w:r>
          </w:p>
          <w:p w14:paraId="2792FBAC" w14:textId="1463794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bitwy z czasów wojny z zakonem 1409–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1411 </w:t>
            </w:r>
          </w:p>
          <w:p w14:paraId="4CCDCF3F" w14:textId="217B1D11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omówić spór polsko-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krzyżacki na soborze w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Konstancji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E9494F5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opisać przebieg i skutki wojny trzynastoletniej </w:t>
            </w:r>
          </w:p>
          <w:p w14:paraId="75233226" w14:textId="078EF8A4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wymienić i wskazać na mapie bitwy z czasów wojny z zakonem 1454–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–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1466</w:t>
            </w:r>
          </w:p>
          <w:p w14:paraId="6247D004" w14:textId="0C424E9D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przyłączenia Pomorza Gdańskiego do Polski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CC353F4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F2A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512C75CF" w14:textId="77F297E2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wpływ przywileju cerekwicko-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nieszawskiego na rozwój demokracji szlacheckiej w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31B0613D" w14:textId="77777777" w:rsidR="005044AE" w:rsidRPr="00A32EF9" w:rsidRDefault="005044AE" w:rsidP="00BD1C32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568F2F3C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4E13F4FA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ziemie, na których wybuchały powstania antykrzyżackie</w:t>
            </w:r>
          </w:p>
          <w:p w14:paraId="4C78B179" w14:textId="6B64AC2B" w:rsidR="005044AE" w:rsidRPr="00A32EF9" w:rsidRDefault="00F927A5" w:rsidP="00DD53C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czynniki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wpływające na atrakcyjność Polski dla mieszkańców państwa </w:t>
            </w:r>
            <w:r w:rsidR="00DD53C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akonu </w:t>
            </w:r>
            <w:r w:rsidR="00DD53CE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rzyżackiego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2C5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3B5C64D7" w14:textId="5672FA9F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wskazać na mapie ruchy wojsk polskich, litewskich i</w:t>
            </w:r>
            <w:r w:rsidR="00232D8A" w:rsidRPr="00A32E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krzyżackich podczas wojny z zakonem 1409–1411</w:t>
            </w:r>
          </w:p>
          <w:p w14:paraId="62956B90" w14:textId="49F30CE3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stosunki polsko-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krzyżackie w XV w. </w:t>
            </w:r>
          </w:p>
          <w:p w14:paraId="194C5CE4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pozycję Polski na arenie międzynarodowej po drugim pokoju toruńskim</w:t>
            </w:r>
          </w:p>
          <w:p w14:paraId="219447AF" w14:textId="77777777" w:rsidR="005044AE" w:rsidRPr="00A32EF9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ocenić politykę Władysława Jagiełły i Kazimierza Jagiellończyka wobec zakonu krzyżackiego w XV w.</w:t>
            </w:r>
          </w:p>
          <w:p w14:paraId="4D3D5622" w14:textId="77777777" w:rsidR="005044AE" w:rsidRPr="00A32EF9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074D4945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37F" w14:textId="3B009BFB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41. Monarchia stanowa w Polsce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3B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49C89DC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1374, 1454, 1505</w:t>
            </w:r>
          </w:p>
          <w:p w14:paraId="34144F29" w14:textId="6A30AF81" w:rsidR="005044AE" w:rsidRPr="00272266" w:rsidRDefault="00272266" w:rsidP="00FF6D3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2266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5044AE" w:rsidRPr="00272266">
              <w:rPr>
                <w:rFonts w:ascii="Times New Roman" w:hAnsi="Times New Roman" w:cs="Times New Roman"/>
                <w:sz w:val="22"/>
                <w:szCs w:val="22"/>
              </w:rPr>
              <w:t>: Jana Olbrachta</w:t>
            </w:r>
          </w:p>
          <w:p w14:paraId="68C9E644" w14:textId="77777777" w:rsidR="00272266" w:rsidRPr="00272266" w:rsidRDefault="00272266" w:rsidP="0027226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A2D967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D69E48F" w14:textId="126BFE69" w:rsidR="005044AE" w:rsidRPr="00BD1C32" w:rsidRDefault="005044AE" w:rsidP="00F6504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pojęcia: monarchia stanowa, demokracja szlachecka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549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595E8A77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daty: 1388, 1422, 1423, 1430, 1433, 1496</w:t>
            </w:r>
          </w:p>
          <w:p w14:paraId="1AF2D2DF" w14:textId="6D930B0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strukturę społeczną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Polsce</w:t>
            </w:r>
          </w:p>
          <w:p w14:paraId="70906E1B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główne postanowienia najważniejszych przywilejów szlacheckich</w:t>
            </w:r>
          </w:p>
          <w:p w14:paraId="6FDCEB61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konstytucję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</w:p>
          <w:p w14:paraId="093EE5E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D064D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4EB0E8EF" w14:textId="77777777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pojęcia: przywileje generalne, sejmik ziemski, sejm walny </w:t>
            </w:r>
          </w:p>
          <w:p w14:paraId="7CC53F9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E02DD2E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7BE55FC6" w14:textId="226A3085" w:rsidR="00161473" w:rsidRPr="00BD1C32" w:rsidRDefault="00161473" w:rsidP="0016147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yjaśnić,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jaki sposób przywileje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wzmacniały pozycję szlachty</w:t>
            </w:r>
          </w:p>
          <w:p w14:paraId="5EEBF9B0" w14:textId="14AD6E16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najważniejsze przywileje szlacheckie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F927A5">
              <w:rPr>
                <w:rFonts w:ascii="Times New Roman" w:hAnsi="Times New Roman" w:cs="Times New Roman"/>
                <w:sz w:val="22"/>
                <w:szCs w:val="22"/>
              </w:rPr>
              <w:t>ich postanowienia</w:t>
            </w:r>
          </w:p>
          <w:p w14:paraId="0271F82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B5D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</w:p>
          <w:p w14:paraId="510A0DCF" w14:textId="1D9C027D" w:rsidR="005044AE" w:rsidRPr="00A32EF9" w:rsidRDefault="00FE312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32EF9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 przywileju cerekwicko-</w:t>
            </w:r>
            <w:r w:rsidR="00DD53CE" w:rsidRPr="00A32EF9">
              <w:rPr>
                <w:rFonts w:ascii="Times New Roman" w:hAnsi="Times New Roman" w:cs="Times New Roman"/>
                <w:sz w:val="22"/>
                <w:szCs w:val="22"/>
              </w:rPr>
              <w:br/>
              <w:t>-</w:t>
            </w:r>
            <w:r w:rsidR="005044AE" w:rsidRPr="00A32EF9">
              <w:rPr>
                <w:rFonts w:ascii="Times New Roman" w:hAnsi="Times New Roman" w:cs="Times New Roman"/>
                <w:sz w:val="22"/>
                <w:szCs w:val="22"/>
              </w:rPr>
              <w:t xml:space="preserve">nieszawskiego </w:t>
            </w:r>
          </w:p>
          <w:p w14:paraId="09C093D9" w14:textId="10FFCD6C" w:rsidR="005044AE" w:rsidRPr="00BD1C32" w:rsidRDefault="00FE3123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5044AE"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statutów piotrkowskich z 1496 r.</w:t>
            </w:r>
          </w:p>
          <w:p w14:paraId="3BF4908C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05A24D9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Uczeń rozumie:</w:t>
            </w:r>
          </w:p>
          <w:p w14:paraId="0D447872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znaczenie konstytucji </w:t>
            </w:r>
            <w:r w:rsidRPr="00BD1C32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 dla rozwoju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demokracji szlacheckiej w Polsce</w:t>
            </w:r>
          </w:p>
          <w:p w14:paraId="16CD5833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EBD6B8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3D1F893" w14:textId="082D76D5" w:rsidR="005044AE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wymienić największe miasta XV-wiecznej Polski</w:t>
            </w:r>
          </w:p>
          <w:p w14:paraId="21AC17F4" w14:textId="77777777" w:rsidR="00F927A5" w:rsidRPr="00BD1C32" w:rsidRDefault="00F927A5" w:rsidP="00F927A5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yjaśnić,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 jaki sposób przywileje ograniczały rolę monarchy</w:t>
            </w:r>
          </w:p>
          <w:p w14:paraId="53348A57" w14:textId="77777777" w:rsidR="00F927A5" w:rsidRPr="00BD1C32" w:rsidRDefault="00F927A5" w:rsidP="00F927A5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48A39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88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4D9A8E09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wyjaśnić, w jaki sposób kształtowała się monarchia stanowa w Polsce</w:t>
            </w:r>
          </w:p>
          <w:p w14:paraId="3D47C6F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omówić proces tworzenia się reprezentacji stanowej w Polsce</w:t>
            </w:r>
          </w:p>
          <w:p w14:paraId="0C952108" w14:textId="6CC20AD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 xml:space="preserve">opisać strukturę 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społeczną w Polsce w okresie późnego średniowiecza</w:t>
            </w:r>
            <w:r w:rsidR="00DD5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2B99C86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344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1B215CDC" w14:textId="510EB69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przedstawić pozytywne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negatywne skutki nadawania przywilejów przez monarchów</w:t>
            </w:r>
          </w:p>
          <w:p w14:paraId="45B68D0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044AE" w:rsidRPr="00BD1C32" w14:paraId="45F30710" w14:textId="77777777" w:rsidTr="00E4680B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233" w14:textId="1762B7EC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</w:rPr>
              <w:lastRenderedPageBreak/>
              <w:t>42. Kultura średniowiecznej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AA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14:paraId="66D88C54" w14:textId="091A485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postacie: Jana Długosza, Wita Stwosza</w:t>
            </w:r>
          </w:p>
          <w:p w14:paraId="1C8C562C" w14:textId="7E91AB4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najważniejsze zabytki literatury polskiej w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średniowieczu</w:t>
            </w:r>
          </w:p>
          <w:p w14:paraId="4ED29FCA" w14:textId="6B2783B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przykłady architektury i sztuki romańskiej i</w:t>
            </w:r>
            <w:r w:rsidR="00232D8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sz w:val="22"/>
                <w:szCs w:val="22"/>
              </w:rPr>
              <w:t>gotyckiej</w:t>
            </w:r>
            <w:r w:rsidR="00BE7D1B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  <w:r w:rsidR="00DD5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148DF0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9FDBF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06C5775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pojęcia: jałmużna, żak, szkoła parafialna, fortyfikacja, kronika</w:t>
            </w:r>
          </w:p>
          <w:p w14:paraId="607FC17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02D8D9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27EAE051" w14:textId="0BE9446A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przedstawić najważniejsze osiągnięcia kultury średniowiecznej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832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zna:</w:t>
            </w:r>
            <w:r w:rsidRPr="00BD1C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AB8FED9" w14:textId="065882C5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postacie: Wincentego Kadłubka, Janka z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Czarnkowa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Pawła Włodkowica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61585A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zakony średniowieczne w Polsce: benedyktynów, cystersów, franciszkanów, dominikanów</w:t>
            </w:r>
            <w:r w:rsidRPr="00DD53C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2B521B3" w14:textId="0C9D7179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organizację szkolnictwa w Polsce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19A1F05" w14:textId="142F4C4A" w:rsidR="005044AE" w:rsidRPr="00A32EF9" w:rsidRDefault="005044AE" w:rsidP="00BF1071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pierwsze zdanie </w:t>
            </w:r>
            <w:r w:rsidR="00F879D2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napisane 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="00232D8A"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A32E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języku polskim </w:t>
            </w:r>
          </w:p>
          <w:p w14:paraId="3DCEBC46" w14:textId="77777777" w:rsidR="00BE7D1B" w:rsidRPr="00BE7D1B" w:rsidRDefault="00BE7D1B" w:rsidP="00BE7D1B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0A4A85C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14:paraId="17DB84FA" w14:textId="0F16E163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pojęcia: kultura łacińska, bakałarz, szkoła </w:t>
            </w:r>
            <w:r w:rsidR="00BE7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przy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katedralna, szkoła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kolegiacka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B892899" w14:textId="5A7DF414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uniwersytetu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Krakowie</w:t>
            </w:r>
          </w:p>
          <w:p w14:paraId="37E75980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języka łacińskiego dla kultury średniowiecznej</w:t>
            </w:r>
          </w:p>
          <w:p w14:paraId="4161527A" w14:textId="77777777" w:rsidR="005044AE" w:rsidRPr="00BD1C32" w:rsidRDefault="005044AE" w:rsidP="00BD1C32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DA5D707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E371709" w14:textId="27EF7E8F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rozpoznać dokonania kultury polskiej w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okresie średniowiecza</w:t>
            </w:r>
          </w:p>
          <w:p w14:paraId="6AA5874B" w14:textId="29D6FD0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wskazać elementy charakterystyczne dla architektury romańskiej i gotyckiej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na przykładzie zabytków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78AC4955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CFB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rozumie:</w:t>
            </w:r>
          </w:p>
          <w:p w14:paraId="33E4693D" w14:textId="7E4D0F12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rolę zakonów na ziemiach polskich dla procesu chrystianizacji i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rozwoju kultury</w:t>
            </w:r>
          </w:p>
          <w:p w14:paraId="5CA60CF8" w14:textId="77777777" w:rsidR="005044AE" w:rsidRPr="00BD1C32" w:rsidRDefault="005044AE" w:rsidP="00BD1C32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94C6EB1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343F6C05" w14:textId="32F5DAF8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określić rolę chrześcijaństwa w</w:t>
            </w:r>
            <w:r w:rsidR="00DD53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rozwoju kultury polskiej</w:t>
            </w:r>
          </w:p>
          <w:p w14:paraId="001FCEFE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wymienić opactwa zakonów w Polsce</w:t>
            </w:r>
          </w:p>
          <w:p w14:paraId="5F548B36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omówić tematykę poruszaną przez literaturę średniowieczną</w:t>
            </w:r>
          </w:p>
          <w:p w14:paraId="496D8583" w14:textId="77777777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porównać styl romański i gotycki</w:t>
            </w:r>
          </w:p>
          <w:p w14:paraId="09A7D43A" w14:textId="3791BF5C" w:rsidR="005044AE" w:rsidRPr="00BD1C32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wskazać </w:t>
            </w:r>
            <w:r w:rsidR="00BE7D1B"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 podstawie ołtarza Wita Stwosza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elementy charakterystyczne dla rzeźby gotyckiej</w:t>
            </w:r>
          </w:p>
          <w:p w14:paraId="04862DC8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C30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14:paraId="6FA2902F" w14:textId="02306F1E" w:rsidR="005044AE" w:rsidRPr="002A473C" w:rsidRDefault="005044AE" w:rsidP="00BD1C3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scharakteryzować organizację szkolnictwa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  <w:p w14:paraId="4A8254AF" w14:textId="77777777" w:rsidR="002A473C" w:rsidRPr="00BD1C32" w:rsidRDefault="002A473C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wymienić najważniejsze zabytki literatury polskiego średniowiecza </w:t>
            </w:r>
          </w:p>
          <w:p w14:paraId="2A96F45A" w14:textId="335C1BC8" w:rsidR="002A473C" w:rsidRPr="00BD1C32" w:rsidRDefault="002A473C" w:rsidP="002A473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F0D" w14:textId="77777777" w:rsidR="005044AE" w:rsidRPr="00BD1C32" w:rsidRDefault="005044AE" w:rsidP="00BD1C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D1C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14:paraId="61501DC9" w14:textId="4AD16DC1" w:rsidR="002A473C" w:rsidRPr="002A473C" w:rsidRDefault="00BE7D1B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wyjaśnić, </w:t>
            </w: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jaki sposób chrześcijaństwo wpłynęło na rozwój kultury i sztuki w</w:t>
            </w:r>
            <w:r w:rsidR="00232D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="002A473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Polsce</w:t>
            </w:r>
          </w:p>
          <w:p w14:paraId="7C28D7FD" w14:textId="77C1CFDC" w:rsidR="005044AE" w:rsidRPr="00BD1C32" w:rsidRDefault="005044AE" w:rsidP="002A47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wyjaśnić, w jaki sposób sztuka obrazowała średniowieczną duchowość</w:t>
            </w:r>
          </w:p>
        </w:tc>
      </w:tr>
    </w:tbl>
    <w:p w14:paraId="63E98978" w14:textId="77777777" w:rsidR="003444A9" w:rsidRPr="00BD1C32" w:rsidRDefault="003444A9" w:rsidP="00BD1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3444A9" w:rsidRPr="00BD1C32" w:rsidSect="003E4BF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EACB9" w14:textId="77777777" w:rsidR="00294143" w:rsidRDefault="00294143" w:rsidP="00BC66D5">
      <w:pPr>
        <w:spacing w:after="0" w:line="240" w:lineRule="auto"/>
      </w:pPr>
      <w:r>
        <w:separator/>
      </w:r>
    </w:p>
  </w:endnote>
  <w:endnote w:type="continuationSeparator" w:id="0">
    <w:p w14:paraId="4E0D195D" w14:textId="77777777" w:rsidR="00294143" w:rsidRDefault="00294143" w:rsidP="00BC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667619"/>
      <w:docPartObj>
        <w:docPartGallery w:val="Page Numbers (Bottom of Page)"/>
        <w:docPartUnique/>
      </w:docPartObj>
    </w:sdtPr>
    <w:sdtEndPr/>
    <w:sdtContent>
      <w:p w14:paraId="03401C4E" w14:textId="4F7A64D4" w:rsidR="007425A3" w:rsidRDefault="007425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294">
          <w:rPr>
            <w:noProof/>
          </w:rPr>
          <w:t>1</w:t>
        </w:r>
        <w:r>
          <w:fldChar w:fldCharType="end"/>
        </w:r>
      </w:p>
    </w:sdtContent>
  </w:sdt>
  <w:p w14:paraId="4D8A980E" w14:textId="77777777" w:rsidR="007425A3" w:rsidRDefault="00742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6D800" w14:textId="77777777" w:rsidR="00294143" w:rsidRDefault="00294143" w:rsidP="00BC66D5">
      <w:pPr>
        <w:spacing w:after="0" w:line="240" w:lineRule="auto"/>
      </w:pPr>
      <w:r>
        <w:separator/>
      </w:r>
    </w:p>
  </w:footnote>
  <w:footnote w:type="continuationSeparator" w:id="0">
    <w:p w14:paraId="20E3F117" w14:textId="77777777" w:rsidR="00294143" w:rsidRDefault="00294143" w:rsidP="00BC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05F"/>
    <w:multiLevelType w:val="hybridMultilevel"/>
    <w:tmpl w:val="1678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5DCD"/>
    <w:multiLevelType w:val="hybridMultilevel"/>
    <w:tmpl w:val="B4BC44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310B6"/>
    <w:multiLevelType w:val="hybridMultilevel"/>
    <w:tmpl w:val="B802C8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572E9"/>
    <w:multiLevelType w:val="hybridMultilevel"/>
    <w:tmpl w:val="6C3A4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D27C9F"/>
    <w:multiLevelType w:val="hybridMultilevel"/>
    <w:tmpl w:val="5D10B9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EA070F"/>
    <w:multiLevelType w:val="hybridMultilevel"/>
    <w:tmpl w:val="DBACD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A2148"/>
    <w:multiLevelType w:val="hybridMultilevel"/>
    <w:tmpl w:val="B3FE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67849"/>
    <w:multiLevelType w:val="hybridMultilevel"/>
    <w:tmpl w:val="D7103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F1954"/>
    <w:multiLevelType w:val="hybridMultilevel"/>
    <w:tmpl w:val="74CAD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2140E7"/>
    <w:multiLevelType w:val="hybridMultilevel"/>
    <w:tmpl w:val="AB542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D459D"/>
    <w:multiLevelType w:val="hybridMultilevel"/>
    <w:tmpl w:val="CCDC9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450285"/>
    <w:multiLevelType w:val="hybridMultilevel"/>
    <w:tmpl w:val="02027F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F645FC"/>
    <w:multiLevelType w:val="hybridMultilevel"/>
    <w:tmpl w:val="59B4A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562172"/>
    <w:multiLevelType w:val="hybridMultilevel"/>
    <w:tmpl w:val="76424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952CB8"/>
    <w:multiLevelType w:val="hybridMultilevel"/>
    <w:tmpl w:val="A7E2F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992167"/>
    <w:multiLevelType w:val="hybridMultilevel"/>
    <w:tmpl w:val="EE283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295B80"/>
    <w:multiLevelType w:val="hybridMultilevel"/>
    <w:tmpl w:val="2B584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862F5B"/>
    <w:multiLevelType w:val="hybridMultilevel"/>
    <w:tmpl w:val="E3E09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537B00"/>
    <w:multiLevelType w:val="hybridMultilevel"/>
    <w:tmpl w:val="9C782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8F74E8"/>
    <w:multiLevelType w:val="hybridMultilevel"/>
    <w:tmpl w:val="5D3E7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BA0007"/>
    <w:multiLevelType w:val="hybridMultilevel"/>
    <w:tmpl w:val="8F8C9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89F3A2E"/>
    <w:multiLevelType w:val="hybridMultilevel"/>
    <w:tmpl w:val="7CAC5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8FA5FC9"/>
    <w:multiLevelType w:val="hybridMultilevel"/>
    <w:tmpl w:val="FA1827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CE1A06"/>
    <w:multiLevelType w:val="hybridMultilevel"/>
    <w:tmpl w:val="35AEDE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B8618A3"/>
    <w:multiLevelType w:val="hybridMultilevel"/>
    <w:tmpl w:val="9C7CD1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C290517"/>
    <w:multiLevelType w:val="hybridMultilevel"/>
    <w:tmpl w:val="D256E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B62A8E"/>
    <w:multiLevelType w:val="hybridMultilevel"/>
    <w:tmpl w:val="8EF28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198070F"/>
    <w:multiLevelType w:val="hybridMultilevel"/>
    <w:tmpl w:val="E41C97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3B05680"/>
    <w:multiLevelType w:val="hybridMultilevel"/>
    <w:tmpl w:val="1CCAC5EA"/>
    <w:lvl w:ilvl="0" w:tplc="0415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E80195"/>
    <w:multiLevelType w:val="hybridMultilevel"/>
    <w:tmpl w:val="ACB06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63E402D"/>
    <w:multiLevelType w:val="hybridMultilevel"/>
    <w:tmpl w:val="D8A24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6402451"/>
    <w:multiLevelType w:val="hybridMultilevel"/>
    <w:tmpl w:val="D6C8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7A76699"/>
    <w:multiLevelType w:val="hybridMultilevel"/>
    <w:tmpl w:val="75C0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B230D6"/>
    <w:multiLevelType w:val="hybridMultilevel"/>
    <w:tmpl w:val="AA12FB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B1C10D0"/>
    <w:multiLevelType w:val="hybridMultilevel"/>
    <w:tmpl w:val="83E20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C736A81"/>
    <w:multiLevelType w:val="hybridMultilevel"/>
    <w:tmpl w:val="26F27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C904247"/>
    <w:multiLevelType w:val="hybridMultilevel"/>
    <w:tmpl w:val="AF641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303997"/>
    <w:multiLevelType w:val="hybridMultilevel"/>
    <w:tmpl w:val="469AF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D8F78D0"/>
    <w:multiLevelType w:val="hybridMultilevel"/>
    <w:tmpl w:val="2398E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E5230CC"/>
    <w:multiLevelType w:val="hybridMultilevel"/>
    <w:tmpl w:val="BEDCB8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761271"/>
    <w:multiLevelType w:val="hybridMultilevel"/>
    <w:tmpl w:val="4DF29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EA520C2"/>
    <w:multiLevelType w:val="hybridMultilevel"/>
    <w:tmpl w:val="B1CEC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FAD40D9"/>
    <w:multiLevelType w:val="hybridMultilevel"/>
    <w:tmpl w:val="FFF64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FCB4195"/>
    <w:multiLevelType w:val="hybridMultilevel"/>
    <w:tmpl w:val="7DBAB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1042010"/>
    <w:multiLevelType w:val="hybridMultilevel"/>
    <w:tmpl w:val="D81411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19F59BF"/>
    <w:multiLevelType w:val="hybridMultilevel"/>
    <w:tmpl w:val="920E9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2BB67C6"/>
    <w:multiLevelType w:val="hybridMultilevel"/>
    <w:tmpl w:val="B5A64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3767F47"/>
    <w:multiLevelType w:val="hybridMultilevel"/>
    <w:tmpl w:val="4ED81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C261E9"/>
    <w:multiLevelType w:val="hybridMultilevel"/>
    <w:tmpl w:val="F64A1A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6981A31"/>
    <w:multiLevelType w:val="hybridMultilevel"/>
    <w:tmpl w:val="1018D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AC7D46"/>
    <w:multiLevelType w:val="hybridMultilevel"/>
    <w:tmpl w:val="F98AD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88D27B2"/>
    <w:multiLevelType w:val="hybridMultilevel"/>
    <w:tmpl w:val="85581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BEF7E65"/>
    <w:multiLevelType w:val="hybridMultilevel"/>
    <w:tmpl w:val="9FAE7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D61607B"/>
    <w:multiLevelType w:val="hybridMultilevel"/>
    <w:tmpl w:val="24FC4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D7A21C5"/>
    <w:multiLevelType w:val="hybridMultilevel"/>
    <w:tmpl w:val="04A487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F904617"/>
    <w:multiLevelType w:val="hybridMultilevel"/>
    <w:tmpl w:val="36E08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08563DA"/>
    <w:multiLevelType w:val="hybridMultilevel"/>
    <w:tmpl w:val="6EB6B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1E7060F"/>
    <w:multiLevelType w:val="hybridMultilevel"/>
    <w:tmpl w:val="1FB8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32A6AB4"/>
    <w:multiLevelType w:val="hybridMultilevel"/>
    <w:tmpl w:val="61C2D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3F37AB6"/>
    <w:multiLevelType w:val="hybridMultilevel"/>
    <w:tmpl w:val="B6CC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4B51EC7"/>
    <w:multiLevelType w:val="hybridMultilevel"/>
    <w:tmpl w:val="0106A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5242FDD"/>
    <w:multiLevelType w:val="hybridMultilevel"/>
    <w:tmpl w:val="CA188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5BC7562"/>
    <w:multiLevelType w:val="hybridMultilevel"/>
    <w:tmpl w:val="1340BE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63653D7"/>
    <w:multiLevelType w:val="hybridMultilevel"/>
    <w:tmpl w:val="31C01120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B97A86"/>
    <w:multiLevelType w:val="hybridMultilevel"/>
    <w:tmpl w:val="56708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790131A"/>
    <w:multiLevelType w:val="hybridMultilevel"/>
    <w:tmpl w:val="D8EC4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8565840"/>
    <w:multiLevelType w:val="hybridMultilevel"/>
    <w:tmpl w:val="CD7E1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87748DB"/>
    <w:multiLevelType w:val="hybridMultilevel"/>
    <w:tmpl w:val="9C7A9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923064F"/>
    <w:multiLevelType w:val="hybridMultilevel"/>
    <w:tmpl w:val="468E4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AB66E71"/>
    <w:multiLevelType w:val="hybridMultilevel"/>
    <w:tmpl w:val="31D62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AD21F5C"/>
    <w:multiLevelType w:val="hybridMultilevel"/>
    <w:tmpl w:val="9A74E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B8C108C"/>
    <w:multiLevelType w:val="hybridMultilevel"/>
    <w:tmpl w:val="E5DCE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C1F7996"/>
    <w:multiLevelType w:val="hybridMultilevel"/>
    <w:tmpl w:val="78828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C3B2C91"/>
    <w:multiLevelType w:val="hybridMultilevel"/>
    <w:tmpl w:val="F3B29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D0F7887"/>
    <w:multiLevelType w:val="hybridMultilevel"/>
    <w:tmpl w:val="75D29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D395B8B"/>
    <w:multiLevelType w:val="hybridMultilevel"/>
    <w:tmpl w:val="5A249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DAB6322"/>
    <w:multiLevelType w:val="hybridMultilevel"/>
    <w:tmpl w:val="5888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962376"/>
    <w:multiLevelType w:val="hybridMultilevel"/>
    <w:tmpl w:val="28743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2025192"/>
    <w:multiLevelType w:val="hybridMultilevel"/>
    <w:tmpl w:val="18524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2D74A0B"/>
    <w:multiLevelType w:val="hybridMultilevel"/>
    <w:tmpl w:val="99887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36B644B"/>
    <w:multiLevelType w:val="hybridMultilevel"/>
    <w:tmpl w:val="D1E84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4F50266"/>
    <w:multiLevelType w:val="hybridMultilevel"/>
    <w:tmpl w:val="5E66C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6583AA6"/>
    <w:multiLevelType w:val="hybridMultilevel"/>
    <w:tmpl w:val="78E46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808658A"/>
    <w:multiLevelType w:val="hybridMultilevel"/>
    <w:tmpl w:val="52BEC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8255CAA"/>
    <w:multiLevelType w:val="hybridMultilevel"/>
    <w:tmpl w:val="59A20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8480476"/>
    <w:multiLevelType w:val="hybridMultilevel"/>
    <w:tmpl w:val="8EEEEC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9BC4D94"/>
    <w:multiLevelType w:val="hybridMultilevel"/>
    <w:tmpl w:val="E262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9D216FD"/>
    <w:multiLevelType w:val="hybridMultilevel"/>
    <w:tmpl w:val="5DAAA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B35447B"/>
    <w:multiLevelType w:val="hybridMultilevel"/>
    <w:tmpl w:val="BF607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D3F7C2E"/>
    <w:multiLevelType w:val="hybridMultilevel"/>
    <w:tmpl w:val="628A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D54398B"/>
    <w:multiLevelType w:val="hybridMultilevel"/>
    <w:tmpl w:val="8C623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E75095C"/>
    <w:multiLevelType w:val="hybridMultilevel"/>
    <w:tmpl w:val="8F1CC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F4F2A61"/>
    <w:multiLevelType w:val="hybridMultilevel"/>
    <w:tmpl w:val="FA36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C235EC"/>
    <w:multiLevelType w:val="hybridMultilevel"/>
    <w:tmpl w:val="A9943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2192D5F"/>
    <w:multiLevelType w:val="hybridMultilevel"/>
    <w:tmpl w:val="C7ACA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2936AB4"/>
    <w:multiLevelType w:val="hybridMultilevel"/>
    <w:tmpl w:val="F904CB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6947955"/>
    <w:multiLevelType w:val="hybridMultilevel"/>
    <w:tmpl w:val="F0BCF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6CB4F22"/>
    <w:multiLevelType w:val="hybridMultilevel"/>
    <w:tmpl w:val="398AC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6E65DEA"/>
    <w:multiLevelType w:val="hybridMultilevel"/>
    <w:tmpl w:val="61FEB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81A6A71"/>
    <w:multiLevelType w:val="hybridMultilevel"/>
    <w:tmpl w:val="736EC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8E43DA6"/>
    <w:multiLevelType w:val="hybridMultilevel"/>
    <w:tmpl w:val="7662F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90B21D5"/>
    <w:multiLevelType w:val="hybridMultilevel"/>
    <w:tmpl w:val="1FB48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95D6FD4"/>
    <w:multiLevelType w:val="hybridMultilevel"/>
    <w:tmpl w:val="E306F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A6B51CD"/>
    <w:multiLevelType w:val="hybridMultilevel"/>
    <w:tmpl w:val="B62657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BA85371"/>
    <w:multiLevelType w:val="hybridMultilevel"/>
    <w:tmpl w:val="82D002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D226FC8"/>
    <w:multiLevelType w:val="hybridMultilevel"/>
    <w:tmpl w:val="9C6E9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E6C7939"/>
    <w:multiLevelType w:val="hybridMultilevel"/>
    <w:tmpl w:val="8B34D2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1550D6B"/>
    <w:multiLevelType w:val="hybridMultilevel"/>
    <w:tmpl w:val="A2004C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3637AE6"/>
    <w:multiLevelType w:val="hybridMultilevel"/>
    <w:tmpl w:val="6DC0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4773A47"/>
    <w:multiLevelType w:val="hybridMultilevel"/>
    <w:tmpl w:val="E6F01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55457F9"/>
    <w:multiLevelType w:val="hybridMultilevel"/>
    <w:tmpl w:val="74041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7486863"/>
    <w:multiLevelType w:val="hybridMultilevel"/>
    <w:tmpl w:val="3F0E90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7CE5E4F"/>
    <w:multiLevelType w:val="hybridMultilevel"/>
    <w:tmpl w:val="99026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7D504D4"/>
    <w:multiLevelType w:val="hybridMultilevel"/>
    <w:tmpl w:val="E96A06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8DA20BE"/>
    <w:multiLevelType w:val="hybridMultilevel"/>
    <w:tmpl w:val="6C0A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CB0886"/>
    <w:multiLevelType w:val="hybridMultilevel"/>
    <w:tmpl w:val="6F0A3F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EF374A5"/>
    <w:multiLevelType w:val="hybridMultilevel"/>
    <w:tmpl w:val="594C3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9"/>
  </w:num>
  <w:num w:numId="4">
    <w:abstractNumId w:val="24"/>
  </w:num>
  <w:num w:numId="5">
    <w:abstractNumId w:val="32"/>
  </w:num>
  <w:num w:numId="6">
    <w:abstractNumId w:val="112"/>
  </w:num>
  <w:num w:numId="7">
    <w:abstractNumId w:val="23"/>
  </w:num>
  <w:num w:numId="8">
    <w:abstractNumId w:val="29"/>
  </w:num>
  <w:num w:numId="9">
    <w:abstractNumId w:val="110"/>
  </w:num>
  <w:num w:numId="10">
    <w:abstractNumId w:val="66"/>
  </w:num>
  <w:num w:numId="11">
    <w:abstractNumId w:val="2"/>
  </w:num>
  <w:num w:numId="12">
    <w:abstractNumId w:val="85"/>
  </w:num>
  <w:num w:numId="13">
    <w:abstractNumId w:val="106"/>
  </w:num>
  <w:num w:numId="14">
    <w:abstractNumId w:val="45"/>
  </w:num>
  <w:num w:numId="15">
    <w:abstractNumId w:val="59"/>
  </w:num>
  <w:num w:numId="16">
    <w:abstractNumId w:val="34"/>
  </w:num>
  <w:num w:numId="17">
    <w:abstractNumId w:val="1"/>
  </w:num>
  <w:num w:numId="18">
    <w:abstractNumId w:val="57"/>
  </w:num>
  <w:num w:numId="19">
    <w:abstractNumId w:val="89"/>
  </w:num>
  <w:num w:numId="20">
    <w:abstractNumId w:val="51"/>
  </w:num>
  <w:num w:numId="21">
    <w:abstractNumId w:val="33"/>
  </w:num>
  <w:num w:numId="22">
    <w:abstractNumId w:val="3"/>
  </w:num>
  <w:num w:numId="23">
    <w:abstractNumId w:val="70"/>
  </w:num>
  <w:num w:numId="24">
    <w:abstractNumId w:val="87"/>
  </w:num>
  <w:num w:numId="25">
    <w:abstractNumId w:val="103"/>
  </w:num>
  <w:num w:numId="26">
    <w:abstractNumId w:val="37"/>
  </w:num>
  <w:num w:numId="27">
    <w:abstractNumId w:val="14"/>
  </w:num>
  <w:num w:numId="28">
    <w:abstractNumId w:val="13"/>
  </w:num>
  <w:num w:numId="29">
    <w:abstractNumId w:val="90"/>
  </w:num>
  <w:num w:numId="30">
    <w:abstractNumId w:val="79"/>
  </w:num>
  <w:num w:numId="31">
    <w:abstractNumId w:val="111"/>
  </w:num>
  <w:num w:numId="32">
    <w:abstractNumId w:val="69"/>
  </w:num>
  <w:num w:numId="33">
    <w:abstractNumId w:val="4"/>
  </w:num>
  <w:num w:numId="34">
    <w:abstractNumId w:val="25"/>
  </w:num>
  <w:num w:numId="35">
    <w:abstractNumId w:val="22"/>
  </w:num>
  <w:num w:numId="36">
    <w:abstractNumId w:val="44"/>
  </w:num>
  <w:num w:numId="37">
    <w:abstractNumId w:val="61"/>
  </w:num>
  <w:num w:numId="38">
    <w:abstractNumId w:val="101"/>
  </w:num>
  <w:num w:numId="39">
    <w:abstractNumId w:val="8"/>
  </w:num>
  <w:num w:numId="40">
    <w:abstractNumId w:val="11"/>
  </w:num>
  <w:num w:numId="41">
    <w:abstractNumId w:val="76"/>
  </w:num>
  <w:num w:numId="42">
    <w:abstractNumId w:val="38"/>
  </w:num>
  <w:num w:numId="43">
    <w:abstractNumId w:val="20"/>
  </w:num>
  <w:num w:numId="44">
    <w:abstractNumId w:val="55"/>
  </w:num>
  <w:num w:numId="45">
    <w:abstractNumId w:val="67"/>
  </w:num>
  <w:num w:numId="46">
    <w:abstractNumId w:val="47"/>
  </w:num>
  <w:num w:numId="47">
    <w:abstractNumId w:val="95"/>
  </w:num>
  <w:num w:numId="48">
    <w:abstractNumId w:val="104"/>
  </w:num>
  <w:num w:numId="49">
    <w:abstractNumId w:val="73"/>
  </w:num>
  <w:num w:numId="50">
    <w:abstractNumId w:val="65"/>
  </w:num>
  <w:num w:numId="51">
    <w:abstractNumId w:val="78"/>
  </w:num>
  <w:num w:numId="52">
    <w:abstractNumId w:val="82"/>
  </w:num>
  <w:num w:numId="53">
    <w:abstractNumId w:val="5"/>
  </w:num>
  <w:num w:numId="54">
    <w:abstractNumId w:val="30"/>
  </w:num>
  <w:num w:numId="55">
    <w:abstractNumId w:val="98"/>
  </w:num>
  <w:num w:numId="56">
    <w:abstractNumId w:val="12"/>
  </w:num>
  <w:num w:numId="57">
    <w:abstractNumId w:val="46"/>
  </w:num>
  <w:num w:numId="58">
    <w:abstractNumId w:val="72"/>
  </w:num>
  <w:num w:numId="59">
    <w:abstractNumId w:val="50"/>
  </w:num>
  <w:num w:numId="60">
    <w:abstractNumId w:val="58"/>
  </w:num>
  <w:num w:numId="61">
    <w:abstractNumId w:val="116"/>
  </w:num>
  <w:num w:numId="62">
    <w:abstractNumId w:val="99"/>
  </w:num>
  <w:num w:numId="63">
    <w:abstractNumId w:val="54"/>
  </w:num>
  <w:num w:numId="64">
    <w:abstractNumId w:val="108"/>
  </w:num>
  <w:num w:numId="65">
    <w:abstractNumId w:val="97"/>
  </w:num>
  <w:num w:numId="66">
    <w:abstractNumId w:val="0"/>
  </w:num>
  <w:num w:numId="67">
    <w:abstractNumId w:val="31"/>
  </w:num>
  <w:num w:numId="68">
    <w:abstractNumId w:val="60"/>
  </w:num>
  <w:num w:numId="69">
    <w:abstractNumId w:val="18"/>
  </w:num>
  <w:num w:numId="70">
    <w:abstractNumId w:val="68"/>
  </w:num>
  <w:num w:numId="71">
    <w:abstractNumId w:val="56"/>
  </w:num>
  <w:num w:numId="72">
    <w:abstractNumId w:val="74"/>
  </w:num>
  <w:num w:numId="73">
    <w:abstractNumId w:val="107"/>
  </w:num>
  <w:num w:numId="74">
    <w:abstractNumId w:val="15"/>
  </w:num>
  <w:num w:numId="75">
    <w:abstractNumId w:val="91"/>
  </w:num>
  <w:num w:numId="76">
    <w:abstractNumId w:val="105"/>
  </w:num>
  <w:num w:numId="77">
    <w:abstractNumId w:val="75"/>
  </w:num>
  <w:num w:numId="78">
    <w:abstractNumId w:val="64"/>
  </w:num>
  <w:num w:numId="79">
    <w:abstractNumId w:val="81"/>
  </w:num>
  <w:num w:numId="80">
    <w:abstractNumId w:val="48"/>
  </w:num>
  <w:num w:numId="81">
    <w:abstractNumId w:val="84"/>
  </w:num>
  <w:num w:numId="82">
    <w:abstractNumId w:val="80"/>
  </w:num>
  <w:num w:numId="83">
    <w:abstractNumId w:val="39"/>
  </w:num>
  <w:num w:numId="84">
    <w:abstractNumId w:val="26"/>
  </w:num>
  <w:num w:numId="85">
    <w:abstractNumId w:val="43"/>
  </w:num>
  <w:num w:numId="86">
    <w:abstractNumId w:val="52"/>
  </w:num>
  <w:num w:numId="87">
    <w:abstractNumId w:val="21"/>
  </w:num>
  <w:num w:numId="88">
    <w:abstractNumId w:val="36"/>
  </w:num>
  <w:num w:numId="89">
    <w:abstractNumId w:val="7"/>
  </w:num>
  <w:num w:numId="90">
    <w:abstractNumId w:val="88"/>
  </w:num>
  <w:num w:numId="91">
    <w:abstractNumId w:val="100"/>
  </w:num>
  <w:num w:numId="92">
    <w:abstractNumId w:val="71"/>
  </w:num>
  <w:num w:numId="93">
    <w:abstractNumId w:val="53"/>
  </w:num>
  <w:num w:numId="94">
    <w:abstractNumId w:val="17"/>
  </w:num>
  <w:num w:numId="95">
    <w:abstractNumId w:val="19"/>
  </w:num>
  <w:num w:numId="96">
    <w:abstractNumId w:val="96"/>
  </w:num>
  <w:num w:numId="97">
    <w:abstractNumId w:val="62"/>
  </w:num>
  <w:num w:numId="98">
    <w:abstractNumId w:val="86"/>
  </w:num>
  <w:num w:numId="99">
    <w:abstractNumId w:val="41"/>
  </w:num>
  <w:num w:numId="100">
    <w:abstractNumId w:val="77"/>
  </w:num>
  <w:num w:numId="101">
    <w:abstractNumId w:val="40"/>
  </w:num>
  <w:num w:numId="102">
    <w:abstractNumId w:val="27"/>
  </w:num>
  <w:num w:numId="103">
    <w:abstractNumId w:val="42"/>
  </w:num>
  <w:num w:numId="104">
    <w:abstractNumId w:val="113"/>
  </w:num>
  <w:num w:numId="105">
    <w:abstractNumId w:val="93"/>
  </w:num>
  <w:num w:numId="106">
    <w:abstractNumId w:val="109"/>
  </w:num>
  <w:num w:numId="107">
    <w:abstractNumId w:val="35"/>
  </w:num>
  <w:num w:numId="108">
    <w:abstractNumId w:val="115"/>
  </w:num>
  <w:num w:numId="109">
    <w:abstractNumId w:val="83"/>
  </w:num>
  <w:num w:numId="110">
    <w:abstractNumId w:val="114"/>
  </w:num>
  <w:num w:numId="111">
    <w:abstractNumId w:val="49"/>
  </w:num>
  <w:num w:numId="112">
    <w:abstractNumId w:val="16"/>
  </w:num>
  <w:num w:numId="113">
    <w:abstractNumId w:val="63"/>
  </w:num>
  <w:num w:numId="114">
    <w:abstractNumId w:val="102"/>
  </w:num>
  <w:num w:numId="115">
    <w:abstractNumId w:val="92"/>
  </w:num>
  <w:num w:numId="116">
    <w:abstractNumId w:val="10"/>
  </w:num>
  <w:num w:numId="117">
    <w:abstractNumId w:val="9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F2"/>
    <w:rsid w:val="00004239"/>
    <w:rsid w:val="0000459E"/>
    <w:rsid w:val="00005334"/>
    <w:rsid w:val="00011A54"/>
    <w:rsid w:val="000142F5"/>
    <w:rsid w:val="00016545"/>
    <w:rsid w:val="00016843"/>
    <w:rsid w:val="0002025A"/>
    <w:rsid w:val="00027415"/>
    <w:rsid w:val="00027C26"/>
    <w:rsid w:val="00030444"/>
    <w:rsid w:val="00030A0D"/>
    <w:rsid w:val="000339C1"/>
    <w:rsid w:val="000423CA"/>
    <w:rsid w:val="000454D8"/>
    <w:rsid w:val="00047F84"/>
    <w:rsid w:val="000515E3"/>
    <w:rsid w:val="0006232A"/>
    <w:rsid w:val="000670E1"/>
    <w:rsid w:val="0006713A"/>
    <w:rsid w:val="00070EB8"/>
    <w:rsid w:val="00071254"/>
    <w:rsid w:val="0007143D"/>
    <w:rsid w:val="00072D7D"/>
    <w:rsid w:val="00075B53"/>
    <w:rsid w:val="00075E17"/>
    <w:rsid w:val="00077973"/>
    <w:rsid w:val="00082064"/>
    <w:rsid w:val="00082186"/>
    <w:rsid w:val="00086E0F"/>
    <w:rsid w:val="00090BF6"/>
    <w:rsid w:val="000968C1"/>
    <w:rsid w:val="000973ED"/>
    <w:rsid w:val="0009778F"/>
    <w:rsid w:val="000A0AED"/>
    <w:rsid w:val="000A19C8"/>
    <w:rsid w:val="000A3494"/>
    <w:rsid w:val="000A4C2C"/>
    <w:rsid w:val="000A6085"/>
    <w:rsid w:val="000A7B8B"/>
    <w:rsid w:val="000B066A"/>
    <w:rsid w:val="000B52D3"/>
    <w:rsid w:val="000B63BE"/>
    <w:rsid w:val="000B7F95"/>
    <w:rsid w:val="000C4595"/>
    <w:rsid w:val="000D2EFB"/>
    <w:rsid w:val="000D7790"/>
    <w:rsid w:val="000E290D"/>
    <w:rsid w:val="000E4F83"/>
    <w:rsid w:val="000F0E28"/>
    <w:rsid w:val="000F1870"/>
    <w:rsid w:val="000F4BA2"/>
    <w:rsid w:val="000F73A9"/>
    <w:rsid w:val="000F7864"/>
    <w:rsid w:val="00100E83"/>
    <w:rsid w:val="00110AF3"/>
    <w:rsid w:val="001112E9"/>
    <w:rsid w:val="00111476"/>
    <w:rsid w:val="00113914"/>
    <w:rsid w:val="00114B74"/>
    <w:rsid w:val="0011764B"/>
    <w:rsid w:val="00124CAD"/>
    <w:rsid w:val="001260F2"/>
    <w:rsid w:val="0013172D"/>
    <w:rsid w:val="0013559E"/>
    <w:rsid w:val="00136EFA"/>
    <w:rsid w:val="00150B99"/>
    <w:rsid w:val="00161473"/>
    <w:rsid w:val="0016429E"/>
    <w:rsid w:val="0016536B"/>
    <w:rsid w:val="00172013"/>
    <w:rsid w:val="0017770F"/>
    <w:rsid w:val="00182DBB"/>
    <w:rsid w:val="00184CCD"/>
    <w:rsid w:val="00191F48"/>
    <w:rsid w:val="001A259E"/>
    <w:rsid w:val="001A3CE1"/>
    <w:rsid w:val="001A5747"/>
    <w:rsid w:val="001A7BBD"/>
    <w:rsid w:val="001B2A0D"/>
    <w:rsid w:val="001B40D0"/>
    <w:rsid w:val="001B55BE"/>
    <w:rsid w:val="001B6AFA"/>
    <w:rsid w:val="001B6C47"/>
    <w:rsid w:val="001B7CE9"/>
    <w:rsid w:val="001C42EF"/>
    <w:rsid w:val="001D1744"/>
    <w:rsid w:val="001D1AFE"/>
    <w:rsid w:val="001D4C35"/>
    <w:rsid w:val="001D5859"/>
    <w:rsid w:val="001D66D7"/>
    <w:rsid w:val="001E0F30"/>
    <w:rsid w:val="001E101A"/>
    <w:rsid w:val="001E2A6F"/>
    <w:rsid w:val="001E72BF"/>
    <w:rsid w:val="001F027A"/>
    <w:rsid w:val="001F3C35"/>
    <w:rsid w:val="00205CE6"/>
    <w:rsid w:val="00206324"/>
    <w:rsid w:val="00210425"/>
    <w:rsid w:val="0021267A"/>
    <w:rsid w:val="00215563"/>
    <w:rsid w:val="002218C6"/>
    <w:rsid w:val="00222C5F"/>
    <w:rsid w:val="00226C6E"/>
    <w:rsid w:val="00232D8A"/>
    <w:rsid w:val="002345E0"/>
    <w:rsid w:val="00234930"/>
    <w:rsid w:val="00234D75"/>
    <w:rsid w:val="00235C3A"/>
    <w:rsid w:val="00235D6F"/>
    <w:rsid w:val="0024217F"/>
    <w:rsid w:val="00243DB2"/>
    <w:rsid w:val="00243F75"/>
    <w:rsid w:val="00245F99"/>
    <w:rsid w:val="002501A8"/>
    <w:rsid w:val="00252A9E"/>
    <w:rsid w:val="00253002"/>
    <w:rsid w:val="00253509"/>
    <w:rsid w:val="00254CB3"/>
    <w:rsid w:val="00262F45"/>
    <w:rsid w:val="00263546"/>
    <w:rsid w:val="00264B86"/>
    <w:rsid w:val="00266C51"/>
    <w:rsid w:val="00272266"/>
    <w:rsid w:val="00273936"/>
    <w:rsid w:val="00273DFA"/>
    <w:rsid w:val="00276E0E"/>
    <w:rsid w:val="00277FA3"/>
    <w:rsid w:val="00294143"/>
    <w:rsid w:val="00295436"/>
    <w:rsid w:val="002A473C"/>
    <w:rsid w:val="002A5A66"/>
    <w:rsid w:val="002B527A"/>
    <w:rsid w:val="002B5624"/>
    <w:rsid w:val="002C32BF"/>
    <w:rsid w:val="002C3A5D"/>
    <w:rsid w:val="002D4A0E"/>
    <w:rsid w:val="002D591B"/>
    <w:rsid w:val="002D72A8"/>
    <w:rsid w:val="002E0AC4"/>
    <w:rsid w:val="002E154B"/>
    <w:rsid w:val="002E1783"/>
    <w:rsid w:val="002E6FA0"/>
    <w:rsid w:val="002E70E2"/>
    <w:rsid w:val="002F0517"/>
    <w:rsid w:val="00304C4B"/>
    <w:rsid w:val="00311924"/>
    <w:rsid w:val="003170CF"/>
    <w:rsid w:val="003209FD"/>
    <w:rsid w:val="003219F5"/>
    <w:rsid w:val="00330B8B"/>
    <w:rsid w:val="003311FE"/>
    <w:rsid w:val="00334177"/>
    <w:rsid w:val="00341317"/>
    <w:rsid w:val="00341A85"/>
    <w:rsid w:val="003441BF"/>
    <w:rsid w:val="003444A9"/>
    <w:rsid w:val="003471D1"/>
    <w:rsid w:val="00350F94"/>
    <w:rsid w:val="00352817"/>
    <w:rsid w:val="00352ACC"/>
    <w:rsid w:val="003564D7"/>
    <w:rsid w:val="00363778"/>
    <w:rsid w:val="003704C6"/>
    <w:rsid w:val="003732B1"/>
    <w:rsid w:val="0038300C"/>
    <w:rsid w:val="00384F55"/>
    <w:rsid w:val="003865CC"/>
    <w:rsid w:val="00386BC4"/>
    <w:rsid w:val="003871D6"/>
    <w:rsid w:val="003963F9"/>
    <w:rsid w:val="003A3FBF"/>
    <w:rsid w:val="003A4212"/>
    <w:rsid w:val="003B0036"/>
    <w:rsid w:val="003B440F"/>
    <w:rsid w:val="003C035B"/>
    <w:rsid w:val="003C139B"/>
    <w:rsid w:val="003C5143"/>
    <w:rsid w:val="003C574F"/>
    <w:rsid w:val="003C6353"/>
    <w:rsid w:val="003D5D4F"/>
    <w:rsid w:val="003E0B91"/>
    <w:rsid w:val="003E2EDD"/>
    <w:rsid w:val="003E4BF2"/>
    <w:rsid w:val="003F07F6"/>
    <w:rsid w:val="003F1989"/>
    <w:rsid w:val="004045FA"/>
    <w:rsid w:val="004101BF"/>
    <w:rsid w:val="00413246"/>
    <w:rsid w:val="0041333F"/>
    <w:rsid w:val="00417362"/>
    <w:rsid w:val="00420A63"/>
    <w:rsid w:val="0042300A"/>
    <w:rsid w:val="00424131"/>
    <w:rsid w:val="00432331"/>
    <w:rsid w:val="0043261F"/>
    <w:rsid w:val="004336E0"/>
    <w:rsid w:val="004459DF"/>
    <w:rsid w:val="004477C2"/>
    <w:rsid w:val="00450CA3"/>
    <w:rsid w:val="00454911"/>
    <w:rsid w:val="00456609"/>
    <w:rsid w:val="00461FB2"/>
    <w:rsid w:val="00464CB0"/>
    <w:rsid w:val="0046659C"/>
    <w:rsid w:val="00466D14"/>
    <w:rsid w:val="00472ADA"/>
    <w:rsid w:val="00477F5E"/>
    <w:rsid w:val="00483B5D"/>
    <w:rsid w:val="00483ECF"/>
    <w:rsid w:val="00487F1B"/>
    <w:rsid w:val="00492395"/>
    <w:rsid w:val="004966CF"/>
    <w:rsid w:val="00497C2F"/>
    <w:rsid w:val="004A1961"/>
    <w:rsid w:val="004A6777"/>
    <w:rsid w:val="004A679B"/>
    <w:rsid w:val="004B06F2"/>
    <w:rsid w:val="004B0911"/>
    <w:rsid w:val="004B4ED5"/>
    <w:rsid w:val="004B552B"/>
    <w:rsid w:val="004C1FAD"/>
    <w:rsid w:val="004C2A85"/>
    <w:rsid w:val="004D53CA"/>
    <w:rsid w:val="004E5727"/>
    <w:rsid w:val="004E5A87"/>
    <w:rsid w:val="004E756F"/>
    <w:rsid w:val="004F25DF"/>
    <w:rsid w:val="004F5F88"/>
    <w:rsid w:val="004F616E"/>
    <w:rsid w:val="005044AE"/>
    <w:rsid w:val="005079AB"/>
    <w:rsid w:val="00512A1D"/>
    <w:rsid w:val="00513A65"/>
    <w:rsid w:val="0051476D"/>
    <w:rsid w:val="0051666B"/>
    <w:rsid w:val="00520F24"/>
    <w:rsid w:val="00531EE3"/>
    <w:rsid w:val="00536E5B"/>
    <w:rsid w:val="0053755C"/>
    <w:rsid w:val="00542484"/>
    <w:rsid w:val="005438A5"/>
    <w:rsid w:val="00547A95"/>
    <w:rsid w:val="00556F67"/>
    <w:rsid w:val="00561ECF"/>
    <w:rsid w:val="00577936"/>
    <w:rsid w:val="00583CFC"/>
    <w:rsid w:val="005874D3"/>
    <w:rsid w:val="005905D3"/>
    <w:rsid w:val="00595B02"/>
    <w:rsid w:val="005A4760"/>
    <w:rsid w:val="005A5B57"/>
    <w:rsid w:val="005A6742"/>
    <w:rsid w:val="005A6C85"/>
    <w:rsid w:val="005A7B30"/>
    <w:rsid w:val="005B5487"/>
    <w:rsid w:val="005C020E"/>
    <w:rsid w:val="005C21A4"/>
    <w:rsid w:val="005C2BAF"/>
    <w:rsid w:val="005C3574"/>
    <w:rsid w:val="005E0D9E"/>
    <w:rsid w:val="005E4A72"/>
    <w:rsid w:val="005E58A5"/>
    <w:rsid w:val="005F3CDD"/>
    <w:rsid w:val="00600ECB"/>
    <w:rsid w:val="00605994"/>
    <w:rsid w:val="0061029D"/>
    <w:rsid w:val="0061269C"/>
    <w:rsid w:val="006130C6"/>
    <w:rsid w:val="006157EA"/>
    <w:rsid w:val="00620332"/>
    <w:rsid w:val="00621823"/>
    <w:rsid w:val="006257C0"/>
    <w:rsid w:val="006278C2"/>
    <w:rsid w:val="00640961"/>
    <w:rsid w:val="00643072"/>
    <w:rsid w:val="006454AE"/>
    <w:rsid w:val="0064568A"/>
    <w:rsid w:val="006529A1"/>
    <w:rsid w:val="00654803"/>
    <w:rsid w:val="00661FB7"/>
    <w:rsid w:val="00662CB3"/>
    <w:rsid w:val="006645AE"/>
    <w:rsid w:val="00664C16"/>
    <w:rsid w:val="00666FAC"/>
    <w:rsid w:val="00673B21"/>
    <w:rsid w:val="00676B6E"/>
    <w:rsid w:val="0068020B"/>
    <w:rsid w:val="00685A24"/>
    <w:rsid w:val="00685D16"/>
    <w:rsid w:val="006909FD"/>
    <w:rsid w:val="00693233"/>
    <w:rsid w:val="006948AC"/>
    <w:rsid w:val="00694A99"/>
    <w:rsid w:val="00696BE2"/>
    <w:rsid w:val="006A274E"/>
    <w:rsid w:val="006A5658"/>
    <w:rsid w:val="006B3A95"/>
    <w:rsid w:val="006C1743"/>
    <w:rsid w:val="006C351D"/>
    <w:rsid w:val="006C7C61"/>
    <w:rsid w:val="006D38D7"/>
    <w:rsid w:val="006D6B9F"/>
    <w:rsid w:val="006E0164"/>
    <w:rsid w:val="006E587E"/>
    <w:rsid w:val="006F3ED3"/>
    <w:rsid w:val="006F4073"/>
    <w:rsid w:val="006F540A"/>
    <w:rsid w:val="0070389D"/>
    <w:rsid w:val="00707F04"/>
    <w:rsid w:val="0071174E"/>
    <w:rsid w:val="00714893"/>
    <w:rsid w:val="00715E7C"/>
    <w:rsid w:val="00721CCF"/>
    <w:rsid w:val="00732F4F"/>
    <w:rsid w:val="0073671F"/>
    <w:rsid w:val="00737805"/>
    <w:rsid w:val="007425A3"/>
    <w:rsid w:val="00744036"/>
    <w:rsid w:val="00744B1C"/>
    <w:rsid w:val="00750CBE"/>
    <w:rsid w:val="00751916"/>
    <w:rsid w:val="0076405B"/>
    <w:rsid w:val="007658D9"/>
    <w:rsid w:val="00774622"/>
    <w:rsid w:val="00776C23"/>
    <w:rsid w:val="00781ABC"/>
    <w:rsid w:val="00784F9D"/>
    <w:rsid w:val="0079668B"/>
    <w:rsid w:val="007A44CE"/>
    <w:rsid w:val="007B7B00"/>
    <w:rsid w:val="007C5D58"/>
    <w:rsid w:val="007D0795"/>
    <w:rsid w:val="007D3411"/>
    <w:rsid w:val="007D3FEA"/>
    <w:rsid w:val="007D5DD5"/>
    <w:rsid w:val="007E0E18"/>
    <w:rsid w:val="007E10A6"/>
    <w:rsid w:val="007E498D"/>
    <w:rsid w:val="007E5D44"/>
    <w:rsid w:val="007F2A18"/>
    <w:rsid w:val="007F2C26"/>
    <w:rsid w:val="007F41C5"/>
    <w:rsid w:val="007F56FD"/>
    <w:rsid w:val="007F7996"/>
    <w:rsid w:val="008003FD"/>
    <w:rsid w:val="00801762"/>
    <w:rsid w:val="008042C3"/>
    <w:rsid w:val="00806D94"/>
    <w:rsid w:val="00813F26"/>
    <w:rsid w:val="00817ADB"/>
    <w:rsid w:val="00820B4C"/>
    <w:rsid w:val="008239BE"/>
    <w:rsid w:val="00830029"/>
    <w:rsid w:val="00835629"/>
    <w:rsid w:val="00835E28"/>
    <w:rsid w:val="00841A63"/>
    <w:rsid w:val="00846DCB"/>
    <w:rsid w:val="00847FAD"/>
    <w:rsid w:val="00852678"/>
    <w:rsid w:val="0085704A"/>
    <w:rsid w:val="0086019D"/>
    <w:rsid w:val="00860623"/>
    <w:rsid w:val="00861D4D"/>
    <w:rsid w:val="00864EBE"/>
    <w:rsid w:val="00870B18"/>
    <w:rsid w:val="0087204B"/>
    <w:rsid w:val="00882731"/>
    <w:rsid w:val="00884817"/>
    <w:rsid w:val="00891926"/>
    <w:rsid w:val="00896C60"/>
    <w:rsid w:val="008A1A34"/>
    <w:rsid w:val="008C0977"/>
    <w:rsid w:val="008C3310"/>
    <w:rsid w:val="008C3548"/>
    <w:rsid w:val="008C71DF"/>
    <w:rsid w:val="008C767F"/>
    <w:rsid w:val="008D3DCF"/>
    <w:rsid w:val="008E3207"/>
    <w:rsid w:val="008E3E34"/>
    <w:rsid w:val="008E4819"/>
    <w:rsid w:val="008E72FE"/>
    <w:rsid w:val="008F5BFA"/>
    <w:rsid w:val="00911FFC"/>
    <w:rsid w:val="00914374"/>
    <w:rsid w:val="009172FB"/>
    <w:rsid w:val="00917416"/>
    <w:rsid w:val="00921F28"/>
    <w:rsid w:val="00924FCC"/>
    <w:rsid w:val="00926ECC"/>
    <w:rsid w:val="0093768C"/>
    <w:rsid w:val="00942045"/>
    <w:rsid w:val="00944FDA"/>
    <w:rsid w:val="00947089"/>
    <w:rsid w:val="0094796B"/>
    <w:rsid w:val="00953C69"/>
    <w:rsid w:val="00953FE4"/>
    <w:rsid w:val="0096292F"/>
    <w:rsid w:val="0096326A"/>
    <w:rsid w:val="009637DD"/>
    <w:rsid w:val="00972A3D"/>
    <w:rsid w:val="00977102"/>
    <w:rsid w:val="00980683"/>
    <w:rsid w:val="00982331"/>
    <w:rsid w:val="009A07E8"/>
    <w:rsid w:val="009A3B98"/>
    <w:rsid w:val="009B6238"/>
    <w:rsid w:val="009C02A2"/>
    <w:rsid w:val="009C4832"/>
    <w:rsid w:val="009C49F2"/>
    <w:rsid w:val="009C64AB"/>
    <w:rsid w:val="009D1E9A"/>
    <w:rsid w:val="009E2DA7"/>
    <w:rsid w:val="009E567B"/>
    <w:rsid w:val="009E5CA2"/>
    <w:rsid w:val="009F1567"/>
    <w:rsid w:val="009F1B7D"/>
    <w:rsid w:val="009F1F7B"/>
    <w:rsid w:val="009F2182"/>
    <w:rsid w:val="009F2409"/>
    <w:rsid w:val="009F39B6"/>
    <w:rsid w:val="009F5F82"/>
    <w:rsid w:val="009F6670"/>
    <w:rsid w:val="009F739A"/>
    <w:rsid w:val="00A01207"/>
    <w:rsid w:val="00A05631"/>
    <w:rsid w:val="00A06FE4"/>
    <w:rsid w:val="00A10AA5"/>
    <w:rsid w:val="00A12C36"/>
    <w:rsid w:val="00A1333A"/>
    <w:rsid w:val="00A1754F"/>
    <w:rsid w:val="00A2259C"/>
    <w:rsid w:val="00A26997"/>
    <w:rsid w:val="00A3090E"/>
    <w:rsid w:val="00A32EF9"/>
    <w:rsid w:val="00A33BFA"/>
    <w:rsid w:val="00A34627"/>
    <w:rsid w:val="00A359EA"/>
    <w:rsid w:val="00A41C9C"/>
    <w:rsid w:val="00A42BE2"/>
    <w:rsid w:val="00A44CAE"/>
    <w:rsid w:val="00A46E2D"/>
    <w:rsid w:val="00A51681"/>
    <w:rsid w:val="00A5500C"/>
    <w:rsid w:val="00A5542C"/>
    <w:rsid w:val="00A55610"/>
    <w:rsid w:val="00A623D4"/>
    <w:rsid w:val="00A651D2"/>
    <w:rsid w:val="00A66F75"/>
    <w:rsid w:val="00A710D4"/>
    <w:rsid w:val="00A85B50"/>
    <w:rsid w:val="00A86DAA"/>
    <w:rsid w:val="00A87124"/>
    <w:rsid w:val="00A9004A"/>
    <w:rsid w:val="00AA041A"/>
    <w:rsid w:val="00AA1F10"/>
    <w:rsid w:val="00AA2B6F"/>
    <w:rsid w:val="00AA3113"/>
    <w:rsid w:val="00AA742A"/>
    <w:rsid w:val="00AA7F37"/>
    <w:rsid w:val="00AC188D"/>
    <w:rsid w:val="00AC46BD"/>
    <w:rsid w:val="00AD52BE"/>
    <w:rsid w:val="00AE2C62"/>
    <w:rsid w:val="00AE43D0"/>
    <w:rsid w:val="00AE53FE"/>
    <w:rsid w:val="00AE6893"/>
    <w:rsid w:val="00AE70DC"/>
    <w:rsid w:val="00AF3D3C"/>
    <w:rsid w:val="00B016DE"/>
    <w:rsid w:val="00B016FF"/>
    <w:rsid w:val="00B01A37"/>
    <w:rsid w:val="00B05888"/>
    <w:rsid w:val="00B05D3B"/>
    <w:rsid w:val="00B11927"/>
    <w:rsid w:val="00B11D9F"/>
    <w:rsid w:val="00B123CF"/>
    <w:rsid w:val="00B229A0"/>
    <w:rsid w:val="00B258FA"/>
    <w:rsid w:val="00B30598"/>
    <w:rsid w:val="00B329FE"/>
    <w:rsid w:val="00B4183D"/>
    <w:rsid w:val="00B44377"/>
    <w:rsid w:val="00B45EA0"/>
    <w:rsid w:val="00B46FA2"/>
    <w:rsid w:val="00B47370"/>
    <w:rsid w:val="00B51356"/>
    <w:rsid w:val="00B56821"/>
    <w:rsid w:val="00B653B5"/>
    <w:rsid w:val="00B71B7E"/>
    <w:rsid w:val="00B813DB"/>
    <w:rsid w:val="00B81DFC"/>
    <w:rsid w:val="00B93912"/>
    <w:rsid w:val="00B93EA2"/>
    <w:rsid w:val="00B976BF"/>
    <w:rsid w:val="00BA0F70"/>
    <w:rsid w:val="00BA3187"/>
    <w:rsid w:val="00BA5378"/>
    <w:rsid w:val="00BA6B45"/>
    <w:rsid w:val="00BA6C8D"/>
    <w:rsid w:val="00BB0C9E"/>
    <w:rsid w:val="00BB289D"/>
    <w:rsid w:val="00BB33CF"/>
    <w:rsid w:val="00BB357E"/>
    <w:rsid w:val="00BB67BA"/>
    <w:rsid w:val="00BC66D5"/>
    <w:rsid w:val="00BC7827"/>
    <w:rsid w:val="00BC7B25"/>
    <w:rsid w:val="00BD1064"/>
    <w:rsid w:val="00BD1C32"/>
    <w:rsid w:val="00BE15A4"/>
    <w:rsid w:val="00BE259E"/>
    <w:rsid w:val="00BE5617"/>
    <w:rsid w:val="00BE6958"/>
    <w:rsid w:val="00BE7383"/>
    <w:rsid w:val="00BE7CFE"/>
    <w:rsid w:val="00BE7D1B"/>
    <w:rsid w:val="00BF1071"/>
    <w:rsid w:val="00BF22BE"/>
    <w:rsid w:val="00BF31C1"/>
    <w:rsid w:val="00BF38FB"/>
    <w:rsid w:val="00BF497D"/>
    <w:rsid w:val="00C02F5A"/>
    <w:rsid w:val="00C06E4C"/>
    <w:rsid w:val="00C15024"/>
    <w:rsid w:val="00C24C21"/>
    <w:rsid w:val="00C2693C"/>
    <w:rsid w:val="00C27958"/>
    <w:rsid w:val="00C3759A"/>
    <w:rsid w:val="00C42E9C"/>
    <w:rsid w:val="00C46CB5"/>
    <w:rsid w:val="00C46E0C"/>
    <w:rsid w:val="00C47378"/>
    <w:rsid w:val="00C5116D"/>
    <w:rsid w:val="00C51E98"/>
    <w:rsid w:val="00C51EE8"/>
    <w:rsid w:val="00C5368F"/>
    <w:rsid w:val="00C57027"/>
    <w:rsid w:val="00C70777"/>
    <w:rsid w:val="00C71349"/>
    <w:rsid w:val="00C734E9"/>
    <w:rsid w:val="00C734F8"/>
    <w:rsid w:val="00C76E73"/>
    <w:rsid w:val="00C81424"/>
    <w:rsid w:val="00C81A9E"/>
    <w:rsid w:val="00C86750"/>
    <w:rsid w:val="00C87FA5"/>
    <w:rsid w:val="00C90D21"/>
    <w:rsid w:val="00C94BD2"/>
    <w:rsid w:val="00C95AF8"/>
    <w:rsid w:val="00C9638B"/>
    <w:rsid w:val="00CA2C94"/>
    <w:rsid w:val="00CA6165"/>
    <w:rsid w:val="00CB061C"/>
    <w:rsid w:val="00CB3BD0"/>
    <w:rsid w:val="00CC09F7"/>
    <w:rsid w:val="00CC258F"/>
    <w:rsid w:val="00CE3E8B"/>
    <w:rsid w:val="00CE5AB3"/>
    <w:rsid w:val="00CF033D"/>
    <w:rsid w:val="00D02405"/>
    <w:rsid w:val="00D03F74"/>
    <w:rsid w:val="00D111B9"/>
    <w:rsid w:val="00D12D38"/>
    <w:rsid w:val="00D13F50"/>
    <w:rsid w:val="00D146B1"/>
    <w:rsid w:val="00D15640"/>
    <w:rsid w:val="00D21358"/>
    <w:rsid w:val="00D248B8"/>
    <w:rsid w:val="00D30C31"/>
    <w:rsid w:val="00D368D3"/>
    <w:rsid w:val="00D37EE7"/>
    <w:rsid w:val="00D41853"/>
    <w:rsid w:val="00D44BE9"/>
    <w:rsid w:val="00D5258D"/>
    <w:rsid w:val="00D5580D"/>
    <w:rsid w:val="00D575E0"/>
    <w:rsid w:val="00D601EF"/>
    <w:rsid w:val="00D63144"/>
    <w:rsid w:val="00D66420"/>
    <w:rsid w:val="00D677CA"/>
    <w:rsid w:val="00D74B89"/>
    <w:rsid w:val="00D75B39"/>
    <w:rsid w:val="00D7600B"/>
    <w:rsid w:val="00D76961"/>
    <w:rsid w:val="00D81D17"/>
    <w:rsid w:val="00D820D5"/>
    <w:rsid w:val="00D831D6"/>
    <w:rsid w:val="00D84900"/>
    <w:rsid w:val="00D92068"/>
    <w:rsid w:val="00D923D4"/>
    <w:rsid w:val="00D960BB"/>
    <w:rsid w:val="00D965A4"/>
    <w:rsid w:val="00DA61B1"/>
    <w:rsid w:val="00DA7BF3"/>
    <w:rsid w:val="00DB290B"/>
    <w:rsid w:val="00DB410F"/>
    <w:rsid w:val="00DC5466"/>
    <w:rsid w:val="00DC6E57"/>
    <w:rsid w:val="00DD3D9C"/>
    <w:rsid w:val="00DD53CE"/>
    <w:rsid w:val="00DD7579"/>
    <w:rsid w:val="00DE6B46"/>
    <w:rsid w:val="00DF6461"/>
    <w:rsid w:val="00E005C4"/>
    <w:rsid w:val="00E017A6"/>
    <w:rsid w:val="00E02166"/>
    <w:rsid w:val="00E06915"/>
    <w:rsid w:val="00E06B33"/>
    <w:rsid w:val="00E07EEA"/>
    <w:rsid w:val="00E12449"/>
    <w:rsid w:val="00E12E0D"/>
    <w:rsid w:val="00E13118"/>
    <w:rsid w:val="00E14CDD"/>
    <w:rsid w:val="00E17EE9"/>
    <w:rsid w:val="00E2275F"/>
    <w:rsid w:val="00E25E7B"/>
    <w:rsid w:val="00E30686"/>
    <w:rsid w:val="00E33B40"/>
    <w:rsid w:val="00E364C4"/>
    <w:rsid w:val="00E42D8F"/>
    <w:rsid w:val="00E4680B"/>
    <w:rsid w:val="00E50B34"/>
    <w:rsid w:val="00E54C67"/>
    <w:rsid w:val="00E54DD8"/>
    <w:rsid w:val="00E57CB1"/>
    <w:rsid w:val="00E6322D"/>
    <w:rsid w:val="00E64162"/>
    <w:rsid w:val="00E71BC7"/>
    <w:rsid w:val="00E72D01"/>
    <w:rsid w:val="00E741B4"/>
    <w:rsid w:val="00E759C1"/>
    <w:rsid w:val="00E75C52"/>
    <w:rsid w:val="00E80470"/>
    <w:rsid w:val="00E8597F"/>
    <w:rsid w:val="00E85B55"/>
    <w:rsid w:val="00E865C1"/>
    <w:rsid w:val="00E90057"/>
    <w:rsid w:val="00E936B0"/>
    <w:rsid w:val="00E955CC"/>
    <w:rsid w:val="00E97FD9"/>
    <w:rsid w:val="00EA1409"/>
    <w:rsid w:val="00EA780F"/>
    <w:rsid w:val="00EC308C"/>
    <w:rsid w:val="00EC389D"/>
    <w:rsid w:val="00EC4485"/>
    <w:rsid w:val="00EC5F78"/>
    <w:rsid w:val="00EC7476"/>
    <w:rsid w:val="00EE165A"/>
    <w:rsid w:val="00EF0EE7"/>
    <w:rsid w:val="00EF16B3"/>
    <w:rsid w:val="00EF3D6D"/>
    <w:rsid w:val="00EF629A"/>
    <w:rsid w:val="00EF7481"/>
    <w:rsid w:val="00F01241"/>
    <w:rsid w:val="00F04C79"/>
    <w:rsid w:val="00F07A13"/>
    <w:rsid w:val="00F1184E"/>
    <w:rsid w:val="00F11B22"/>
    <w:rsid w:val="00F134C0"/>
    <w:rsid w:val="00F165C9"/>
    <w:rsid w:val="00F216BC"/>
    <w:rsid w:val="00F2419F"/>
    <w:rsid w:val="00F26DBC"/>
    <w:rsid w:val="00F34177"/>
    <w:rsid w:val="00F40E85"/>
    <w:rsid w:val="00F41623"/>
    <w:rsid w:val="00F44B72"/>
    <w:rsid w:val="00F44D7F"/>
    <w:rsid w:val="00F45BD8"/>
    <w:rsid w:val="00F52E93"/>
    <w:rsid w:val="00F53E8B"/>
    <w:rsid w:val="00F54253"/>
    <w:rsid w:val="00F56355"/>
    <w:rsid w:val="00F6142D"/>
    <w:rsid w:val="00F619CC"/>
    <w:rsid w:val="00F63CC0"/>
    <w:rsid w:val="00F65047"/>
    <w:rsid w:val="00F74831"/>
    <w:rsid w:val="00F748F8"/>
    <w:rsid w:val="00F760F9"/>
    <w:rsid w:val="00F83715"/>
    <w:rsid w:val="00F8665A"/>
    <w:rsid w:val="00F874F9"/>
    <w:rsid w:val="00F879D2"/>
    <w:rsid w:val="00F87F3C"/>
    <w:rsid w:val="00F90A37"/>
    <w:rsid w:val="00F927A5"/>
    <w:rsid w:val="00F93C37"/>
    <w:rsid w:val="00F95E0F"/>
    <w:rsid w:val="00FA49E5"/>
    <w:rsid w:val="00FB1B38"/>
    <w:rsid w:val="00FB29CA"/>
    <w:rsid w:val="00FB2ADA"/>
    <w:rsid w:val="00FB3CA4"/>
    <w:rsid w:val="00FB5341"/>
    <w:rsid w:val="00FB67F2"/>
    <w:rsid w:val="00FD1C04"/>
    <w:rsid w:val="00FE054F"/>
    <w:rsid w:val="00FE2E62"/>
    <w:rsid w:val="00FE3123"/>
    <w:rsid w:val="00FF2361"/>
    <w:rsid w:val="00FF27E1"/>
    <w:rsid w:val="00FF3294"/>
    <w:rsid w:val="00FF41C5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EE89"/>
  <w15:docId w15:val="{83E25A21-D62B-4A2C-A067-A22AB763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BF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E4BF2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707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6D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C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6D5"/>
    <w:rPr>
      <w:rFonts w:ascii="Calibri" w:eastAsia="Times New Roman" w:hAnsi="Calibri" w:cs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4A9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4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4A9"/>
    <w:rPr>
      <w:rFonts w:ascii="Calibri" w:eastAsia="Times New Roman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A9"/>
    <w:rPr>
      <w:rFonts w:ascii="Calibri" w:eastAsia="Times New Roman" w:hAnsi="Calibri" w:cs="Calibri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A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A9"/>
    <w:rPr>
      <w:rFonts w:ascii="Segoe UI" w:eastAsia="Times New Roman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4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uiPriority w:val="99"/>
    <w:rsid w:val="00253002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F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3B5"/>
    <w:rPr>
      <w:sz w:val="16"/>
      <w:szCs w:val="16"/>
    </w:rPr>
  </w:style>
  <w:style w:type="paragraph" w:styleId="Poprawka">
    <w:name w:val="Revision"/>
    <w:hidden/>
    <w:uiPriority w:val="99"/>
    <w:semiHidden/>
    <w:rsid w:val="00B653B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94F7-54F3-4587-8C5B-7A93E916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8615</Words>
  <Characters>51693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Jasik</dc:creator>
  <cp:lastModifiedBy>Admin</cp:lastModifiedBy>
  <cp:revision>2</cp:revision>
  <cp:lastPrinted>2020-07-21T11:20:00Z</cp:lastPrinted>
  <dcterms:created xsi:type="dcterms:W3CDTF">2023-11-23T09:57:00Z</dcterms:created>
  <dcterms:modified xsi:type="dcterms:W3CDTF">2023-11-23T09:57:00Z</dcterms:modified>
</cp:coreProperties>
</file>